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5768624B" w:rsidR="001C6958" w:rsidRPr="003644F4" w:rsidRDefault="00124533" w:rsidP="00D6080C">
            <w:pPr>
              <w:ind w:right="-57"/>
              <w:rPr>
                <w:b/>
                <w:color w:val="000000"/>
                <w:sz w:val="28"/>
                <w:szCs w:val="28"/>
              </w:rPr>
            </w:pPr>
            <w:bookmarkStart w:id="3" w:name="дата"/>
            <w:bookmarkEnd w:id="3"/>
            <w:r>
              <w:rPr>
                <w:b/>
                <w:color w:val="000000"/>
                <w:sz w:val="28"/>
                <w:szCs w:val="28"/>
              </w:rPr>
              <w:t>06.02.2025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176AB57A" w:rsidR="001C6958" w:rsidRPr="003644F4" w:rsidRDefault="00124533" w:rsidP="00D6080C">
            <w:pPr>
              <w:rPr>
                <w:b/>
                <w:color w:val="000000"/>
                <w:sz w:val="28"/>
                <w:szCs w:val="28"/>
              </w:rPr>
            </w:pPr>
            <w:bookmarkStart w:id="4" w:name="номер"/>
            <w:bookmarkEnd w:id="4"/>
            <w:r>
              <w:rPr>
                <w:b/>
                <w:color w:val="000000"/>
                <w:sz w:val="28"/>
                <w:szCs w:val="28"/>
              </w:rPr>
              <w:t>403</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bookmarkEnd w:id="0"/>
    <w:bookmarkEnd w:id="1"/>
    <w:bookmarkEnd w:id="2"/>
    <w:p w14:paraId="4ED3CE79" w14:textId="77777777" w:rsidR="003E241F" w:rsidRPr="004950CA" w:rsidRDefault="003E241F" w:rsidP="004950CA">
      <w:pPr>
        <w:spacing w:line="240" w:lineRule="exact"/>
        <w:jc w:val="center"/>
        <w:rPr>
          <w:b/>
          <w:bCs/>
          <w:sz w:val="28"/>
          <w:szCs w:val="28"/>
        </w:rPr>
      </w:pPr>
    </w:p>
    <w:p w14:paraId="10A4A498" w14:textId="77777777" w:rsidR="00D0515B" w:rsidRDefault="004950CA" w:rsidP="004950CA">
      <w:pPr>
        <w:spacing w:line="240" w:lineRule="exact"/>
        <w:jc w:val="center"/>
        <w:rPr>
          <w:b/>
          <w:sz w:val="28"/>
          <w:szCs w:val="28"/>
        </w:rPr>
      </w:pPr>
      <w:r w:rsidRPr="004950CA">
        <w:rPr>
          <w:b/>
          <w:sz w:val="28"/>
          <w:szCs w:val="28"/>
        </w:rPr>
        <w:t>О внесении изменени</w:t>
      </w:r>
      <w:r w:rsidR="00D0515B">
        <w:rPr>
          <w:b/>
          <w:sz w:val="28"/>
          <w:szCs w:val="28"/>
        </w:rPr>
        <w:t>я</w:t>
      </w:r>
      <w:r w:rsidRPr="004950CA">
        <w:rPr>
          <w:b/>
          <w:sz w:val="28"/>
          <w:szCs w:val="28"/>
        </w:rPr>
        <w:t xml:space="preserve"> </w:t>
      </w:r>
      <w:bookmarkStart w:id="5" w:name="_Hlk103606423"/>
      <w:r w:rsidRPr="004950CA">
        <w:rPr>
          <w:b/>
          <w:sz w:val="28"/>
          <w:szCs w:val="28"/>
        </w:rPr>
        <w:t xml:space="preserve">в состав муниципального Координационного совета по взаимодействию с региональным отделением Общероссийского общественно-государственного движения </w:t>
      </w:r>
    </w:p>
    <w:p w14:paraId="0612133C" w14:textId="77777777" w:rsidR="00D0515B" w:rsidRDefault="004950CA" w:rsidP="004950CA">
      <w:pPr>
        <w:spacing w:line="240" w:lineRule="exact"/>
        <w:jc w:val="center"/>
        <w:rPr>
          <w:b/>
          <w:sz w:val="28"/>
          <w:szCs w:val="28"/>
        </w:rPr>
      </w:pPr>
      <w:r w:rsidRPr="004950CA">
        <w:rPr>
          <w:b/>
          <w:sz w:val="28"/>
          <w:szCs w:val="28"/>
        </w:rPr>
        <w:t xml:space="preserve">детей и молодежи «Движение первых» Новгородской области </w:t>
      </w:r>
    </w:p>
    <w:p w14:paraId="1E5E178F" w14:textId="3676C937" w:rsidR="004950CA" w:rsidRPr="004950CA" w:rsidRDefault="004950CA" w:rsidP="004950CA">
      <w:pPr>
        <w:spacing w:line="240" w:lineRule="exact"/>
        <w:jc w:val="center"/>
        <w:rPr>
          <w:b/>
          <w:sz w:val="28"/>
          <w:szCs w:val="28"/>
        </w:rPr>
      </w:pPr>
      <w:r w:rsidRPr="004950CA">
        <w:rPr>
          <w:b/>
          <w:sz w:val="28"/>
          <w:szCs w:val="28"/>
        </w:rPr>
        <w:t>в Боровичском муниципальном районе</w:t>
      </w:r>
    </w:p>
    <w:bookmarkEnd w:id="5"/>
    <w:p w14:paraId="1ABA9993" w14:textId="77777777" w:rsidR="004950CA" w:rsidRPr="004950CA" w:rsidRDefault="004950CA" w:rsidP="004950CA">
      <w:pPr>
        <w:spacing w:line="240" w:lineRule="exact"/>
        <w:jc w:val="center"/>
        <w:rPr>
          <w:b/>
          <w:sz w:val="28"/>
          <w:szCs w:val="28"/>
        </w:rPr>
      </w:pPr>
    </w:p>
    <w:p w14:paraId="03A260F7" w14:textId="77777777" w:rsidR="004950CA" w:rsidRPr="004950CA" w:rsidRDefault="004950CA" w:rsidP="004950CA">
      <w:pPr>
        <w:spacing w:after="120" w:line="360" w:lineRule="atLeast"/>
        <w:ind w:firstLine="709"/>
        <w:jc w:val="both"/>
        <w:rPr>
          <w:b/>
          <w:sz w:val="28"/>
          <w:szCs w:val="28"/>
        </w:rPr>
      </w:pPr>
      <w:r w:rsidRPr="004950CA">
        <w:rPr>
          <w:sz w:val="28"/>
          <w:szCs w:val="28"/>
        </w:rPr>
        <w:t xml:space="preserve">Администрация Боровичского муниципального района </w:t>
      </w:r>
      <w:r w:rsidRPr="004950CA">
        <w:rPr>
          <w:b/>
          <w:sz w:val="28"/>
          <w:szCs w:val="28"/>
        </w:rPr>
        <w:t>ПОСТАНОВЛЯЕТ:</w:t>
      </w:r>
    </w:p>
    <w:p w14:paraId="076E9EED" w14:textId="690B3AA7" w:rsidR="004950CA" w:rsidRDefault="004950CA" w:rsidP="004950CA">
      <w:pPr>
        <w:spacing w:after="120" w:line="360" w:lineRule="atLeast"/>
        <w:ind w:firstLine="709"/>
        <w:jc w:val="both"/>
        <w:rPr>
          <w:color w:val="000000"/>
          <w:sz w:val="28"/>
          <w:szCs w:val="28"/>
        </w:rPr>
      </w:pPr>
      <w:r w:rsidRPr="004950CA">
        <w:rPr>
          <w:color w:val="000000"/>
          <w:sz w:val="28"/>
          <w:szCs w:val="28"/>
        </w:rPr>
        <w:t xml:space="preserve">1. Внести изменение в состав </w:t>
      </w:r>
      <w:r w:rsidRPr="004950CA">
        <w:rPr>
          <w:bCs/>
          <w:sz w:val="28"/>
          <w:szCs w:val="28"/>
        </w:rPr>
        <w:t>муниципального Координационного</w:t>
      </w:r>
      <w:r w:rsidRPr="004950CA">
        <w:rPr>
          <w:sz w:val="28"/>
          <w:szCs w:val="28"/>
        </w:rPr>
        <w:t xml:space="preserve"> совета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 в Боровичском муниципальном районе</w:t>
      </w:r>
      <w:r w:rsidRPr="004950CA">
        <w:rPr>
          <w:color w:val="000000"/>
          <w:sz w:val="28"/>
          <w:szCs w:val="28"/>
        </w:rPr>
        <w:t xml:space="preserve">, утвержденное постановлением Администрации муниципального района </w:t>
      </w:r>
      <w:r>
        <w:rPr>
          <w:color w:val="000000"/>
          <w:sz w:val="28"/>
          <w:szCs w:val="28"/>
        </w:rPr>
        <w:br/>
      </w:r>
      <w:r w:rsidRPr="004950CA">
        <w:rPr>
          <w:color w:val="000000"/>
          <w:sz w:val="28"/>
          <w:szCs w:val="28"/>
        </w:rPr>
        <w:t>от 01.09.2023 № 2903, изложив его в редакции:</w:t>
      </w:r>
    </w:p>
    <w:p w14:paraId="6ED60AC8" w14:textId="207B99BF" w:rsidR="004950CA" w:rsidRPr="004950CA" w:rsidRDefault="004950CA" w:rsidP="004950CA">
      <w:pPr>
        <w:spacing w:after="120" w:line="360" w:lineRule="atLeast"/>
        <w:jc w:val="center"/>
        <w:rPr>
          <w:b/>
          <w:bCs/>
          <w:sz w:val="28"/>
          <w:szCs w:val="28"/>
        </w:rPr>
      </w:pPr>
      <w:r w:rsidRPr="004950CA">
        <w:rPr>
          <w:b/>
          <w:bCs/>
          <w:sz w:val="28"/>
          <w:szCs w:val="28"/>
        </w:rPr>
        <w:t>«СОСТАВ</w:t>
      </w:r>
    </w:p>
    <w:p w14:paraId="40C5F843" w14:textId="334F1F14" w:rsidR="004950CA" w:rsidRPr="004950CA" w:rsidRDefault="004950CA" w:rsidP="004950CA">
      <w:pPr>
        <w:spacing w:after="120" w:line="240" w:lineRule="exact"/>
        <w:jc w:val="center"/>
        <w:rPr>
          <w:sz w:val="28"/>
          <w:szCs w:val="28"/>
        </w:rPr>
      </w:pPr>
      <w:r w:rsidRPr="004950CA">
        <w:rPr>
          <w:bCs/>
          <w:sz w:val="28"/>
          <w:szCs w:val="28"/>
        </w:rPr>
        <w:t>муниципального Координационного</w:t>
      </w:r>
      <w:r w:rsidRPr="004950CA">
        <w:rPr>
          <w:sz w:val="28"/>
          <w:szCs w:val="28"/>
        </w:rPr>
        <w:t xml:space="preserve"> совета по взаимодействию </w:t>
      </w:r>
      <w:r w:rsidR="00D0515B">
        <w:rPr>
          <w:sz w:val="28"/>
          <w:szCs w:val="28"/>
        </w:rPr>
        <w:br/>
        <w:t xml:space="preserve">с </w:t>
      </w:r>
      <w:r w:rsidRPr="004950CA">
        <w:rPr>
          <w:sz w:val="28"/>
          <w:szCs w:val="28"/>
        </w:rPr>
        <w:t>региональным отделением Общероссийского общественно-государственного движения детей и молодежи «Движение первых» Новгородской области в Боровичском муниципальном районе</w:t>
      </w:r>
    </w:p>
    <w:tbl>
      <w:tblPr>
        <w:tblW w:w="0" w:type="auto"/>
        <w:tblLook w:val="04A0" w:firstRow="1" w:lastRow="0" w:firstColumn="1" w:lastColumn="0" w:noHBand="0" w:noVBand="1"/>
      </w:tblPr>
      <w:tblGrid>
        <w:gridCol w:w="2397"/>
        <w:gridCol w:w="310"/>
        <w:gridCol w:w="6638"/>
      </w:tblGrid>
      <w:tr w:rsidR="004950CA" w:rsidRPr="004950CA" w14:paraId="544ABAF9" w14:textId="77777777" w:rsidTr="00264A1A">
        <w:tc>
          <w:tcPr>
            <w:tcW w:w="2397" w:type="dxa"/>
            <w:shd w:val="clear" w:color="auto" w:fill="auto"/>
          </w:tcPr>
          <w:p w14:paraId="39D3B09B" w14:textId="77777777" w:rsidR="004950CA" w:rsidRPr="004950CA" w:rsidRDefault="004950CA" w:rsidP="004950CA">
            <w:pPr>
              <w:spacing w:before="120" w:line="240" w:lineRule="exact"/>
              <w:jc w:val="both"/>
              <w:rPr>
                <w:b/>
                <w:color w:val="000000"/>
                <w:sz w:val="28"/>
              </w:rPr>
            </w:pPr>
            <w:r w:rsidRPr="004950CA">
              <w:rPr>
                <w:rFonts w:ascii="Times New Roman CYR" w:hAnsi="Times New Roman CYR"/>
                <w:sz w:val="28"/>
                <w:szCs w:val="28"/>
              </w:rPr>
              <w:t>Герасимов А.Н.</w:t>
            </w:r>
          </w:p>
        </w:tc>
        <w:tc>
          <w:tcPr>
            <w:tcW w:w="310" w:type="dxa"/>
            <w:shd w:val="clear" w:color="auto" w:fill="auto"/>
          </w:tcPr>
          <w:p w14:paraId="092B013B" w14:textId="77777777" w:rsidR="004950CA" w:rsidRPr="004950CA" w:rsidRDefault="004950CA" w:rsidP="004950CA">
            <w:pPr>
              <w:spacing w:before="120" w:line="240" w:lineRule="exact"/>
              <w:rPr>
                <w:b/>
                <w:color w:val="000000"/>
                <w:sz w:val="28"/>
              </w:rPr>
            </w:pPr>
            <w:r w:rsidRPr="004950CA">
              <w:rPr>
                <w:b/>
                <w:color w:val="000000"/>
                <w:sz w:val="28"/>
              </w:rPr>
              <w:t>-</w:t>
            </w:r>
          </w:p>
        </w:tc>
        <w:tc>
          <w:tcPr>
            <w:tcW w:w="6638" w:type="dxa"/>
            <w:shd w:val="clear" w:color="auto" w:fill="auto"/>
          </w:tcPr>
          <w:p w14:paraId="51DADC85" w14:textId="77777777" w:rsidR="004950CA" w:rsidRPr="004950CA" w:rsidRDefault="004950CA" w:rsidP="004950CA">
            <w:pPr>
              <w:spacing w:before="120" w:line="240" w:lineRule="exact"/>
              <w:jc w:val="both"/>
              <w:rPr>
                <w:b/>
                <w:color w:val="000000"/>
                <w:sz w:val="28"/>
              </w:rPr>
            </w:pPr>
            <w:r w:rsidRPr="004950CA">
              <w:rPr>
                <w:rFonts w:ascii="Times New Roman CYR" w:hAnsi="Times New Roman CYR"/>
                <w:sz w:val="28"/>
                <w:szCs w:val="28"/>
              </w:rPr>
              <w:t>Глава муниципального района, председатель муниципального Координационного совета</w:t>
            </w:r>
          </w:p>
        </w:tc>
      </w:tr>
      <w:tr w:rsidR="004950CA" w:rsidRPr="004950CA" w14:paraId="33FA09EF" w14:textId="77777777" w:rsidTr="00264A1A">
        <w:tc>
          <w:tcPr>
            <w:tcW w:w="2397" w:type="dxa"/>
            <w:shd w:val="clear" w:color="auto" w:fill="auto"/>
          </w:tcPr>
          <w:p w14:paraId="51F3C86F" w14:textId="77777777" w:rsidR="004950CA" w:rsidRPr="004950CA" w:rsidRDefault="004950CA" w:rsidP="004950CA">
            <w:pPr>
              <w:spacing w:before="120" w:line="240" w:lineRule="exact"/>
              <w:jc w:val="both"/>
              <w:rPr>
                <w:b/>
                <w:color w:val="000000"/>
                <w:sz w:val="28"/>
              </w:rPr>
            </w:pPr>
            <w:proofErr w:type="spellStart"/>
            <w:r w:rsidRPr="004950CA">
              <w:rPr>
                <w:rFonts w:ascii="Times New Roman CYR" w:hAnsi="Times New Roman CYR"/>
                <w:sz w:val="28"/>
                <w:szCs w:val="28"/>
              </w:rPr>
              <w:t>Гетманова</w:t>
            </w:r>
            <w:proofErr w:type="spellEnd"/>
            <w:r w:rsidRPr="004950CA">
              <w:rPr>
                <w:rFonts w:ascii="Times New Roman CYR" w:hAnsi="Times New Roman CYR"/>
                <w:sz w:val="28"/>
                <w:szCs w:val="28"/>
              </w:rPr>
              <w:t xml:space="preserve"> С.Ю.</w:t>
            </w:r>
          </w:p>
        </w:tc>
        <w:tc>
          <w:tcPr>
            <w:tcW w:w="310" w:type="dxa"/>
            <w:shd w:val="clear" w:color="auto" w:fill="auto"/>
          </w:tcPr>
          <w:p w14:paraId="105D2C55" w14:textId="77777777" w:rsidR="004950CA" w:rsidRPr="004950CA" w:rsidRDefault="004950CA" w:rsidP="004950CA">
            <w:pPr>
              <w:spacing w:before="120" w:line="240" w:lineRule="exact"/>
              <w:rPr>
                <w:b/>
                <w:color w:val="000000"/>
                <w:sz w:val="28"/>
              </w:rPr>
            </w:pPr>
            <w:r w:rsidRPr="004950CA">
              <w:rPr>
                <w:b/>
                <w:color w:val="000000"/>
                <w:sz w:val="28"/>
              </w:rPr>
              <w:t>-</w:t>
            </w:r>
          </w:p>
        </w:tc>
        <w:tc>
          <w:tcPr>
            <w:tcW w:w="6638" w:type="dxa"/>
            <w:shd w:val="clear" w:color="auto" w:fill="auto"/>
          </w:tcPr>
          <w:p w14:paraId="617A82D5" w14:textId="77777777" w:rsidR="004950CA" w:rsidRPr="004950CA" w:rsidRDefault="004950CA" w:rsidP="004950CA">
            <w:pPr>
              <w:spacing w:before="120" w:line="240" w:lineRule="exact"/>
              <w:jc w:val="both"/>
              <w:rPr>
                <w:b/>
                <w:color w:val="000000"/>
                <w:sz w:val="28"/>
              </w:rPr>
            </w:pPr>
            <w:r w:rsidRPr="004950CA">
              <w:rPr>
                <w:rFonts w:ascii="Times New Roman CYR" w:hAnsi="Times New Roman CYR"/>
                <w:sz w:val="28"/>
                <w:szCs w:val="28"/>
              </w:rPr>
              <w:t xml:space="preserve">заместитель Главы администрации муниципального района, заместитель председателя муниципального Координационного совета </w:t>
            </w:r>
          </w:p>
        </w:tc>
      </w:tr>
      <w:tr w:rsidR="004950CA" w:rsidRPr="004950CA" w14:paraId="1BF5812F" w14:textId="77777777" w:rsidTr="00264A1A">
        <w:tc>
          <w:tcPr>
            <w:tcW w:w="2397" w:type="dxa"/>
            <w:shd w:val="clear" w:color="auto" w:fill="auto"/>
          </w:tcPr>
          <w:p w14:paraId="1A5BE686" w14:textId="77777777" w:rsidR="004950CA" w:rsidRPr="004950CA" w:rsidRDefault="004950CA" w:rsidP="004950CA">
            <w:pPr>
              <w:spacing w:before="120" w:line="240" w:lineRule="exact"/>
              <w:jc w:val="both"/>
              <w:rPr>
                <w:b/>
                <w:color w:val="000000"/>
                <w:sz w:val="28"/>
              </w:rPr>
            </w:pPr>
            <w:proofErr w:type="spellStart"/>
            <w:r w:rsidRPr="004950CA">
              <w:rPr>
                <w:rFonts w:ascii="Times New Roman CYR" w:hAnsi="Times New Roman CYR"/>
                <w:sz w:val="28"/>
                <w:szCs w:val="28"/>
              </w:rPr>
              <w:t>Солкина</w:t>
            </w:r>
            <w:proofErr w:type="spellEnd"/>
            <w:r w:rsidRPr="004950CA">
              <w:rPr>
                <w:rFonts w:ascii="Times New Roman CYR" w:hAnsi="Times New Roman CYR"/>
                <w:sz w:val="28"/>
                <w:szCs w:val="28"/>
              </w:rPr>
              <w:t xml:space="preserve"> М.А.</w:t>
            </w:r>
          </w:p>
        </w:tc>
        <w:tc>
          <w:tcPr>
            <w:tcW w:w="310" w:type="dxa"/>
            <w:shd w:val="clear" w:color="auto" w:fill="auto"/>
          </w:tcPr>
          <w:p w14:paraId="52A76E35" w14:textId="77777777" w:rsidR="004950CA" w:rsidRPr="004950CA" w:rsidRDefault="004950CA" w:rsidP="004950CA">
            <w:pPr>
              <w:spacing w:before="120" w:line="240" w:lineRule="exact"/>
              <w:rPr>
                <w:b/>
                <w:color w:val="000000"/>
                <w:sz w:val="28"/>
              </w:rPr>
            </w:pPr>
            <w:r w:rsidRPr="004950CA">
              <w:rPr>
                <w:b/>
                <w:color w:val="000000"/>
                <w:sz w:val="28"/>
              </w:rPr>
              <w:t>-</w:t>
            </w:r>
          </w:p>
        </w:tc>
        <w:tc>
          <w:tcPr>
            <w:tcW w:w="6638" w:type="dxa"/>
            <w:shd w:val="clear" w:color="auto" w:fill="auto"/>
          </w:tcPr>
          <w:p w14:paraId="7C3BC4B0" w14:textId="77777777" w:rsidR="004950CA" w:rsidRPr="004950CA" w:rsidRDefault="004950CA" w:rsidP="004950CA">
            <w:pPr>
              <w:spacing w:before="120" w:line="240" w:lineRule="exact"/>
              <w:jc w:val="both"/>
              <w:rPr>
                <w:b/>
                <w:color w:val="000000"/>
                <w:sz w:val="28"/>
              </w:rPr>
            </w:pPr>
            <w:r w:rsidRPr="004950CA">
              <w:rPr>
                <w:rFonts w:ascii="Times New Roman CYR" w:hAnsi="Times New Roman CYR"/>
                <w:sz w:val="28"/>
                <w:szCs w:val="28"/>
              </w:rPr>
              <w:t>председатель Совета местного отделения</w:t>
            </w:r>
            <w:r w:rsidRPr="004950CA">
              <w:rPr>
                <w:rFonts w:ascii="Times New Roman CYR" w:hAnsi="Times New Roman CYR"/>
              </w:rPr>
              <w:t xml:space="preserve"> </w:t>
            </w:r>
            <w:r w:rsidRPr="004950CA">
              <w:rPr>
                <w:rFonts w:ascii="Times New Roman CYR" w:hAnsi="Times New Roman CYR"/>
                <w:sz w:val="28"/>
                <w:szCs w:val="28"/>
              </w:rPr>
              <w:t>Общероссийского общественно-государственного движения детей и молодежи «Движение первых» в Боровичском муниципальном районе, секретарь муниципального Координационного совета (по согласованию)</w:t>
            </w:r>
          </w:p>
        </w:tc>
      </w:tr>
      <w:tr w:rsidR="004950CA" w:rsidRPr="004950CA" w14:paraId="574F8A8B" w14:textId="77777777" w:rsidTr="00264A1A">
        <w:tc>
          <w:tcPr>
            <w:tcW w:w="9345" w:type="dxa"/>
            <w:gridSpan w:val="3"/>
            <w:shd w:val="clear" w:color="auto" w:fill="auto"/>
          </w:tcPr>
          <w:p w14:paraId="3469BB9F" w14:textId="5C1C5185" w:rsidR="004950CA" w:rsidRPr="004950CA" w:rsidRDefault="004950CA" w:rsidP="004950CA">
            <w:pPr>
              <w:spacing w:before="120" w:line="240" w:lineRule="exact"/>
              <w:ind w:firstLine="709"/>
              <w:jc w:val="both"/>
              <w:rPr>
                <w:b/>
                <w:color w:val="000000"/>
                <w:sz w:val="28"/>
              </w:rPr>
            </w:pPr>
            <w:r w:rsidRPr="004950CA">
              <w:rPr>
                <w:rFonts w:ascii="Times New Roman CYR" w:hAnsi="Times New Roman CYR"/>
                <w:sz w:val="28"/>
                <w:szCs w:val="28"/>
              </w:rPr>
              <w:t>Члены муниципального Координационного Совета:</w:t>
            </w:r>
          </w:p>
        </w:tc>
      </w:tr>
      <w:tr w:rsidR="004950CA" w:rsidRPr="004950CA" w14:paraId="032A5E80" w14:textId="77777777" w:rsidTr="00264A1A">
        <w:tc>
          <w:tcPr>
            <w:tcW w:w="2397" w:type="dxa"/>
            <w:shd w:val="clear" w:color="auto" w:fill="auto"/>
          </w:tcPr>
          <w:p w14:paraId="2182D0C9" w14:textId="77777777" w:rsidR="004950CA" w:rsidRPr="004950CA" w:rsidRDefault="004950CA" w:rsidP="00264A1A">
            <w:pPr>
              <w:spacing w:before="120" w:line="240" w:lineRule="exact"/>
              <w:ind w:right="-114"/>
              <w:rPr>
                <w:b/>
                <w:color w:val="000000"/>
                <w:sz w:val="28"/>
                <w:szCs w:val="22"/>
              </w:rPr>
            </w:pPr>
            <w:r w:rsidRPr="004950CA">
              <w:rPr>
                <w:sz w:val="28"/>
                <w:szCs w:val="28"/>
              </w:rPr>
              <w:t>Александрова О.В.</w:t>
            </w:r>
          </w:p>
        </w:tc>
        <w:tc>
          <w:tcPr>
            <w:tcW w:w="310" w:type="dxa"/>
            <w:shd w:val="clear" w:color="auto" w:fill="auto"/>
          </w:tcPr>
          <w:p w14:paraId="32908424" w14:textId="77777777" w:rsidR="004950CA" w:rsidRPr="004950CA" w:rsidRDefault="004950CA" w:rsidP="004950CA">
            <w:pPr>
              <w:spacing w:before="120" w:line="240" w:lineRule="exact"/>
              <w:rPr>
                <w:b/>
                <w:color w:val="000000"/>
                <w:sz w:val="28"/>
              </w:rPr>
            </w:pPr>
            <w:r w:rsidRPr="004950CA">
              <w:rPr>
                <w:b/>
                <w:color w:val="000000"/>
                <w:sz w:val="28"/>
              </w:rPr>
              <w:t>-</w:t>
            </w:r>
          </w:p>
        </w:tc>
        <w:tc>
          <w:tcPr>
            <w:tcW w:w="6638" w:type="dxa"/>
            <w:shd w:val="clear" w:color="auto" w:fill="auto"/>
          </w:tcPr>
          <w:p w14:paraId="6D2A19BD" w14:textId="61F97B74" w:rsidR="004950CA" w:rsidRPr="004950CA" w:rsidRDefault="004950CA" w:rsidP="004950CA">
            <w:pPr>
              <w:spacing w:before="120" w:line="240" w:lineRule="exact"/>
              <w:jc w:val="both"/>
              <w:rPr>
                <w:b/>
                <w:color w:val="000000"/>
                <w:sz w:val="28"/>
                <w:szCs w:val="22"/>
              </w:rPr>
            </w:pPr>
            <w:r w:rsidRPr="004950CA">
              <w:rPr>
                <w:sz w:val="28"/>
                <w:szCs w:val="28"/>
              </w:rPr>
              <w:t xml:space="preserve">председатель комитета культуры Администрации </w:t>
            </w:r>
            <w:r w:rsidR="00D0515B">
              <w:rPr>
                <w:sz w:val="28"/>
                <w:szCs w:val="28"/>
              </w:rPr>
              <w:t xml:space="preserve">Боровичского </w:t>
            </w:r>
            <w:r w:rsidRPr="004950CA">
              <w:rPr>
                <w:sz w:val="28"/>
                <w:szCs w:val="28"/>
              </w:rPr>
              <w:t>муниципального района</w:t>
            </w:r>
          </w:p>
        </w:tc>
      </w:tr>
    </w:tbl>
    <w:p w14:paraId="099B741D" w14:textId="77777777" w:rsidR="00442492" w:rsidRDefault="00442492">
      <w:pPr>
        <w:rPr>
          <w:sz w:val="28"/>
          <w:szCs w:val="28"/>
        </w:rPr>
      </w:pPr>
    </w:p>
    <w:p w14:paraId="56705577" w14:textId="77777777" w:rsidR="00442492" w:rsidRDefault="00442492">
      <w:pPr>
        <w:rPr>
          <w:sz w:val="28"/>
          <w:szCs w:val="28"/>
        </w:rPr>
      </w:pPr>
    </w:p>
    <w:p w14:paraId="1FA9B78B" w14:textId="2BC24225" w:rsidR="00442492" w:rsidRPr="00442492" w:rsidRDefault="00442492">
      <w:pPr>
        <w:rPr>
          <w:sz w:val="28"/>
          <w:szCs w:val="28"/>
        </w:rPr>
      </w:pPr>
      <w:proofErr w:type="spellStart"/>
      <w:r w:rsidRPr="00442492">
        <w:rPr>
          <w:sz w:val="28"/>
          <w:szCs w:val="28"/>
        </w:rPr>
        <w:t>рм</w:t>
      </w:r>
      <w:proofErr w:type="spellEnd"/>
    </w:p>
    <w:p w14:paraId="1A542B1F" w14:textId="723CC049" w:rsidR="00442492" w:rsidRDefault="00442492">
      <w:r>
        <w:br w:type="page"/>
      </w:r>
    </w:p>
    <w:p w14:paraId="54DB060E" w14:textId="77777777" w:rsidR="00442492" w:rsidRPr="00442492" w:rsidRDefault="00442492" w:rsidP="00442492">
      <w:pPr>
        <w:jc w:val="center"/>
        <w:rPr>
          <w:sz w:val="24"/>
          <w:szCs w:val="24"/>
        </w:rPr>
      </w:pPr>
    </w:p>
    <w:p w14:paraId="677AA96B" w14:textId="37AF22E9" w:rsidR="00442492" w:rsidRPr="00442492" w:rsidRDefault="00442492" w:rsidP="00442492">
      <w:pPr>
        <w:jc w:val="center"/>
        <w:rPr>
          <w:sz w:val="24"/>
          <w:szCs w:val="24"/>
        </w:rPr>
      </w:pPr>
      <w:r w:rsidRPr="00442492">
        <w:rPr>
          <w:sz w:val="24"/>
          <w:szCs w:val="24"/>
        </w:rPr>
        <w:t>2</w:t>
      </w:r>
    </w:p>
    <w:p w14:paraId="40A93DA8" w14:textId="77777777" w:rsidR="00442492" w:rsidRPr="00442492" w:rsidRDefault="00442492" w:rsidP="00442492">
      <w:pPr>
        <w:jc w:val="center"/>
        <w:rPr>
          <w:sz w:val="24"/>
          <w:szCs w:val="24"/>
        </w:rPr>
      </w:pPr>
    </w:p>
    <w:tbl>
      <w:tblPr>
        <w:tblW w:w="0" w:type="auto"/>
        <w:tblLook w:val="04A0" w:firstRow="1" w:lastRow="0" w:firstColumn="1" w:lastColumn="0" w:noHBand="0" w:noVBand="1"/>
      </w:tblPr>
      <w:tblGrid>
        <w:gridCol w:w="2397"/>
        <w:gridCol w:w="310"/>
        <w:gridCol w:w="6638"/>
      </w:tblGrid>
      <w:tr w:rsidR="004950CA" w:rsidRPr="004950CA" w14:paraId="0BB41A44" w14:textId="77777777" w:rsidTr="00264A1A">
        <w:tc>
          <w:tcPr>
            <w:tcW w:w="2397" w:type="dxa"/>
            <w:shd w:val="clear" w:color="auto" w:fill="auto"/>
          </w:tcPr>
          <w:p w14:paraId="0915F72F" w14:textId="73BC4FF4" w:rsidR="004950CA" w:rsidRPr="004950CA" w:rsidRDefault="004950CA" w:rsidP="00264A1A">
            <w:pPr>
              <w:spacing w:before="120" w:line="240" w:lineRule="exact"/>
              <w:ind w:right="-114"/>
              <w:rPr>
                <w:b/>
                <w:color w:val="000000"/>
                <w:sz w:val="28"/>
                <w:szCs w:val="22"/>
              </w:rPr>
            </w:pPr>
            <w:r w:rsidRPr="004950CA">
              <w:rPr>
                <w:sz w:val="28"/>
                <w:szCs w:val="28"/>
              </w:rPr>
              <w:t xml:space="preserve">Калинина М.А. </w:t>
            </w:r>
          </w:p>
        </w:tc>
        <w:tc>
          <w:tcPr>
            <w:tcW w:w="310" w:type="dxa"/>
            <w:shd w:val="clear" w:color="auto" w:fill="auto"/>
          </w:tcPr>
          <w:p w14:paraId="2AB870DC" w14:textId="77777777" w:rsidR="004950CA" w:rsidRPr="004950CA" w:rsidRDefault="004950CA" w:rsidP="004950CA">
            <w:pPr>
              <w:spacing w:before="120" w:line="240" w:lineRule="exact"/>
              <w:rPr>
                <w:b/>
                <w:color w:val="000000"/>
                <w:sz w:val="28"/>
              </w:rPr>
            </w:pPr>
            <w:r w:rsidRPr="004950CA">
              <w:rPr>
                <w:b/>
                <w:color w:val="000000"/>
                <w:sz w:val="28"/>
              </w:rPr>
              <w:t>-</w:t>
            </w:r>
          </w:p>
        </w:tc>
        <w:tc>
          <w:tcPr>
            <w:tcW w:w="6638" w:type="dxa"/>
            <w:shd w:val="clear" w:color="auto" w:fill="auto"/>
          </w:tcPr>
          <w:p w14:paraId="00CE76E7" w14:textId="77777777" w:rsidR="004950CA" w:rsidRPr="004950CA" w:rsidRDefault="004950CA" w:rsidP="004950CA">
            <w:pPr>
              <w:spacing w:before="120" w:line="240" w:lineRule="exact"/>
              <w:jc w:val="both"/>
              <w:rPr>
                <w:b/>
                <w:color w:val="000000"/>
                <w:sz w:val="28"/>
              </w:rPr>
            </w:pPr>
            <w:r w:rsidRPr="004950CA">
              <w:rPr>
                <w:sz w:val="28"/>
                <w:szCs w:val="28"/>
              </w:rPr>
              <w:t>директор ОАУСО «Боровичский комплексный центр социального обслуживания» (по согласованию)</w:t>
            </w:r>
          </w:p>
        </w:tc>
      </w:tr>
      <w:tr w:rsidR="004950CA" w:rsidRPr="004950CA" w14:paraId="16ABE348" w14:textId="77777777" w:rsidTr="00264A1A">
        <w:tc>
          <w:tcPr>
            <w:tcW w:w="2397" w:type="dxa"/>
            <w:shd w:val="clear" w:color="auto" w:fill="auto"/>
          </w:tcPr>
          <w:p w14:paraId="17606BD6" w14:textId="77777777" w:rsidR="004950CA" w:rsidRPr="004950CA" w:rsidRDefault="004950CA" w:rsidP="004950CA">
            <w:pPr>
              <w:spacing w:before="120" w:line="240" w:lineRule="exact"/>
              <w:rPr>
                <w:b/>
                <w:color w:val="000000"/>
                <w:sz w:val="28"/>
              </w:rPr>
            </w:pPr>
            <w:r w:rsidRPr="004950CA">
              <w:rPr>
                <w:sz w:val="28"/>
                <w:szCs w:val="28"/>
              </w:rPr>
              <w:t>Кулакова Е.Е.</w:t>
            </w:r>
          </w:p>
        </w:tc>
        <w:tc>
          <w:tcPr>
            <w:tcW w:w="310" w:type="dxa"/>
            <w:shd w:val="clear" w:color="auto" w:fill="auto"/>
          </w:tcPr>
          <w:p w14:paraId="6915BA82" w14:textId="77777777" w:rsidR="004950CA" w:rsidRPr="004950CA" w:rsidRDefault="004950CA" w:rsidP="004950CA">
            <w:pPr>
              <w:spacing w:before="120" w:line="240" w:lineRule="exact"/>
              <w:rPr>
                <w:b/>
                <w:color w:val="000000"/>
                <w:sz w:val="28"/>
              </w:rPr>
            </w:pPr>
            <w:r w:rsidRPr="004950CA">
              <w:rPr>
                <w:b/>
                <w:color w:val="000000"/>
                <w:sz w:val="28"/>
              </w:rPr>
              <w:t>-</w:t>
            </w:r>
          </w:p>
        </w:tc>
        <w:tc>
          <w:tcPr>
            <w:tcW w:w="6638" w:type="dxa"/>
            <w:shd w:val="clear" w:color="auto" w:fill="auto"/>
          </w:tcPr>
          <w:p w14:paraId="01A0F38C" w14:textId="728E102E" w:rsidR="004950CA" w:rsidRPr="004950CA" w:rsidRDefault="00D0515B" w:rsidP="004950CA">
            <w:pPr>
              <w:spacing w:before="120" w:line="240" w:lineRule="exact"/>
              <w:jc w:val="both"/>
              <w:rPr>
                <w:b/>
                <w:color w:val="000000"/>
                <w:sz w:val="28"/>
                <w:szCs w:val="22"/>
              </w:rPr>
            </w:pPr>
            <w:r>
              <w:rPr>
                <w:sz w:val="28"/>
                <w:szCs w:val="28"/>
              </w:rPr>
              <w:t>заведующая о</w:t>
            </w:r>
            <w:r w:rsidR="004950CA" w:rsidRPr="004950CA">
              <w:rPr>
                <w:sz w:val="28"/>
                <w:szCs w:val="28"/>
              </w:rPr>
              <w:t>тдел</w:t>
            </w:r>
            <w:r>
              <w:rPr>
                <w:sz w:val="28"/>
                <w:szCs w:val="28"/>
              </w:rPr>
              <w:t>ом</w:t>
            </w:r>
            <w:r w:rsidR="004950CA" w:rsidRPr="004950CA">
              <w:rPr>
                <w:sz w:val="28"/>
                <w:szCs w:val="28"/>
              </w:rPr>
              <w:t xml:space="preserve"> по работе с </w:t>
            </w:r>
            <w:proofErr w:type="gramStart"/>
            <w:r w:rsidR="004950CA" w:rsidRPr="004950CA">
              <w:rPr>
                <w:sz w:val="28"/>
                <w:szCs w:val="28"/>
              </w:rPr>
              <w:t>несовершенно</w:t>
            </w:r>
            <w:r>
              <w:rPr>
                <w:sz w:val="28"/>
                <w:szCs w:val="28"/>
              </w:rPr>
              <w:t>-</w:t>
            </w:r>
            <w:r w:rsidR="004950CA" w:rsidRPr="004950CA">
              <w:rPr>
                <w:sz w:val="28"/>
                <w:szCs w:val="28"/>
              </w:rPr>
              <w:t>летними</w:t>
            </w:r>
            <w:proofErr w:type="gramEnd"/>
            <w:r w:rsidR="004950CA" w:rsidRPr="004950CA">
              <w:rPr>
                <w:rFonts w:ascii="Calibri" w:hAnsi="Calibri"/>
                <w:sz w:val="22"/>
                <w:szCs w:val="22"/>
              </w:rPr>
              <w:t xml:space="preserve"> </w:t>
            </w:r>
            <w:r w:rsidR="004950CA" w:rsidRPr="004950CA">
              <w:rPr>
                <w:sz w:val="28"/>
                <w:szCs w:val="28"/>
              </w:rPr>
              <w:t>Администрации муниципального района</w:t>
            </w:r>
          </w:p>
        </w:tc>
      </w:tr>
      <w:tr w:rsidR="004950CA" w:rsidRPr="004950CA" w14:paraId="19F9826A" w14:textId="77777777" w:rsidTr="00264A1A">
        <w:tc>
          <w:tcPr>
            <w:tcW w:w="2397" w:type="dxa"/>
            <w:shd w:val="clear" w:color="auto" w:fill="auto"/>
          </w:tcPr>
          <w:p w14:paraId="5B3AF515" w14:textId="77777777" w:rsidR="004950CA" w:rsidRPr="004950CA" w:rsidRDefault="004950CA" w:rsidP="004950CA">
            <w:pPr>
              <w:spacing w:before="120" w:line="240" w:lineRule="exact"/>
              <w:rPr>
                <w:b/>
                <w:color w:val="000000"/>
                <w:sz w:val="28"/>
              </w:rPr>
            </w:pPr>
            <w:r w:rsidRPr="004950CA">
              <w:rPr>
                <w:sz w:val="28"/>
                <w:szCs w:val="28"/>
              </w:rPr>
              <w:t>Нечаева С.А.</w:t>
            </w:r>
          </w:p>
        </w:tc>
        <w:tc>
          <w:tcPr>
            <w:tcW w:w="310" w:type="dxa"/>
            <w:shd w:val="clear" w:color="auto" w:fill="auto"/>
          </w:tcPr>
          <w:p w14:paraId="7FD9073F" w14:textId="77777777" w:rsidR="004950CA" w:rsidRPr="004950CA" w:rsidRDefault="004950CA" w:rsidP="004950CA">
            <w:pPr>
              <w:spacing w:before="120" w:line="240" w:lineRule="exact"/>
              <w:rPr>
                <w:b/>
                <w:color w:val="000000"/>
                <w:sz w:val="28"/>
              </w:rPr>
            </w:pPr>
            <w:r w:rsidRPr="004950CA">
              <w:rPr>
                <w:b/>
                <w:color w:val="000000"/>
                <w:sz w:val="28"/>
              </w:rPr>
              <w:t>-</w:t>
            </w:r>
          </w:p>
        </w:tc>
        <w:tc>
          <w:tcPr>
            <w:tcW w:w="6638" w:type="dxa"/>
            <w:shd w:val="clear" w:color="auto" w:fill="auto"/>
          </w:tcPr>
          <w:p w14:paraId="43F7F186" w14:textId="4E1E24E2" w:rsidR="004950CA" w:rsidRPr="004950CA" w:rsidRDefault="004950CA" w:rsidP="004950CA">
            <w:pPr>
              <w:spacing w:before="120" w:line="240" w:lineRule="exact"/>
              <w:jc w:val="both"/>
              <w:rPr>
                <w:b/>
                <w:color w:val="000000"/>
                <w:sz w:val="28"/>
                <w:szCs w:val="22"/>
              </w:rPr>
            </w:pPr>
            <w:r w:rsidRPr="004950CA">
              <w:rPr>
                <w:sz w:val="28"/>
                <w:szCs w:val="28"/>
              </w:rPr>
              <w:t xml:space="preserve">председатель комитета образования Администрации </w:t>
            </w:r>
            <w:r w:rsidR="00D0515B">
              <w:rPr>
                <w:sz w:val="28"/>
                <w:szCs w:val="28"/>
              </w:rPr>
              <w:t xml:space="preserve">Боровичского </w:t>
            </w:r>
            <w:r w:rsidRPr="004950CA">
              <w:rPr>
                <w:sz w:val="28"/>
                <w:szCs w:val="28"/>
              </w:rPr>
              <w:t>муниципального района</w:t>
            </w:r>
          </w:p>
        </w:tc>
      </w:tr>
      <w:tr w:rsidR="004950CA" w:rsidRPr="004950CA" w14:paraId="42A20F3A" w14:textId="77777777" w:rsidTr="00264A1A">
        <w:tc>
          <w:tcPr>
            <w:tcW w:w="2397" w:type="dxa"/>
            <w:shd w:val="clear" w:color="auto" w:fill="auto"/>
          </w:tcPr>
          <w:p w14:paraId="140CE318" w14:textId="77777777" w:rsidR="004950CA" w:rsidRPr="004950CA" w:rsidRDefault="004950CA" w:rsidP="004950CA">
            <w:pPr>
              <w:spacing w:before="120" w:line="240" w:lineRule="exact"/>
              <w:rPr>
                <w:b/>
                <w:color w:val="000000"/>
                <w:sz w:val="28"/>
              </w:rPr>
            </w:pPr>
            <w:r w:rsidRPr="004950CA">
              <w:rPr>
                <w:sz w:val="28"/>
                <w:szCs w:val="28"/>
              </w:rPr>
              <w:t>Попов А.В.</w:t>
            </w:r>
          </w:p>
        </w:tc>
        <w:tc>
          <w:tcPr>
            <w:tcW w:w="310" w:type="dxa"/>
            <w:shd w:val="clear" w:color="auto" w:fill="auto"/>
          </w:tcPr>
          <w:p w14:paraId="4D70C73D" w14:textId="77777777" w:rsidR="004950CA" w:rsidRPr="004950CA" w:rsidRDefault="004950CA" w:rsidP="004950CA">
            <w:pPr>
              <w:spacing w:before="120" w:line="240" w:lineRule="exact"/>
              <w:rPr>
                <w:b/>
                <w:color w:val="000000"/>
                <w:sz w:val="28"/>
              </w:rPr>
            </w:pPr>
            <w:r w:rsidRPr="004950CA">
              <w:rPr>
                <w:b/>
                <w:color w:val="000000"/>
                <w:sz w:val="28"/>
              </w:rPr>
              <w:t>-</w:t>
            </w:r>
          </w:p>
        </w:tc>
        <w:tc>
          <w:tcPr>
            <w:tcW w:w="6638" w:type="dxa"/>
            <w:shd w:val="clear" w:color="auto" w:fill="auto"/>
          </w:tcPr>
          <w:p w14:paraId="7A985FD9" w14:textId="77777777" w:rsidR="004950CA" w:rsidRPr="004950CA" w:rsidRDefault="004950CA" w:rsidP="004950CA">
            <w:pPr>
              <w:spacing w:before="120" w:line="240" w:lineRule="exact"/>
              <w:jc w:val="both"/>
              <w:rPr>
                <w:b/>
                <w:color w:val="000000"/>
                <w:sz w:val="28"/>
              </w:rPr>
            </w:pPr>
            <w:r w:rsidRPr="004950CA">
              <w:rPr>
                <w:sz w:val="28"/>
                <w:szCs w:val="28"/>
              </w:rPr>
              <w:t>заместитель начальника полиции по охране общественного порядка МО МВД России «Боровичский» (по согласованию)</w:t>
            </w:r>
          </w:p>
        </w:tc>
      </w:tr>
      <w:tr w:rsidR="00264A1A" w:rsidRPr="004950CA" w14:paraId="151590AD" w14:textId="77777777" w:rsidTr="00264A1A">
        <w:tc>
          <w:tcPr>
            <w:tcW w:w="2397" w:type="dxa"/>
            <w:shd w:val="clear" w:color="auto" w:fill="auto"/>
          </w:tcPr>
          <w:p w14:paraId="5E2F0699" w14:textId="25B97B08" w:rsidR="00264A1A" w:rsidRPr="004950CA" w:rsidRDefault="00264A1A" w:rsidP="00264A1A">
            <w:pPr>
              <w:spacing w:before="120" w:line="240" w:lineRule="exact"/>
              <w:rPr>
                <w:b/>
                <w:color w:val="000000"/>
                <w:sz w:val="28"/>
                <w:szCs w:val="22"/>
              </w:rPr>
            </w:pPr>
            <w:proofErr w:type="spellStart"/>
            <w:r w:rsidRPr="004950CA">
              <w:rPr>
                <w:sz w:val="28"/>
                <w:szCs w:val="28"/>
              </w:rPr>
              <w:t>Скотникова</w:t>
            </w:r>
            <w:proofErr w:type="spellEnd"/>
            <w:r w:rsidRPr="004950CA">
              <w:rPr>
                <w:sz w:val="28"/>
                <w:szCs w:val="28"/>
              </w:rPr>
              <w:t xml:space="preserve"> А.М.</w:t>
            </w:r>
          </w:p>
        </w:tc>
        <w:tc>
          <w:tcPr>
            <w:tcW w:w="310" w:type="dxa"/>
            <w:shd w:val="clear" w:color="auto" w:fill="auto"/>
          </w:tcPr>
          <w:p w14:paraId="4D1D1650" w14:textId="57B1BAD8" w:rsidR="00264A1A" w:rsidRPr="004950CA" w:rsidRDefault="00264A1A" w:rsidP="00264A1A">
            <w:pPr>
              <w:spacing w:before="120" w:line="240" w:lineRule="exact"/>
              <w:rPr>
                <w:b/>
                <w:color w:val="000000"/>
                <w:sz w:val="28"/>
              </w:rPr>
            </w:pPr>
            <w:r w:rsidRPr="004950CA">
              <w:rPr>
                <w:b/>
                <w:color w:val="000000"/>
                <w:sz w:val="28"/>
              </w:rPr>
              <w:t>-</w:t>
            </w:r>
          </w:p>
        </w:tc>
        <w:tc>
          <w:tcPr>
            <w:tcW w:w="6638" w:type="dxa"/>
            <w:shd w:val="clear" w:color="auto" w:fill="auto"/>
          </w:tcPr>
          <w:p w14:paraId="6FEDE921" w14:textId="776CDE39" w:rsidR="00264A1A" w:rsidRPr="004950CA" w:rsidRDefault="00264A1A" w:rsidP="00264A1A">
            <w:pPr>
              <w:spacing w:before="120" w:line="240" w:lineRule="exact"/>
              <w:jc w:val="both"/>
              <w:rPr>
                <w:b/>
                <w:color w:val="000000"/>
                <w:sz w:val="28"/>
                <w:szCs w:val="22"/>
              </w:rPr>
            </w:pPr>
            <w:r w:rsidRPr="004950CA">
              <w:rPr>
                <w:sz w:val="28"/>
                <w:szCs w:val="28"/>
              </w:rPr>
              <w:t>главный специалист отдела туризма и общественных проектов</w:t>
            </w:r>
            <w:r w:rsidRPr="004950CA">
              <w:rPr>
                <w:rFonts w:ascii="Calibri" w:hAnsi="Calibri"/>
                <w:sz w:val="22"/>
                <w:szCs w:val="22"/>
              </w:rPr>
              <w:t xml:space="preserve"> </w:t>
            </w:r>
            <w:r w:rsidRPr="004950CA">
              <w:rPr>
                <w:sz w:val="28"/>
                <w:szCs w:val="28"/>
              </w:rPr>
              <w:t>Администрации муниципального района</w:t>
            </w:r>
          </w:p>
        </w:tc>
      </w:tr>
      <w:tr w:rsidR="00264A1A" w:rsidRPr="004950CA" w14:paraId="5CC60357" w14:textId="77777777" w:rsidTr="00264A1A">
        <w:tc>
          <w:tcPr>
            <w:tcW w:w="2397" w:type="dxa"/>
            <w:shd w:val="clear" w:color="auto" w:fill="auto"/>
          </w:tcPr>
          <w:p w14:paraId="775BEFB9" w14:textId="77777777" w:rsidR="00264A1A" w:rsidRPr="004950CA" w:rsidRDefault="00264A1A" w:rsidP="00264A1A">
            <w:pPr>
              <w:spacing w:before="120" w:line="240" w:lineRule="exact"/>
              <w:rPr>
                <w:b/>
                <w:color w:val="000000"/>
                <w:sz w:val="28"/>
              </w:rPr>
            </w:pPr>
            <w:r w:rsidRPr="004950CA">
              <w:rPr>
                <w:sz w:val="28"/>
                <w:szCs w:val="28"/>
              </w:rPr>
              <w:t>Степанов А.В.</w:t>
            </w:r>
          </w:p>
        </w:tc>
        <w:tc>
          <w:tcPr>
            <w:tcW w:w="310" w:type="dxa"/>
            <w:shd w:val="clear" w:color="auto" w:fill="auto"/>
          </w:tcPr>
          <w:p w14:paraId="1D0872DC" w14:textId="77777777" w:rsidR="00264A1A" w:rsidRPr="004950CA" w:rsidRDefault="00264A1A" w:rsidP="00264A1A">
            <w:pPr>
              <w:spacing w:before="120" w:line="240" w:lineRule="exact"/>
              <w:rPr>
                <w:b/>
                <w:color w:val="000000"/>
                <w:sz w:val="28"/>
              </w:rPr>
            </w:pPr>
            <w:r w:rsidRPr="004950CA">
              <w:rPr>
                <w:b/>
                <w:color w:val="000000"/>
                <w:sz w:val="28"/>
              </w:rPr>
              <w:t>-</w:t>
            </w:r>
          </w:p>
        </w:tc>
        <w:tc>
          <w:tcPr>
            <w:tcW w:w="6638" w:type="dxa"/>
            <w:shd w:val="clear" w:color="auto" w:fill="auto"/>
          </w:tcPr>
          <w:p w14:paraId="682B3610" w14:textId="528F8174" w:rsidR="00264A1A" w:rsidRPr="004950CA" w:rsidRDefault="00264A1A" w:rsidP="00264A1A">
            <w:pPr>
              <w:spacing w:before="120" w:line="240" w:lineRule="exact"/>
              <w:jc w:val="both"/>
              <w:rPr>
                <w:b/>
                <w:color w:val="000000"/>
                <w:sz w:val="28"/>
                <w:szCs w:val="22"/>
              </w:rPr>
            </w:pPr>
            <w:r w:rsidRPr="004950CA">
              <w:rPr>
                <w:sz w:val="28"/>
                <w:szCs w:val="28"/>
              </w:rPr>
              <w:t>командир Боровичск</w:t>
            </w:r>
            <w:r w:rsidR="00442492">
              <w:rPr>
                <w:sz w:val="28"/>
                <w:szCs w:val="28"/>
              </w:rPr>
              <w:t>ого</w:t>
            </w:r>
            <w:r w:rsidRPr="004950CA">
              <w:rPr>
                <w:sz w:val="28"/>
                <w:szCs w:val="28"/>
              </w:rPr>
              <w:t xml:space="preserve"> поисков</w:t>
            </w:r>
            <w:r w:rsidR="00442492">
              <w:rPr>
                <w:sz w:val="28"/>
                <w:szCs w:val="28"/>
              </w:rPr>
              <w:t>ого</w:t>
            </w:r>
            <w:r w:rsidRPr="004950CA">
              <w:rPr>
                <w:sz w:val="28"/>
                <w:szCs w:val="28"/>
              </w:rPr>
              <w:t xml:space="preserve"> отряд</w:t>
            </w:r>
            <w:r w:rsidR="00442492">
              <w:rPr>
                <w:sz w:val="28"/>
                <w:szCs w:val="28"/>
              </w:rPr>
              <w:t>а</w:t>
            </w:r>
            <w:r w:rsidRPr="004950CA">
              <w:rPr>
                <w:sz w:val="28"/>
                <w:szCs w:val="28"/>
              </w:rPr>
              <w:t xml:space="preserve"> НРОО «ВПО «Звезда» (по согласованию)</w:t>
            </w:r>
          </w:p>
        </w:tc>
      </w:tr>
      <w:tr w:rsidR="00264A1A" w:rsidRPr="004950CA" w14:paraId="30739FA5" w14:textId="77777777" w:rsidTr="00264A1A">
        <w:tc>
          <w:tcPr>
            <w:tcW w:w="2397" w:type="dxa"/>
            <w:shd w:val="clear" w:color="auto" w:fill="auto"/>
          </w:tcPr>
          <w:p w14:paraId="337B004A" w14:textId="77777777" w:rsidR="00264A1A" w:rsidRPr="004950CA" w:rsidRDefault="00264A1A" w:rsidP="00264A1A">
            <w:pPr>
              <w:spacing w:before="120" w:line="240" w:lineRule="exact"/>
              <w:rPr>
                <w:b/>
                <w:color w:val="000000"/>
                <w:sz w:val="28"/>
                <w:szCs w:val="22"/>
              </w:rPr>
            </w:pPr>
            <w:r w:rsidRPr="004950CA">
              <w:rPr>
                <w:sz w:val="28"/>
                <w:szCs w:val="28"/>
              </w:rPr>
              <w:t>Странникова И.А.</w:t>
            </w:r>
          </w:p>
        </w:tc>
        <w:tc>
          <w:tcPr>
            <w:tcW w:w="310" w:type="dxa"/>
            <w:shd w:val="clear" w:color="auto" w:fill="auto"/>
          </w:tcPr>
          <w:p w14:paraId="10C6EF00" w14:textId="77777777" w:rsidR="00264A1A" w:rsidRPr="004950CA" w:rsidRDefault="00264A1A" w:rsidP="00264A1A">
            <w:pPr>
              <w:spacing w:before="120" w:line="240" w:lineRule="exact"/>
              <w:rPr>
                <w:b/>
                <w:color w:val="000000"/>
                <w:sz w:val="28"/>
              </w:rPr>
            </w:pPr>
            <w:r w:rsidRPr="004950CA">
              <w:rPr>
                <w:b/>
                <w:color w:val="000000"/>
                <w:sz w:val="28"/>
              </w:rPr>
              <w:t>-</w:t>
            </w:r>
          </w:p>
        </w:tc>
        <w:tc>
          <w:tcPr>
            <w:tcW w:w="6638" w:type="dxa"/>
            <w:shd w:val="clear" w:color="auto" w:fill="auto"/>
          </w:tcPr>
          <w:p w14:paraId="3ACB9DDB" w14:textId="77777777" w:rsidR="00264A1A" w:rsidRPr="004950CA" w:rsidRDefault="00264A1A" w:rsidP="00264A1A">
            <w:pPr>
              <w:spacing w:before="120" w:line="240" w:lineRule="exact"/>
              <w:jc w:val="both"/>
              <w:rPr>
                <w:b/>
                <w:color w:val="000000"/>
                <w:sz w:val="28"/>
                <w:szCs w:val="22"/>
              </w:rPr>
            </w:pPr>
            <w:r w:rsidRPr="004950CA">
              <w:rPr>
                <w:sz w:val="28"/>
                <w:szCs w:val="28"/>
              </w:rPr>
              <w:t>председатель Координационного Совета организаций профсоюзов в Боровичском районе</w:t>
            </w:r>
          </w:p>
        </w:tc>
      </w:tr>
      <w:tr w:rsidR="00264A1A" w:rsidRPr="00CD048E" w14:paraId="601696C2" w14:textId="77777777" w:rsidTr="00264A1A">
        <w:tc>
          <w:tcPr>
            <w:tcW w:w="2397" w:type="dxa"/>
            <w:shd w:val="clear" w:color="auto" w:fill="auto"/>
          </w:tcPr>
          <w:p w14:paraId="5EC0428C" w14:textId="77777777" w:rsidR="00264A1A" w:rsidRPr="00CD048E" w:rsidRDefault="00264A1A" w:rsidP="00264A1A">
            <w:pPr>
              <w:spacing w:before="120" w:line="240" w:lineRule="exact"/>
              <w:rPr>
                <w:b/>
                <w:color w:val="000000"/>
                <w:sz w:val="28"/>
              </w:rPr>
            </w:pPr>
            <w:r w:rsidRPr="00CD048E">
              <w:rPr>
                <w:sz w:val="28"/>
                <w:szCs w:val="28"/>
              </w:rPr>
              <w:t>Сухенко Л.А.</w:t>
            </w:r>
          </w:p>
        </w:tc>
        <w:tc>
          <w:tcPr>
            <w:tcW w:w="310" w:type="dxa"/>
            <w:shd w:val="clear" w:color="auto" w:fill="auto"/>
          </w:tcPr>
          <w:p w14:paraId="10C5EB40" w14:textId="77777777" w:rsidR="00264A1A" w:rsidRPr="00CD048E" w:rsidRDefault="00264A1A" w:rsidP="00264A1A">
            <w:pPr>
              <w:spacing w:before="120" w:line="240" w:lineRule="exact"/>
              <w:rPr>
                <w:b/>
                <w:color w:val="000000"/>
                <w:sz w:val="28"/>
              </w:rPr>
            </w:pPr>
            <w:r w:rsidRPr="00CD048E">
              <w:rPr>
                <w:b/>
                <w:color w:val="000000"/>
                <w:sz w:val="28"/>
              </w:rPr>
              <w:t>-</w:t>
            </w:r>
          </w:p>
        </w:tc>
        <w:tc>
          <w:tcPr>
            <w:tcW w:w="6638" w:type="dxa"/>
            <w:shd w:val="clear" w:color="auto" w:fill="auto"/>
          </w:tcPr>
          <w:p w14:paraId="13DEA96E" w14:textId="5CB9EC69" w:rsidR="00264A1A" w:rsidRPr="00CD048E" w:rsidRDefault="00264A1A" w:rsidP="00264A1A">
            <w:pPr>
              <w:spacing w:before="120" w:line="240" w:lineRule="exact"/>
              <w:jc w:val="both"/>
              <w:rPr>
                <w:b/>
                <w:color w:val="000000"/>
                <w:sz w:val="28"/>
                <w:szCs w:val="22"/>
              </w:rPr>
            </w:pPr>
            <w:r w:rsidRPr="00CD048E">
              <w:rPr>
                <w:sz w:val="28"/>
                <w:szCs w:val="28"/>
              </w:rPr>
              <w:t>председатель комитета по молодежной политике и организационно-контрольным вопросам Администрации муниципального района</w:t>
            </w:r>
          </w:p>
        </w:tc>
      </w:tr>
      <w:tr w:rsidR="00264A1A" w:rsidRPr="00CD048E" w14:paraId="4844804C" w14:textId="77777777" w:rsidTr="00264A1A">
        <w:tc>
          <w:tcPr>
            <w:tcW w:w="2397" w:type="dxa"/>
            <w:shd w:val="clear" w:color="auto" w:fill="auto"/>
          </w:tcPr>
          <w:p w14:paraId="18EBDAEE" w14:textId="5FE3A5F5" w:rsidR="00264A1A" w:rsidRPr="00CD048E" w:rsidRDefault="00264A1A" w:rsidP="00264A1A">
            <w:pPr>
              <w:spacing w:before="120" w:line="240" w:lineRule="exact"/>
              <w:rPr>
                <w:sz w:val="28"/>
                <w:szCs w:val="28"/>
              </w:rPr>
            </w:pPr>
            <w:r w:rsidRPr="00CD048E">
              <w:rPr>
                <w:sz w:val="28"/>
                <w:szCs w:val="28"/>
              </w:rPr>
              <w:t>Чистякова В.Ю.</w:t>
            </w:r>
          </w:p>
        </w:tc>
        <w:tc>
          <w:tcPr>
            <w:tcW w:w="310" w:type="dxa"/>
            <w:shd w:val="clear" w:color="auto" w:fill="auto"/>
          </w:tcPr>
          <w:p w14:paraId="2B3A940F" w14:textId="3B62A07D" w:rsidR="00264A1A" w:rsidRPr="00CD048E" w:rsidRDefault="00264A1A" w:rsidP="00264A1A">
            <w:pPr>
              <w:spacing w:before="120" w:line="240" w:lineRule="exact"/>
              <w:rPr>
                <w:b/>
                <w:color w:val="000000"/>
                <w:sz w:val="28"/>
              </w:rPr>
            </w:pPr>
            <w:r w:rsidRPr="00CD048E">
              <w:rPr>
                <w:b/>
                <w:color w:val="000000"/>
                <w:sz w:val="28"/>
              </w:rPr>
              <w:t>-</w:t>
            </w:r>
          </w:p>
        </w:tc>
        <w:tc>
          <w:tcPr>
            <w:tcW w:w="6638" w:type="dxa"/>
            <w:shd w:val="clear" w:color="auto" w:fill="auto"/>
          </w:tcPr>
          <w:p w14:paraId="014ED4C0" w14:textId="6F07F434" w:rsidR="00264A1A" w:rsidRPr="00CD048E" w:rsidRDefault="00264A1A" w:rsidP="00264A1A">
            <w:pPr>
              <w:spacing w:before="120" w:line="240" w:lineRule="exact"/>
              <w:jc w:val="both"/>
              <w:rPr>
                <w:sz w:val="28"/>
                <w:szCs w:val="28"/>
              </w:rPr>
            </w:pPr>
            <w:r w:rsidRPr="00CD048E">
              <w:rPr>
                <w:sz w:val="28"/>
                <w:szCs w:val="28"/>
              </w:rPr>
              <w:t>заведующ</w:t>
            </w:r>
            <w:r w:rsidR="00442492" w:rsidRPr="00CD048E">
              <w:rPr>
                <w:sz w:val="28"/>
                <w:szCs w:val="28"/>
              </w:rPr>
              <w:t>ая</w:t>
            </w:r>
            <w:r w:rsidRPr="00CD048E">
              <w:rPr>
                <w:sz w:val="28"/>
                <w:szCs w:val="28"/>
              </w:rPr>
              <w:t xml:space="preserve"> отделом по </w:t>
            </w:r>
            <w:r w:rsidR="00CD048E" w:rsidRPr="00CD048E">
              <w:rPr>
                <w:sz w:val="28"/>
                <w:szCs w:val="28"/>
              </w:rPr>
              <w:t xml:space="preserve">физической культуре и </w:t>
            </w:r>
            <w:r w:rsidRPr="00CD048E">
              <w:rPr>
                <w:sz w:val="28"/>
                <w:szCs w:val="28"/>
              </w:rPr>
              <w:t>спорту Администрации муниципального района.».</w:t>
            </w:r>
          </w:p>
        </w:tc>
      </w:tr>
    </w:tbl>
    <w:p w14:paraId="59235812" w14:textId="3840F78C" w:rsidR="004950CA" w:rsidRPr="004950CA" w:rsidRDefault="004950CA" w:rsidP="00264A1A">
      <w:pPr>
        <w:spacing w:before="120" w:line="360" w:lineRule="atLeast"/>
        <w:ind w:firstLine="709"/>
        <w:jc w:val="both"/>
        <w:rPr>
          <w:sz w:val="28"/>
          <w:szCs w:val="28"/>
        </w:rPr>
      </w:pPr>
      <w:r w:rsidRPr="00CD048E">
        <w:rPr>
          <w:sz w:val="28"/>
          <w:szCs w:val="28"/>
        </w:rPr>
        <w:t>2. Опубликовать постановление в приложении</w:t>
      </w:r>
      <w:r w:rsidRPr="004950CA">
        <w:rPr>
          <w:sz w:val="28"/>
          <w:szCs w:val="28"/>
        </w:rPr>
        <w:t xml:space="preserve"> в газете «Красная </w:t>
      </w:r>
      <w:r w:rsidR="00264A1A">
        <w:rPr>
          <w:sz w:val="28"/>
          <w:szCs w:val="28"/>
        </w:rPr>
        <w:br/>
      </w:r>
      <w:r w:rsidRPr="004950CA">
        <w:rPr>
          <w:sz w:val="28"/>
          <w:szCs w:val="28"/>
        </w:rPr>
        <w:t>искра» - «Официальный вестник» и разместить на официальном сайте Администрации Боровичского муниципального района.</w:t>
      </w:r>
    </w:p>
    <w:p w14:paraId="1A6DDB31" w14:textId="1D9E289A" w:rsidR="00650824" w:rsidRDefault="00650824" w:rsidP="00510BA2">
      <w:pPr>
        <w:pStyle w:val="a8"/>
        <w:tabs>
          <w:tab w:val="left" w:pos="1276"/>
        </w:tabs>
        <w:spacing w:line="320" w:lineRule="atLeast"/>
        <w:ind w:firstLine="0"/>
        <w:jc w:val="left"/>
        <w:rPr>
          <w:b/>
          <w:smallCaps/>
          <w:sz w:val="28"/>
          <w:szCs w:val="28"/>
        </w:rPr>
      </w:pPr>
    </w:p>
    <w:p w14:paraId="4FA9B1B5" w14:textId="77777777" w:rsidR="00510BA2" w:rsidRDefault="00510BA2" w:rsidP="00FD127F">
      <w:pPr>
        <w:pStyle w:val="a8"/>
        <w:tabs>
          <w:tab w:val="left" w:pos="1276"/>
        </w:tabs>
        <w:spacing w:line="320" w:lineRule="atLeast"/>
        <w:ind w:firstLine="0"/>
        <w:jc w:val="left"/>
        <w:rPr>
          <w:b/>
          <w:smallCaps/>
          <w:sz w:val="28"/>
          <w:szCs w:val="28"/>
        </w:rPr>
      </w:pPr>
    </w:p>
    <w:p w14:paraId="1541F0C1" w14:textId="77777777" w:rsidR="00643CAC" w:rsidRDefault="00643CAC"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Заместитель</w:t>
      </w:r>
    </w:p>
    <w:p w14:paraId="040835F8" w14:textId="2ECBB1C9"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643CAC">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643CAC">
        <w:rPr>
          <w:rFonts w:ascii="Times New Roman CYR" w:hAnsi="Times New Roman CYR" w:cs="Times New Roman CYR"/>
          <w:b/>
          <w:color w:val="000000"/>
          <w:sz w:val="28"/>
          <w:lang w:eastAsia="zh-CN"/>
        </w:rPr>
        <w:t>администрации</w:t>
      </w:r>
      <w:r w:rsidR="00D94CCB">
        <w:rPr>
          <w:rFonts w:ascii="Times New Roman CYR" w:hAnsi="Times New Roman CYR" w:cs="Times New Roman CYR"/>
          <w:b/>
          <w:color w:val="000000"/>
          <w:sz w:val="28"/>
          <w:lang w:eastAsia="zh-CN"/>
        </w:rPr>
        <w:t xml:space="preserve"> </w:t>
      </w:r>
      <w:r w:rsidR="001C3AEC" w:rsidRPr="003644F4">
        <w:rPr>
          <w:rFonts w:ascii="Times New Roman CYR" w:hAnsi="Times New Roman CYR" w:cs="Times New Roman CYR"/>
          <w:b/>
          <w:color w:val="000000"/>
          <w:sz w:val="28"/>
          <w:lang w:eastAsia="zh-CN"/>
        </w:rPr>
        <w:t>р</w:t>
      </w:r>
      <w:r w:rsidRPr="003644F4">
        <w:rPr>
          <w:rFonts w:ascii="Times New Roman CYR" w:hAnsi="Times New Roman CYR" w:cs="Times New Roman CYR"/>
          <w:b/>
          <w:color w:val="000000"/>
          <w:sz w:val="28"/>
          <w:lang w:eastAsia="zh-CN"/>
        </w:rPr>
        <w:t xml:space="preserve">айона </w:t>
      </w:r>
      <w:r w:rsidR="00801E21">
        <w:rPr>
          <w:rFonts w:ascii="Times New Roman CYR" w:hAnsi="Times New Roman CYR" w:cs="Times New Roman CYR"/>
          <w:b/>
          <w:color w:val="000000"/>
          <w:sz w:val="28"/>
          <w:lang w:eastAsia="zh-CN"/>
        </w:rPr>
        <w:t xml:space="preserve"> </w:t>
      </w:r>
      <w:r w:rsidR="00650824">
        <w:rPr>
          <w:rFonts w:ascii="Times New Roman CYR" w:hAnsi="Times New Roman CYR" w:cs="Times New Roman CYR"/>
          <w:b/>
          <w:color w:val="000000"/>
          <w:sz w:val="28"/>
          <w:lang w:eastAsia="zh-CN"/>
        </w:rPr>
        <w:t xml:space="preserve"> </w:t>
      </w:r>
      <w:r w:rsidR="00643CAC">
        <w:rPr>
          <w:rFonts w:ascii="Times New Roman CYR" w:hAnsi="Times New Roman CYR" w:cs="Times New Roman CYR"/>
          <w:b/>
          <w:color w:val="000000"/>
          <w:sz w:val="28"/>
          <w:lang w:eastAsia="zh-CN"/>
        </w:rPr>
        <w:t xml:space="preserve">С.Ю. </w:t>
      </w:r>
      <w:proofErr w:type="spellStart"/>
      <w:r w:rsidR="00643CAC">
        <w:rPr>
          <w:rFonts w:ascii="Times New Roman CYR" w:hAnsi="Times New Roman CYR" w:cs="Times New Roman CYR"/>
          <w:b/>
          <w:color w:val="000000"/>
          <w:sz w:val="28"/>
          <w:lang w:eastAsia="zh-CN"/>
        </w:rPr>
        <w:t>Гетманова</w:t>
      </w:r>
      <w:proofErr w:type="spellEnd"/>
    </w:p>
    <w:p w14:paraId="60ED1841" w14:textId="037EB927" w:rsidR="00510BA2" w:rsidRDefault="00510BA2" w:rsidP="00C96234">
      <w:pPr>
        <w:spacing w:line="240" w:lineRule="exact"/>
        <w:rPr>
          <w:color w:val="000000"/>
          <w:sz w:val="28"/>
          <w:szCs w:val="28"/>
        </w:rPr>
      </w:pPr>
    </w:p>
    <w:p w14:paraId="431AD3AC" w14:textId="08FFAC3B" w:rsidR="004343A1" w:rsidRDefault="004343A1" w:rsidP="00C96234">
      <w:pPr>
        <w:spacing w:line="240" w:lineRule="exact"/>
        <w:rPr>
          <w:color w:val="000000"/>
          <w:sz w:val="28"/>
          <w:szCs w:val="28"/>
        </w:rPr>
      </w:pPr>
    </w:p>
    <w:p w14:paraId="537EFA9F" w14:textId="49617F87" w:rsidR="009C5828" w:rsidRDefault="009C5828" w:rsidP="00C96234">
      <w:pPr>
        <w:spacing w:line="240" w:lineRule="exact"/>
        <w:rPr>
          <w:color w:val="000000"/>
          <w:sz w:val="28"/>
          <w:szCs w:val="28"/>
        </w:rPr>
      </w:pPr>
    </w:p>
    <w:p w14:paraId="3C6628BF" w14:textId="363604E6" w:rsidR="009C5828" w:rsidRDefault="009C5828" w:rsidP="00C96234">
      <w:pPr>
        <w:spacing w:line="240" w:lineRule="exact"/>
        <w:rPr>
          <w:color w:val="000000"/>
          <w:sz w:val="28"/>
          <w:szCs w:val="28"/>
        </w:rPr>
      </w:pPr>
    </w:p>
    <w:p w14:paraId="5166B968" w14:textId="6CE39A0E" w:rsidR="009C5828" w:rsidRDefault="009C5828" w:rsidP="00C96234">
      <w:pPr>
        <w:spacing w:line="240" w:lineRule="exact"/>
        <w:rPr>
          <w:color w:val="000000"/>
          <w:sz w:val="28"/>
          <w:szCs w:val="28"/>
        </w:rPr>
      </w:pPr>
    </w:p>
    <w:p w14:paraId="7299EBAA" w14:textId="77777777" w:rsidR="009C5828" w:rsidRDefault="009C5828" w:rsidP="00C96234">
      <w:pPr>
        <w:spacing w:line="240" w:lineRule="exact"/>
        <w:rPr>
          <w:color w:val="000000"/>
          <w:sz w:val="28"/>
          <w:szCs w:val="28"/>
        </w:rPr>
      </w:pPr>
    </w:p>
    <w:p w14:paraId="4D8CE330" w14:textId="0787B4C8"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6" w:name="штамп"/>
      <w:bookmarkEnd w:id="6"/>
      <w:r w:rsidRPr="003644F4">
        <w:rPr>
          <w:b/>
          <w:color w:val="000000"/>
          <w:sz w:val="28"/>
          <w:szCs w:val="28"/>
        </w:rPr>
        <w:t xml:space="preserve"> </w:t>
      </w:r>
    </w:p>
    <w:p w14:paraId="6A0DAA82" w14:textId="53A6ECD6" w:rsidR="00A56AF6" w:rsidRDefault="00A56AF6" w:rsidP="007A5604">
      <w:pPr>
        <w:rPr>
          <w:bCs/>
          <w:color w:val="000000"/>
          <w:sz w:val="28"/>
          <w:szCs w:val="28"/>
        </w:rPr>
      </w:pPr>
    </w:p>
    <w:sectPr w:rsidR="00A56AF6"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80FC" w14:textId="77777777" w:rsidR="00E31850" w:rsidRDefault="00E31850">
      <w:r>
        <w:separator/>
      </w:r>
    </w:p>
  </w:endnote>
  <w:endnote w:type="continuationSeparator" w:id="0">
    <w:p w14:paraId="46ADD55D" w14:textId="77777777" w:rsidR="00E31850" w:rsidRDefault="00E3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222E" w14:textId="77777777" w:rsidR="00E31850" w:rsidRDefault="00E31850">
      <w:r>
        <w:separator/>
      </w:r>
    </w:p>
  </w:footnote>
  <w:footnote w:type="continuationSeparator" w:id="0">
    <w:p w14:paraId="60B75B31" w14:textId="77777777" w:rsidR="00E31850" w:rsidRDefault="00E3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05498C"/>
    <w:multiLevelType w:val="multilevel"/>
    <w:tmpl w:val="605E6E76"/>
    <w:lvl w:ilvl="0">
      <w:start w:val="1"/>
      <w:numFmt w:val="decimal"/>
      <w:lvlText w:val="%1."/>
      <w:lvlJc w:val="left"/>
      <w:pPr>
        <w:ind w:left="960" w:hanging="360"/>
      </w:pPr>
      <w:rPr>
        <w:rFonts w:hint="default"/>
      </w:rPr>
    </w:lvl>
    <w:lvl w:ilvl="1">
      <w:start w:val="1"/>
      <w:numFmt w:val="decimal"/>
      <w:isLgl/>
      <w:lvlText w:val="%2."/>
      <w:lvlJc w:val="left"/>
      <w:pPr>
        <w:ind w:left="960" w:hanging="36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2"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5E70456"/>
    <w:multiLevelType w:val="hybridMultilevel"/>
    <w:tmpl w:val="43FA645A"/>
    <w:lvl w:ilvl="0" w:tplc="FDC885CC">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7097922"/>
    <w:multiLevelType w:val="hybridMultilevel"/>
    <w:tmpl w:val="2544076C"/>
    <w:lvl w:ilvl="0" w:tplc="847622D8">
      <w:start w:val="1"/>
      <w:numFmt w:val="decimal"/>
      <w:lvlText w:val="%1."/>
      <w:lvlJc w:val="left"/>
      <w:pPr>
        <w:ind w:left="1295" w:hanging="444"/>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1" w15:restartNumberingAfterBreak="0">
    <w:nsid w:val="55D91B1E"/>
    <w:multiLevelType w:val="multilevel"/>
    <w:tmpl w:val="D616A184"/>
    <w:lvl w:ilvl="0">
      <w:start w:val="1"/>
      <w:numFmt w:val="decimal"/>
      <w:lvlText w:val="%1."/>
      <w:lvlJc w:val="left"/>
      <w:pPr>
        <w:ind w:left="1129" w:hanging="420"/>
      </w:pPr>
      <w:rPr>
        <w:rFonts w:hint="default"/>
      </w:rPr>
    </w:lvl>
    <w:lvl w:ilvl="1">
      <w:start w:val="1"/>
      <w:numFmt w:val="decimal"/>
      <w:isLgl/>
      <w:lvlText w:val="%1.%2."/>
      <w:lvlJc w:val="left"/>
      <w:pPr>
        <w:ind w:left="4405"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23"/>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8"/>
  </w:num>
  <w:num w:numId="16">
    <w:abstractNumId w:val="25"/>
  </w:num>
  <w:num w:numId="17">
    <w:abstractNumId w:val="13"/>
  </w:num>
  <w:num w:numId="18">
    <w:abstractNumId w:val="15"/>
  </w:num>
  <w:num w:numId="19">
    <w:abstractNumId w:val="5"/>
  </w:num>
  <w:num w:numId="20">
    <w:abstractNumId w:val="19"/>
  </w:num>
  <w:num w:numId="21">
    <w:abstractNumId w:val="2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7"/>
  </w:num>
  <w:num w:numId="25">
    <w:abstractNumId w:val="7"/>
  </w:num>
  <w:num w:numId="26">
    <w:abstractNumId w:val="6"/>
  </w:num>
  <w:num w:numId="27">
    <w:abstractNumId w:val="1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1"/>
  </w:num>
  <w:num w:numId="36">
    <w:abstractNumId w:val="18"/>
  </w:num>
  <w:num w:numId="37">
    <w:abstractNumId w:val="2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B90"/>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33"/>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E93"/>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56C"/>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E7F0C"/>
    <w:rsid w:val="001F014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832"/>
    <w:rsid w:val="002A79DA"/>
    <w:rsid w:val="002A7AC9"/>
    <w:rsid w:val="002B044A"/>
    <w:rsid w:val="002B069B"/>
    <w:rsid w:val="002B175F"/>
    <w:rsid w:val="002B190D"/>
    <w:rsid w:val="002B26A3"/>
    <w:rsid w:val="002B26E8"/>
    <w:rsid w:val="002B27B5"/>
    <w:rsid w:val="002B2B8A"/>
    <w:rsid w:val="002B39F7"/>
    <w:rsid w:val="002B4486"/>
    <w:rsid w:val="002B46F6"/>
    <w:rsid w:val="002B4766"/>
    <w:rsid w:val="002B484A"/>
    <w:rsid w:val="002B4B2A"/>
    <w:rsid w:val="002B5211"/>
    <w:rsid w:val="002B548F"/>
    <w:rsid w:val="002B55F6"/>
    <w:rsid w:val="002B6D56"/>
    <w:rsid w:val="002B6F2D"/>
    <w:rsid w:val="002B71C1"/>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079"/>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41F"/>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49"/>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503"/>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2E"/>
    <w:rsid w:val="00664E3D"/>
    <w:rsid w:val="00664E41"/>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BD3"/>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ECA"/>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7E1"/>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5F5"/>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5A3E"/>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2C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CC5"/>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C6"/>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8E"/>
    <w:rsid w:val="00CD04AB"/>
    <w:rsid w:val="00CD0519"/>
    <w:rsid w:val="00CD0809"/>
    <w:rsid w:val="00CD086D"/>
    <w:rsid w:val="00CD0FD6"/>
    <w:rsid w:val="00CD12F1"/>
    <w:rsid w:val="00CD1376"/>
    <w:rsid w:val="00CD1632"/>
    <w:rsid w:val="00CD174C"/>
    <w:rsid w:val="00CD2471"/>
    <w:rsid w:val="00CD2B28"/>
    <w:rsid w:val="00CD2B2D"/>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CE8"/>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1D96"/>
    <w:rsid w:val="00CF2313"/>
    <w:rsid w:val="00CF2470"/>
    <w:rsid w:val="00CF2AAA"/>
    <w:rsid w:val="00CF2DC8"/>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15B"/>
    <w:rsid w:val="00D0534E"/>
    <w:rsid w:val="00D055BC"/>
    <w:rsid w:val="00D05BCC"/>
    <w:rsid w:val="00D05CBC"/>
    <w:rsid w:val="00D05D83"/>
    <w:rsid w:val="00D05EB1"/>
    <w:rsid w:val="00D05F6C"/>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CCB"/>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1850"/>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27F"/>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32F7-0545-424E-8BFF-4A112936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2025-02-06T13:34:00Z</cp:lastPrinted>
  <dcterms:created xsi:type="dcterms:W3CDTF">2025-02-06T13:35:00Z</dcterms:created>
  <dcterms:modified xsi:type="dcterms:W3CDTF">2025-02-06T13:35:00Z</dcterms:modified>
</cp:coreProperties>
</file>