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CE6973" w:rsidRDefault="00414E2A" w:rsidP="001C6958">
      <w:pPr>
        <w:spacing w:line="240" w:lineRule="exact"/>
        <w:rPr>
          <w:sz w:val="24"/>
        </w:rPr>
      </w:pPr>
      <w:bookmarkStart w:id="0" w:name="_Hlk170112509"/>
      <w:bookmarkStart w:id="1" w:name="_Hlk92883956"/>
      <w:bookmarkStart w:id="2" w:name="_Hlk94613256"/>
      <w:bookmarkStart w:id="3" w:name="_Hlk190075434"/>
      <w:r w:rsidRPr="00CE6973">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CE6973" w:rsidRDefault="001C6958" w:rsidP="001C6958">
      <w:pPr>
        <w:rPr>
          <w:sz w:val="24"/>
        </w:rPr>
      </w:pPr>
    </w:p>
    <w:p w14:paraId="7BE7902C" w14:textId="77777777" w:rsidR="001C6958" w:rsidRPr="00CE6973" w:rsidRDefault="001C6958" w:rsidP="001C6958">
      <w:pPr>
        <w:tabs>
          <w:tab w:val="left" w:pos="6173"/>
        </w:tabs>
        <w:rPr>
          <w:sz w:val="24"/>
        </w:rPr>
      </w:pPr>
      <w:r w:rsidRPr="00CE6973">
        <w:rPr>
          <w:sz w:val="24"/>
        </w:rPr>
        <w:tab/>
        <w:t xml:space="preserve">                                   </w:t>
      </w:r>
    </w:p>
    <w:p w14:paraId="7D92E8DC" w14:textId="77777777" w:rsidR="001C6958" w:rsidRPr="00CE6973" w:rsidRDefault="001C6958" w:rsidP="001C6958">
      <w:pPr>
        <w:spacing w:line="240" w:lineRule="exact"/>
        <w:rPr>
          <w:b/>
          <w:sz w:val="28"/>
          <w:szCs w:val="28"/>
        </w:rPr>
      </w:pPr>
      <w:r w:rsidRPr="00CE6973">
        <w:rPr>
          <w:b/>
          <w:sz w:val="28"/>
          <w:szCs w:val="28"/>
        </w:rPr>
        <w:t xml:space="preserve">                                            </w:t>
      </w:r>
    </w:p>
    <w:p w14:paraId="07FC29F3" w14:textId="77777777" w:rsidR="001C6958" w:rsidRPr="00CE6973" w:rsidRDefault="001C6958" w:rsidP="001C6958">
      <w:pPr>
        <w:spacing w:line="240" w:lineRule="exact"/>
        <w:jc w:val="center"/>
        <w:rPr>
          <w:b/>
          <w:sz w:val="28"/>
          <w:szCs w:val="28"/>
        </w:rPr>
      </w:pPr>
      <w:r w:rsidRPr="00CE6973">
        <w:rPr>
          <w:b/>
          <w:sz w:val="28"/>
          <w:szCs w:val="28"/>
        </w:rPr>
        <w:t>Новгородская область</w:t>
      </w:r>
    </w:p>
    <w:p w14:paraId="6FE203A6" w14:textId="77777777" w:rsidR="001C6958" w:rsidRPr="00CE6973" w:rsidRDefault="001C6958" w:rsidP="001C6958">
      <w:pPr>
        <w:keepNext/>
        <w:spacing w:before="120"/>
        <w:jc w:val="center"/>
        <w:outlineLvl w:val="2"/>
        <w:rPr>
          <w:b/>
          <w:spacing w:val="-10"/>
          <w:sz w:val="30"/>
          <w:szCs w:val="30"/>
        </w:rPr>
      </w:pPr>
      <w:r w:rsidRPr="00CE6973">
        <w:rPr>
          <w:b/>
          <w:sz w:val="28"/>
        </w:rPr>
        <w:t xml:space="preserve"> </w:t>
      </w:r>
      <w:r w:rsidRPr="00CE6973">
        <w:rPr>
          <w:b/>
          <w:spacing w:val="-10"/>
          <w:sz w:val="28"/>
          <w:szCs w:val="28"/>
        </w:rPr>
        <w:t>АДМИНИСТРАЦИЯ БОРОВИЧСКОГО МУНИЦИПАЛЬНОГО РАЙОН</w:t>
      </w:r>
      <w:r w:rsidRPr="00CE6973">
        <w:rPr>
          <w:b/>
          <w:spacing w:val="-10"/>
          <w:sz w:val="30"/>
          <w:szCs w:val="30"/>
        </w:rPr>
        <w:t>А</w:t>
      </w:r>
    </w:p>
    <w:p w14:paraId="4CB2F63C" w14:textId="77777777" w:rsidR="001C6958" w:rsidRPr="00CE6973" w:rsidRDefault="001C6958" w:rsidP="001C6958">
      <w:pPr>
        <w:keepNext/>
        <w:spacing w:before="120" w:line="360" w:lineRule="auto"/>
        <w:jc w:val="center"/>
        <w:outlineLvl w:val="0"/>
        <w:rPr>
          <w:spacing w:val="60"/>
          <w:sz w:val="32"/>
        </w:rPr>
      </w:pPr>
      <w:r w:rsidRPr="00CE6973">
        <w:rPr>
          <w:spacing w:val="60"/>
          <w:sz w:val="32"/>
        </w:rPr>
        <w:t>ПОСТАНОВЛЕНИЕ</w:t>
      </w:r>
    </w:p>
    <w:p w14:paraId="089D2A40" w14:textId="77777777" w:rsidR="001C6958" w:rsidRPr="00CE6973"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CE6973" w14:paraId="47A1CDAF" w14:textId="77777777" w:rsidTr="00D6080C">
        <w:tc>
          <w:tcPr>
            <w:tcW w:w="1440" w:type="dxa"/>
            <w:hideMark/>
          </w:tcPr>
          <w:p w14:paraId="106A938C" w14:textId="3DBDE6A4" w:rsidR="001C6958" w:rsidRPr="00CE6973" w:rsidRDefault="009C3CB5" w:rsidP="00D6080C">
            <w:pPr>
              <w:ind w:right="-57"/>
              <w:rPr>
                <w:b/>
                <w:sz w:val="28"/>
                <w:szCs w:val="28"/>
              </w:rPr>
            </w:pPr>
            <w:bookmarkStart w:id="4" w:name="дата"/>
            <w:bookmarkEnd w:id="4"/>
            <w:r>
              <w:rPr>
                <w:b/>
                <w:sz w:val="28"/>
                <w:szCs w:val="28"/>
              </w:rPr>
              <w:t>17.02.2025</w:t>
            </w:r>
          </w:p>
        </w:tc>
        <w:tc>
          <w:tcPr>
            <w:tcW w:w="545" w:type="dxa"/>
            <w:hideMark/>
          </w:tcPr>
          <w:p w14:paraId="63AB2179" w14:textId="77777777" w:rsidR="001C6958" w:rsidRPr="00CE6973" w:rsidRDefault="001C6958" w:rsidP="00D6080C">
            <w:pPr>
              <w:rPr>
                <w:b/>
                <w:sz w:val="28"/>
                <w:szCs w:val="28"/>
              </w:rPr>
            </w:pPr>
            <w:r w:rsidRPr="00CE6973">
              <w:rPr>
                <w:sz w:val="28"/>
              </w:rPr>
              <w:t xml:space="preserve">№ </w:t>
            </w:r>
          </w:p>
        </w:tc>
        <w:tc>
          <w:tcPr>
            <w:tcW w:w="1134" w:type="dxa"/>
          </w:tcPr>
          <w:p w14:paraId="373000F7" w14:textId="10E013CF" w:rsidR="001C6958" w:rsidRPr="00CE6973" w:rsidRDefault="009C3CB5" w:rsidP="00D6080C">
            <w:pPr>
              <w:rPr>
                <w:b/>
                <w:sz w:val="28"/>
                <w:szCs w:val="28"/>
              </w:rPr>
            </w:pPr>
            <w:bookmarkStart w:id="5" w:name="номер"/>
            <w:bookmarkEnd w:id="5"/>
            <w:r>
              <w:rPr>
                <w:b/>
                <w:sz w:val="28"/>
                <w:szCs w:val="28"/>
              </w:rPr>
              <w:t>598</w:t>
            </w:r>
          </w:p>
        </w:tc>
      </w:tr>
    </w:tbl>
    <w:p w14:paraId="255C9721" w14:textId="77777777" w:rsidR="001C6958" w:rsidRPr="00CE6973" w:rsidRDefault="001C6958" w:rsidP="001C6958">
      <w:pPr>
        <w:jc w:val="center"/>
        <w:rPr>
          <w:sz w:val="28"/>
          <w:lang w:val="en-US"/>
        </w:rPr>
      </w:pPr>
    </w:p>
    <w:p w14:paraId="6C1E9DAF" w14:textId="77777777" w:rsidR="001C6958" w:rsidRPr="00CE6973" w:rsidRDefault="001C6958" w:rsidP="001C6958">
      <w:pPr>
        <w:rPr>
          <w:sz w:val="28"/>
        </w:rPr>
      </w:pPr>
      <w:r w:rsidRPr="00CE6973">
        <w:rPr>
          <w:sz w:val="28"/>
        </w:rPr>
        <w:t xml:space="preserve">                                                        г.Боровичи</w:t>
      </w:r>
    </w:p>
    <w:bookmarkEnd w:id="0"/>
    <w:bookmarkEnd w:id="1"/>
    <w:bookmarkEnd w:id="2"/>
    <w:p w14:paraId="1EDCD697" w14:textId="77777777" w:rsidR="00D56F58" w:rsidRPr="00CE6973" w:rsidRDefault="00D56F58" w:rsidP="00636FFF">
      <w:pPr>
        <w:spacing w:line="240" w:lineRule="exact"/>
        <w:jc w:val="center"/>
        <w:rPr>
          <w:b/>
          <w:sz w:val="28"/>
          <w:szCs w:val="28"/>
        </w:rPr>
      </w:pPr>
    </w:p>
    <w:p w14:paraId="6ABD2F85" w14:textId="26B2F90B" w:rsidR="00636FFF" w:rsidRPr="00F031D3" w:rsidRDefault="00636FFF" w:rsidP="00F031D3">
      <w:pPr>
        <w:spacing w:line="240" w:lineRule="exact"/>
        <w:jc w:val="center"/>
        <w:rPr>
          <w:b/>
          <w:color w:val="000000"/>
          <w:sz w:val="28"/>
        </w:rPr>
      </w:pPr>
      <w:r>
        <w:rPr>
          <w:b/>
          <w:bCs/>
          <w:sz w:val="28"/>
        </w:rPr>
        <w:t xml:space="preserve">О внесении изменений в </w:t>
      </w:r>
      <w:r w:rsidR="00F031D3" w:rsidRPr="00F031D3">
        <w:rPr>
          <w:b/>
          <w:color w:val="000000"/>
          <w:sz w:val="28"/>
        </w:rPr>
        <w:t>постановление Администрации муниципального района от 23.08.2023 № 2774</w:t>
      </w:r>
    </w:p>
    <w:p w14:paraId="3B08EB3F" w14:textId="77777777" w:rsidR="00F031D3" w:rsidRDefault="00F031D3" w:rsidP="00F031D3">
      <w:pPr>
        <w:spacing w:line="240" w:lineRule="exact"/>
        <w:jc w:val="center"/>
        <w:rPr>
          <w:b/>
          <w:bCs/>
          <w:sz w:val="28"/>
        </w:rPr>
      </w:pPr>
    </w:p>
    <w:p w14:paraId="6132C4D2" w14:textId="51D396F1" w:rsidR="00636FFF" w:rsidRPr="00636FFF" w:rsidRDefault="00636FFF" w:rsidP="00636FFF">
      <w:pPr>
        <w:spacing w:after="120" w:line="360" w:lineRule="atLeast"/>
        <w:ind w:firstLine="709"/>
        <w:jc w:val="both"/>
        <w:rPr>
          <w:color w:val="000000"/>
          <w:sz w:val="28"/>
        </w:rPr>
      </w:pPr>
      <w:r w:rsidRPr="00636FFF">
        <w:rPr>
          <w:color w:val="000000"/>
          <w:sz w:val="28"/>
        </w:rPr>
        <w:t>В соответствии с</w:t>
      </w:r>
      <w:r w:rsidRPr="00636FFF">
        <w:t xml:space="preserve"> </w:t>
      </w:r>
      <w:r w:rsidRPr="00636FFF">
        <w:rPr>
          <w:color w:val="000000"/>
          <w:sz w:val="28"/>
        </w:rPr>
        <w:t>пунктами 2</w:t>
      </w:r>
      <w:r>
        <w:rPr>
          <w:color w:val="000000"/>
          <w:sz w:val="28"/>
        </w:rPr>
        <w:t>,</w:t>
      </w:r>
      <w:r w:rsidRPr="00636FFF">
        <w:rPr>
          <w:color w:val="000000"/>
          <w:sz w:val="28"/>
        </w:rPr>
        <w:t xml:space="preserve"> 4 статьи 160.1 Бюджетного кодекса Российской Федерации Администрация Боровичского муниципального района </w:t>
      </w:r>
      <w:r w:rsidRPr="00636FFF">
        <w:rPr>
          <w:b/>
          <w:bCs/>
          <w:color w:val="000000"/>
          <w:sz w:val="28"/>
        </w:rPr>
        <w:t>ПОСТАНОВЛЯЕТ</w:t>
      </w:r>
      <w:r w:rsidRPr="00636FFF">
        <w:rPr>
          <w:color w:val="000000"/>
          <w:sz w:val="28"/>
        </w:rPr>
        <w:t xml:space="preserve">: </w:t>
      </w:r>
    </w:p>
    <w:p w14:paraId="165A6C7D" w14:textId="1063480D" w:rsidR="00636FFF" w:rsidRPr="00636FFF" w:rsidRDefault="00636FFF" w:rsidP="00636FFF">
      <w:pPr>
        <w:spacing w:line="360" w:lineRule="atLeast"/>
        <w:ind w:firstLine="709"/>
        <w:jc w:val="both"/>
        <w:rPr>
          <w:sz w:val="28"/>
        </w:rPr>
      </w:pPr>
      <w:r w:rsidRPr="00636FFF">
        <w:rPr>
          <w:color w:val="000000"/>
          <w:sz w:val="28"/>
        </w:rPr>
        <w:t xml:space="preserve">1. </w:t>
      </w:r>
      <w:bookmarkStart w:id="6" w:name="_Hlk188435317"/>
      <w:r w:rsidRPr="00636FFF">
        <w:rPr>
          <w:color w:val="000000"/>
          <w:sz w:val="28"/>
        </w:rPr>
        <w:t xml:space="preserve">Внести изменение </w:t>
      </w:r>
      <w:bookmarkEnd w:id="6"/>
      <w:r w:rsidRPr="00636FFF">
        <w:rPr>
          <w:color w:val="000000"/>
          <w:sz w:val="28"/>
        </w:rPr>
        <w:t>в постановление Администрации муниципального района от 23.08.2023 № 2774 «Об утверждении регламента реализации Администрацией Боровичского муниципального района и структурными подразделениями Администрации Боровичского муниципального района, наделенными правами юридического лица, полномочий администратора доходов бюджета Боровичского муниципального района и бюджета города Боровичи по взысканию дебиторской задолженности по платежам в бюджет, пеням и штрафам по ним (кроме административных штрафов)</w:t>
      </w:r>
      <w:r>
        <w:rPr>
          <w:color w:val="000000"/>
          <w:sz w:val="28"/>
        </w:rPr>
        <w:t>»,</w:t>
      </w:r>
      <w:r w:rsidRPr="00636FFF">
        <w:rPr>
          <w:sz w:val="28"/>
        </w:rPr>
        <w:t xml:space="preserve"> </w:t>
      </w:r>
      <w:r>
        <w:rPr>
          <w:sz w:val="28"/>
        </w:rPr>
        <w:t>з</w:t>
      </w:r>
      <w:r w:rsidRPr="00636FFF">
        <w:rPr>
          <w:sz w:val="28"/>
        </w:rPr>
        <w:t>амени</w:t>
      </w:r>
      <w:r>
        <w:rPr>
          <w:sz w:val="28"/>
        </w:rPr>
        <w:t>в</w:t>
      </w:r>
      <w:r w:rsidRPr="00636FFF">
        <w:rPr>
          <w:sz w:val="28"/>
        </w:rPr>
        <w:t xml:space="preserve"> в преамбуле</w:t>
      </w:r>
      <w:r w:rsidR="00F031D3">
        <w:rPr>
          <w:sz w:val="28"/>
        </w:rPr>
        <w:t xml:space="preserve"> постановления </w:t>
      </w:r>
      <w:r w:rsidRPr="00636FFF">
        <w:rPr>
          <w:sz w:val="28"/>
        </w:rPr>
        <w:t xml:space="preserve">слова «от 18.11.2022 № 172н» на «от 26.09.2024 </w:t>
      </w:r>
      <w:r w:rsidR="00F031D3">
        <w:rPr>
          <w:sz w:val="28"/>
        </w:rPr>
        <w:br/>
      </w:r>
      <w:r w:rsidRPr="00636FFF">
        <w:rPr>
          <w:sz w:val="28"/>
        </w:rPr>
        <w:t>№ 139н»</w:t>
      </w:r>
      <w:bookmarkStart w:id="7" w:name="_Hlk168670717"/>
      <w:r w:rsidRPr="00636FFF">
        <w:rPr>
          <w:sz w:val="28"/>
        </w:rPr>
        <w:t>.</w:t>
      </w:r>
    </w:p>
    <w:p w14:paraId="2600C590" w14:textId="56DCD020" w:rsidR="008B28FB" w:rsidRDefault="00636FFF" w:rsidP="00636FFF">
      <w:pPr>
        <w:spacing w:line="360" w:lineRule="atLeast"/>
        <w:ind w:firstLine="709"/>
        <w:jc w:val="both"/>
        <w:rPr>
          <w:sz w:val="28"/>
        </w:rPr>
      </w:pPr>
      <w:r w:rsidRPr="00636FFF">
        <w:rPr>
          <w:sz w:val="28"/>
        </w:rPr>
        <w:t>2.</w:t>
      </w:r>
      <w:r w:rsidRPr="00636FFF">
        <w:t xml:space="preserve"> </w:t>
      </w:r>
      <w:r w:rsidRPr="00636FFF">
        <w:rPr>
          <w:sz w:val="28"/>
        </w:rPr>
        <w:t>Внести изменения</w:t>
      </w:r>
      <w:r w:rsidRPr="00636FFF">
        <w:t xml:space="preserve"> </w:t>
      </w:r>
      <w:r w:rsidRPr="00636FFF">
        <w:rPr>
          <w:sz w:val="28"/>
        </w:rPr>
        <w:t xml:space="preserve">в регламент реализации Администрацией Боровичского муниципального района и структурными подразделениями Администрации Боровичского муниципального района, наделенными правами юридического лица, полномочий администратора доходов бюджета Боровичского муниципального района и бюджета города Боровичи по взысканию дебиторской задолженности по платежам в бюджет, пеням и штрафам по ним (кроме административных штрафов, утвержденный вышеуказанным постановлением: </w:t>
      </w:r>
    </w:p>
    <w:p w14:paraId="11BFCC4F" w14:textId="77777777" w:rsidR="00F031D3" w:rsidRDefault="00636FFF" w:rsidP="00636FFF">
      <w:pPr>
        <w:spacing w:line="360" w:lineRule="atLeast"/>
        <w:ind w:firstLine="709"/>
        <w:jc w:val="both"/>
        <w:rPr>
          <w:sz w:val="28"/>
        </w:rPr>
      </w:pPr>
      <w:r w:rsidRPr="00636FFF">
        <w:rPr>
          <w:sz w:val="28"/>
        </w:rPr>
        <w:t xml:space="preserve">2.1. </w:t>
      </w:r>
      <w:r w:rsidR="00F031D3">
        <w:rPr>
          <w:sz w:val="28"/>
        </w:rPr>
        <w:t>В пункте 2.3:</w:t>
      </w:r>
    </w:p>
    <w:p w14:paraId="06A7EA1A" w14:textId="4628F3C8" w:rsidR="00636FFF" w:rsidRPr="00636FFF" w:rsidRDefault="00F031D3" w:rsidP="00636FFF">
      <w:pPr>
        <w:spacing w:line="360" w:lineRule="atLeast"/>
        <w:ind w:firstLine="709"/>
        <w:jc w:val="both"/>
        <w:rPr>
          <w:sz w:val="28"/>
        </w:rPr>
      </w:pPr>
      <w:r>
        <w:rPr>
          <w:sz w:val="28"/>
        </w:rPr>
        <w:t xml:space="preserve">2.1.1. </w:t>
      </w:r>
      <w:r w:rsidR="00636FFF" w:rsidRPr="00636FFF">
        <w:rPr>
          <w:sz w:val="28"/>
        </w:rPr>
        <w:t xml:space="preserve">Дополнить подпункт «а» абзацем следующего содержания: </w:t>
      </w:r>
    </w:p>
    <w:p w14:paraId="72CC912D" w14:textId="1FC6B54D" w:rsidR="00636FFF" w:rsidRDefault="00636FFF" w:rsidP="00636FFF">
      <w:pPr>
        <w:spacing w:line="360" w:lineRule="atLeast"/>
        <w:ind w:firstLine="709"/>
        <w:jc w:val="both"/>
        <w:rPr>
          <w:sz w:val="28"/>
        </w:rPr>
      </w:pPr>
      <w:r w:rsidRPr="00636FFF">
        <w:rPr>
          <w:sz w:val="28"/>
        </w:rPr>
        <w:t>«за своевременным начислением неустойки (штрафов, пени)</w:t>
      </w:r>
      <w:r w:rsidR="008B28FB">
        <w:rPr>
          <w:sz w:val="28"/>
        </w:rPr>
        <w:t>.</w:t>
      </w:r>
      <w:r w:rsidRPr="00636FFF">
        <w:rPr>
          <w:sz w:val="28"/>
        </w:rPr>
        <w:t>»;</w:t>
      </w:r>
    </w:p>
    <w:p w14:paraId="2526008C" w14:textId="798386C5" w:rsidR="00F031D3" w:rsidRDefault="00F031D3" w:rsidP="00636FFF">
      <w:pPr>
        <w:spacing w:line="360" w:lineRule="atLeast"/>
        <w:ind w:firstLine="709"/>
        <w:jc w:val="both"/>
        <w:rPr>
          <w:sz w:val="28"/>
        </w:rPr>
      </w:pPr>
      <w:r w:rsidRPr="00636FFF">
        <w:rPr>
          <w:sz w:val="28"/>
        </w:rPr>
        <w:t>2.</w:t>
      </w:r>
      <w:r w:rsidR="00461FEA">
        <w:rPr>
          <w:sz w:val="28"/>
        </w:rPr>
        <w:t>1.</w:t>
      </w:r>
      <w:r w:rsidRPr="00636FFF">
        <w:rPr>
          <w:sz w:val="28"/>
        </w:rPr>
        <w:t>2. Изложить подпункт «г» в редакции</w:t>
      </w:r>
      <w:r>
        <w:rPr>
          <w:sz w:val="28"/>
        </w:rPr>
        <w:t>:</w:t>
      </w:r>
    </w:p>
    <w:p w14:paraId="2254CECA" w14:textId="13C4905D" w:rsidR="00F031D3" w:rsidRDefault="00F031D3" w:rsidP="00636FFF">
      <w:pPr>
        <w:spacing w:line="360" w:lineRule="atLeast"/>
        <w:ind w:firstLine="709"/>
        <w:jc w:val="both"/>
        <w:rPr>
          <w:sz w:val="28"/>
        </w:rPr>
      </w:pPr>
      <w:r w:rsidRPr="00636FFF">
        <w:rPr>
          <w:sz w:val="28"/>
        </w:rPr>
        <w:t>«г)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21A9A408" w14:textId="212862E4" w:rsidR="00F031D3" w:rsidRDefault="00F031D3">
      <w:pPr>
        <w:rPr>
          <w:sz w:val="28"/>
        </w:rPr>
      </w:pPr>
      <w:r>
        <w:rPr>
          <w:sz w:val="28"/>
        </w:rPr>
        <w:br w:type="page"/>
      </w:r>
    </w:p>
    <w:p w14:paraId="25667C80" w14:textId="67C312C3" w:rsidR="00F031D3" w:rsidRDefault="00F031D3" w:rsidP="00F031D3">
      <w:pPr>
        <w:spacing w:line="360" w:lineRule="atLeast"/>
        <w:jc w:val="center"/>
        <w:rPr>
          <w:sz w:val="24"/>
          <w:szCs w:val="24"/>
        </w:rPr>
      </w:pPr>
    </w:p>
    <w:p w14:paraId="41B3C1FE" w14:textId="5753050A" w:rsidR="00F031D3" w:rsidRDefault="00F031D3" w:rsidP="00F031D3">
      <w:pPr>
        <w:spacing w:line="360" w:lineRule="atLeast"/>
        <w:jc w:val="center"/>
        <w:rPr>
          <w:sz w:val="24"/>
          <w:szCs w:val="24"/>
        </w:rPr>
      </w:pPr>
      <w:r>
        <w:rPr>
          <w:sz w:val="24"/>
          <w:szCs w:val="24"/>
        </w:rPr>
        <w:t>2</w:t>
      </w:r>
    </w:p>
    <w:p w14:paraId="26F53FFA" w14:textId="77777777" w:rsidR="00F031D3" w:rsidRPr="00F031D3" w:rsidRDefault="00F031D3" w:rsidP="00F031D3">
      <w:pPr>
        <w:spacing w:line="360" w:lineRule="atLeast"/>
        <w:jc w:val="center"/>
        <w:rPr>
          <w:sz w:val="24"/>
          <w:szCs w:val="24"/>
        </w:rPr>
      </w:pPr>
    </w:p>
    <w:p w14:paraId="00F7E7DB" w14:textId="77777777" w:rsidR="00636FFF" w:rsidRPr="00636FFF" w:rsidRDefault="00636FFF" w:rsidP="00636FFF">
      <w:pPr>
        <w:autoSpaceDE w:val="0"/>
        <w:autoSpaceDN w:val="0"/>
        <w:adjustRightInd w:val="0"/>
        <w:spacing w:line="360" w:lineRule="atLeast"/>
        <w:ind w:firstLine="709"/>
        <w:jc w:val="both"/>
        <w:rPr>
          <w:sz w:val="28"/>
          <w:szCs w:val="28"/>
        </w:rPr>
      </w:pPr>
      <w:r w:rsidRPr="00636FFF">
        <w:rPr>
          <w:sz w:val="28"/>
          <w:szCs w:val="28"/>
        </w:rPr>
        <w:t>наличия сведений о взыскании с должника денежных средств в рамках исполнительного производства;</w:t>
      </w:r>
    </w:p>
    <w:p w14:paraId="41865F67" w14:textId="77777777" w:rsidR="00636FFF" w:rsidRPr="00636FFF" w:rsidRDefault="00636FFF" w:rsidP="00636FFF">
      <w:pPr>
        <w:autoSpaceDE w:val="0"/>
        <w:autoSpaceDN w:val="0"/>
        <w:adjustRightInd w:val="0"/>
        <w:spacing w:line="360" w:lineRule="atLeast"/>
        <w:ind w:firstLine="709"/>
        <w:jc w:val="both"/>
        <w:rPr>
          <w:sz w:val="28"/>
        </w:rPr>
      </w:pPr>
      <w:r w:rsidRPr="00636FFF">
        <w:rPr>
          <w:sz w:val="28"/>
        </w:rPr>
        <w:t>наличия сведений о возбуждении в отношении должника дела о банкротстве;»;</w:t>
      </w:r>
    </w:p>
    <w:p w14:paraId="2EB2A9DD" w14:textId="47056D72" w:rsidR="00461FEA" w:rsidRPr="00636FFF" w:rsidRDefault="00461FEA" w:rsidP="00461FEA">
      <w:pPr>
        <w:keepNext/>
        <w:autoSpaceDN w:val="0"/>
        <w:spacing w:line="360" w:lineRule="atLeast"/>
        <w:ind w:firstLine="709"/>
        <w:jc w:val="both"/>
        <w:outlineLvl w:val="2"/>
        <w:rPr>
          <w:sz w:val="28"/>
        </w:rPr>
      </w:pPr>
      <w:r w:rsidRPr="00636FFF">
        <w:rPr>
          <w:sz w:val="28"/>
        </w:rPr>
        <w:t>2.</w:t>
      </w:r>
      <w:r>
        <w:rPr>
          <w:sz w:val="28"/>
        </w:rPr>
        <w:t>2</w:t>
      </w:r>
      <w:r w:rsidRPr="00636FFF">
        <w:rPr>
          <w:sz w:val="28"/>
        </w:rPr>
        <w:t>. Дополнить пункт 2.6 абзацем следующего содержания:</w:t>
      </w:r>
    </w:p>
    <w:p w14:paraId="172B4EE4" w14:textId="77777777" w:rsidR="00461FEA" w:rsidRPr="00636FFF" w:rsidRDefault="00461FEA" w:rsidP="00461FEA">
      <w:pPr>
        <w:keepNext/>
        <w:autoSpaceDN w:val="0"/>
        <w:spacing w:line="360" w:lineRule="atLeast"/>
        <w:ind w:firstLine="709"/>
        <w:jc w:val="both"/>
        <w:outlineLvl w:val="2"/>
        <w:rPr>
          <w:sz w:val="28"/>
        </w:rPr>
      </w:pPr>
      <w:r w:rsidRPr="00636FFF">
        <w:rPr>
          <w:sz w:val="28"/>
        </w:rPr>
        <w:t>«Сроки проведения инвентаризации расчетов с дебиторами по доходам устанавливаются распоряжением Администрации о проведении инвентаризации расчетов.»</w:t>
      </w:r>
      <w:r>
        <w:rPr>
          <w:sz w:val="28"/>
        </w:rPr>
        <w:t>;</w:t>
      </w:r>
    </w:p>
    <w:p w14:paraId="737E3EDE" w14:textId="7FC704CA" w:rsidR="00461FEA" w:rsidRDefault="00461FEA" w:rsidP="00461FEA">
      <w:pPr>
        <w:keepNext/>
        <w:autoSpaceDN w:val="0"/>
        <w:spacing w:line="360" w:lineRule="atLeast"/>
        <w:ind w:firstLine="709"/>
        <w:jc w:val="both"/>
        <w:outlineLvl w:val="2"/>
        <w:rPr>
          <w:sz w:val="28"/>
        </w:rPr>
      </w:pPr>
      <w:r w:rsidRPr="00636FFF">
        <w:rPr>
          <w:sz w:val="28"/>
        </w:rPr>
        <w:t>2.</w:t>
      </w:r>
      <w:r>
        <w:rPr>
          <w:sz w:val="28"/>
        </w:rPr>
        <w:t>3</w:t>
      </w:r>
      <w:r w:rsidRPr="00636FFF">
        <w:rPr>
          <w:sz w:val="28"/>
        </w:rPr>
        <w:t>. Дополнить пункт 2.8 после слов «комитета правового» слова</w:t>
      </w:r>
      <w:r>
        <w:rPr>
          <w:sz w:val="28"/>
        </w:rPr>
        <w:t>ми</w:t>
      </w:r>
      <w:r w:rsidRPr="00636FFF">
        <w:rPr>
          <w:sz w:val="28"/>
        </w:rPr>
        <w:t xml:space="preserve"> «и кадрового»;</w:t>
      </w:r>
    </w:p>
    <w:p w14:paraId="5B06B7A7" w14:textId="60157620" w:rsidR="00636FFF" w:rsidRPr="00636FFF" w:rsidRDefault="00636FFF" w:rsidP="00636FFF">
      <w:pPr>
        <w:autoSpaceDE w:val="0"/>
        <w:autoSpaceDN w:val="0"/>
        <w:adjustRightInd w:val="0"/>
        <w:spacing w:line="360" w:lineRule="atLeast"/>
        <w:ind w:firstLine="709"/>
        <w:jc w:val="both"/>
        <w:rPr>
          <w:sz w:val="28"/>
          <w:szCs w:val="28"/>
        </w:rPr>
      </w:pPr>
      <w:r w:rsidRPr="00636FFF">
        <w:rPr>
          <w:sz w:val="28"/>
          <w:szCs w:val="28"/>
        </w:rPr>
        <w:t>2.</w:t>
      </w:r>
      <w:r w:rsidR="00461FEA">
        <w:rPr>
          <w:sz w:val="28"/>
          <w:szCs w:val="28"/>
        </w:rPr>
        <w:t>4</w:t>
      </w:r>
      <w:r w:rsidRPr="00636FFF">
        <w:rPr>
          <w:sz w:val="28"/>
          <w:szCs w:val="28"/>
        </w:rPr>
        <w:t xml:space="preserve">. </w:t>
      </w:r>
      <w:bookmarkStart w:id="8" w:name="_Hlk188436339"/>
      <w:r w:rsidR="00461FEA" w:rsidRPr="00636FFF">
        <w:rPr>
          <w:sz w:val="28"/>
          <w:szCs w:val="28"/>
        </w:rPr>
        <w:t>Изложить</w:t>
      </w:r>
      <w:r w:rsidR="00461FEA" w:rsidRPr="00636FFF">
        <w:t xml:space="preserve"> </w:t>
      </w:r>
      <w:r w:rsidR="00461FEA" w:rsidRPr="00636FFF">
        <w:rPr>
          <w:sz w:val="28"/>
          <w:szCs w:val="28"/>
        </w:rPr>
        <w:t>подпункт</w:t>
      </w:r>
      <w:r w:rsidR="00461FEA">
        <w:rPr>
          <w:sz w:val="28"/>
          <w:szCs w:val="28"/>
        </w:rPr>
        <w:t>ы</w:t>
      </w:r>
      <w:r w:rsidR="00461FEA" w:rsidRPr="00636FFF">
        <w:rPr>
          <w:sz w:val="28"/>
          <w:szCs w:val="28"/>
        </w:rPr>
        <w:t xml:space="preserve"> 4</w:t>
      </w:r>
      <w:r w:rsidR="00461FEA">
        <w:rPr>
          <w:sz w:val="28"/>
          <w:szCs w:val="28"/>
        </w:rPr>
        <w:t>, 5 п</w:t>
      </w:r>
      <w:r w:rsidR="00F031D3">
        <w:rPr>
          <w:sz w:val="28"/>
          <w:szCs w:val="28"/>
        </w:rPr>
        <w:t>ункт</w:t>
      </w:r>
      <w:r w:rsidR="00461FEA">
        <w:rPr>
          <w:sz w:val="28"/>
          <w:szCs w:val="28"/>
        </w:rPr>
        <w:t>а</w:t>
      </w:r>
      <w:r w:rsidR="00F031D3">
        <w:rPr>
          <w:sz w:val="28"/>
          <w:szCs w:val="28"/>
        </w:rPr>
        <w:t xml:space="preserve"> 3.1 </w:t>
      </w:r>
      <w:r w:rsidRPr="00636FFF">
        <w:rPr>
          <w:sz w:val="28"/>
          <w:szCs w:val="28"/>
        </w:rPr>
        <w:t>в редакции:</w:t>
      </w:r>
      <w:bookmarkEnd w:id="8"/>
    </w:p>
    <w:p w14:paraId="2BC060AE" w14:textId="653C9E93" w:rsidR="00636FFF" w:rsidRPr="00636FFF" w:rsidRDefault="00636FFF" w:rsidP="00636FFF">
      <w:pPr>
        <w:autoSpaceDE w:val="0"/>
        <w:autoSpaceDN w:val="0"/>
        <w:adjustRightInd w:val="0"/>
        <w:spacing w:line="360" w:lineRule="atLeast"/>
        <w:ind w:firstLine="709"/>
        <w:jc w:val="both"/>
        <w:rPr>
          <w:sz w:val="28"/>
          <w:szCs w:val="28"/>
        </w:rPr>
      </w:pPr>
      <w:r w:rsidRPr="00636FFF">
        <w:rPr>
          <w:sz w:val="28"/>
          <w:szCs w:val="28"/>
        </w:rPr>
        <w:t>«4) рассмотрение вопроса о возможности расторжения договора,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3C63EA67" w14:textId="1B9A86C1" w:rsidR="00636FFF" w:rsidRPr="00636FFF" w:rsidRDefault="00636FFF" w:rsidP="00636FFF">
      <w:pPr>
        <w:autoSpaceDE w:val="0"/>
        <w:autoSpaceDN w:val="0"/>
        <w:adjustRightInd w:val="0"/>
        <w:spacing w:line="360" w:lineRule="atLeast"/>
        <w:ind w:firstLine="709"/>
        <w:jc w:val="both"/>
        <w:rPr>
          <w:sz w:val="28"/>
        </w:rPr>
      </w:pPr>
      <w:r w:rsidRPr="00636FFF">
        <w:rPr>
          <w:sz w:val="28"/>
          <w:szCs w:val="28"/>
        </w:rPr>
        <w:t xml:space="preserve">5) </w:t>
      </w:r>
      <w:r w:rsidRPr="00636FFF">
        <w:rPr>
          <w:sz w:val="28"/>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w:t>
      </w:r>
      <w:r w:rsidR="008B28FB">
        <w:rPr>
          <w:sz w:val="28"/>
        </w:rPr>
        <w:t>ода</w:t>
      </w:r>
      <w:r w:rsidRPr="00636FFF">
        <w:rPr>
          <w:sz w:val="28"/>
        </w:rPr>
        <w:t xml:space="preserve"> </w:t>
      </w:r>
      <w:r w:rsidR="008B28FB">
        <w:rPr>
          <w:sz w:val="28"/>
        </w:rPr>
        <w:t>№</w:t>
      </w:r>
      <w:r w:rsidRPr="00636FFF">
        <w:rPr>
          <w:sz w:val="28"/>
        </w:rPr>
        <w:t xml:space="preserve"> 257 </w:t>
      </w:r>
      <w:r w:rsidR="008B28FB">
        <w:rPr>
          <w:sz w:val="28"/>
        </w:rPr>
        <w:t>«</w:t>
      </w:r>
      <w:r w:rsidRPr="00636FFF">
        <w:rPr>
          <w:sz w:val="28"/>
        </w:rPr>
        <w:t>Об обеспечении интересов Российской Федерации как кредитора в деле о банкротстве и в процедурах, применяемых в деле о банкротстве</w:t>
      </w:r>
      <w:r w:rsidR="008B28FB">
        <w:rPr>
          <w:sz w:val="28"/>
        </w:rPr>
        <w:t>»</w:t>
      </w:r>
      <w:r w:rsidRPr="00636FFF">
        <w:rPr>
          <w:sz w:val="28"/>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r w:rsidR="008B28FB">
        <w:rPr>
          <w:sz w:val="28"/>
        </w:rPr>
        <w:t>;</w:t>
      </w:r>
    </w:p>
    <w:p w14:paraId="0B17629A" w14:textId="728ADD37" w:rsidR="00636FFF" w:rsidRPr="00636FFF" w:rsidRDefault="00636FFF" w:rsidP="00636FFF">
      <w:pPr>
        <w:keepNext/>
        <w:autoSpaceDN w:val="0"/>
        <w:spacing w:line="360" w:lineRule="atLeast"/>
        <w:ind w:firstLine="709"/>
        <w:jc w:val="both"/>
        <w:outlineLvl w:val="2"/>
        <w:rPr>
          <w:sz w:val="28"/>
        </w:rPr>
      </w:pPr>
      <w:r w:rsidRPr="00636FFF">
        <w:rPr>
          <w:sz w:val="28"/>
        </w:rPr>
        <w:t>2.</w:t>
      </w:r>
      <w:r w:rsidR="00461FEA">
        <w:rPr>
          <w:sz w:val="28"/>
        </w:rPr>
        <w:t>5</w:t>
      </w:r>
      <w:r w:rsidRPr="00636FFF">
        <w:rPr>
          <w:sz w:val="28"/>
        </w:rPr>
        <w:t>. Изложить пункт 4.1 в редакции:</w:t>
      </w:r>
    </w:p>
    <w:p w14:paraId="1B2E68C4" w14:textId="77777777" w:rsidR="00636FFF" w:rsidRPr="00636FFF" w:rsidRDefault="00636FFF" w:rsidP="00636FFF">
      <w:pPr>
        <w:autoSpaceDE w:val="0"/>
        <w:autoSpaceDN w:val="0"/>
        <w:adjustRightInd w:val="0"/>
        <w:spacing w:line="360" w:lineRule="atLeast"/>
        <w:ind w:firstLine="709"/>
        <w:jc w:val="both"/>
        <w:rPr>
          <w:sz w:val="28"/>
          <w:szCs w:val="28"/>
        </w:rPr>
      </w:pPr>
      <w:r w:rsidRPr="00636FFF">
        <w:rPr>
          <w:sz w:val="28"/>
          <w:szCs w:val="28"/>
        </w:rPr>
        <w:t>«4.1. Мероприятия по принудительному взысканию дебиторской задолженности по доходам включают в себя:</w:t>
      </w:r>
    </w:p>
    <w:p w14:paraId="5E75F13B" w14:textId="77777777" w:rsidR="00636FFF" w:rsidRPr="00636FFF" w:rsidRDefault="00636FFF" w:rsidP="00636FFF">
      <w:pPr>
        <w:autoSpaceDE w:val="0"/>
        <w:autoSpaceDN w:val="0"/>
        <w:adjustRightInd w:val="0"/>
        <w:spacing w:line="360" w:lineRule="atLeast"/>
        <w:ind w:firstLine="709"/>
        <w:jc w:val="both"/>
        <w:rPr>
          <w:sz w:val="28"/>
          <w:szCs w:val="28"/>
        </w:rPr>
      </w:pPr>
      <w:r w:rsidRPr="00636FFF">
        <w:rPr>
          <w:sz w:val="28"/>
          <w:szCs w:val="28"/>
        </w:rPr>
        <w:t>подготовку необходимых материалов и документов, а также подачу искового заявления в суд;</w:t>
      </w:r>
    </w:p>
    <w:p w14:paraId="6DB44FF4" w14:textId="74737CA0" w:rsidR="00461FEA" w:rsidRDefault="00636FFF" w:rsidP="00636FFF">
      <w:pPr>
        <w:autoSpaceDE w:val="0"/>
        <w:autoSpaceDN w:val="0"/>
        <w:adjustRightInd w:val="0"/>
        <w:spacing w:line="360" w:lineRule="atLeast"/>
        <w:ind w:firstLine="709"/>
        <w:jc w:val="both"/>
        <w:rPr>
          <w:sz w:val="28"/>
          <w:szCs w:val="28"/>
        </w:rPr>
      </w:pPr>
      <w:r w:rsidRPr="00636FFF">
        <w:rPr>
          <w:sz w:val="28"/>
          <w:szCs w:val="28"/>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14:paraId="0D8104AF" w14:textId="77777777" w:rsidR="00461FEA" w:rsidRDefault="00461FEA">
      <w:pPr>
        <w:rPr>
          <w:sz w:val="28"/>
          <w:szCs w:val="28"/>
        </w:rPr>
      </w:pPr>
      <w:r>
        <w:rPr>
          <w:sz w:val="28"/>
          <w:szCs w:val="28"/>
        </w:rPr>
        <w:br w:type="page"/>
      </w:r>
    </w:p>
    <w:p w14:paraId="0D639833" w14:textId="77777777" w:rsidR="00461FEA" w:rsidRDefault="00461FEA" w:rsidP="00461FEA">
      <w:pPr>
        <w:autoSpaceDE w:val="0"/>
        <w:autoSpaceDN w:val="0"/>
        <w:adjustRightInd w:val="0"/>
        <w:spacing w:line="360" w:lineRule="atLeast"/>
        <w:jc w:val="center"/>
        <w:rPr>
          <w:sz w:val="24"/>
          <w:szCs w:val="24"/>
        </w:rPr>
      </w:pPr>
    </w:p>
    <w:p w14:paraId="2E8D0E89" w14:textId="5630135C" w:rsidR="00636FFF" w:rsidRDefault="00461FEA" w:rsidP="00461FEA">
      <w:pPr>
        <w:autoSpaceDE w:val="0"/>
        <w:autoSpaceDN w:val="0"/>
        <w:adjustRightInd w:val="0"/>
        <w:spacing w:line="360" w:lineRule="atLeast"/>
        <w:jc w:val="center"/>
        <w:rPr>
          <w:sz w:val="24"/>
          <w:szCs w:val="24"/>
        </w:rPr>
      </w:pPr>
      <w:r>
        <w:rPr>
          <w:sz w:val="24"/>
          <w:szCs w:val="24"/>
        </w:rPr>
        <w:t>3</w:t>
      </w:r>
    </w:p>
    <w:p w14:paraId="339780AC" w14:textId="77777777" w:rsidR="00461FEA" w:rsidRPr="00461FEA" w:rsidRDefault="00461FEA" w:rsidP="00461FEA">
      <w:pPr>
        <w:autoSpaceDE w:val="0"/>
        <w:autoSpaceDN w:val="0"/>
        <w:adjustRightInd w:val="0"/>
        <w:spacing w:line="360" w:lineRule="atLeast"/>
        <w:jc w:val="center"/>
        <w:rPr>
          <w:sz w:val="24"/>
          <w:szCs w:val="24"/>
        </w:rPr>
      </w:pPr>
    </w:p>
    <w:p w14:paraId="396C3695" w14:textId="77777777" w:rsidR="00636FFF" w:rsidRPr="00636FFF" w:rsidRDefault="00636FFF" w:rsidP="00636FFF">
      <w:pPr>
        <w:autoSpaceDE w:val="0"/>
        <w:autoSpaceDN w:val="0"/>
        <w:adjustRightInd w:val="0"/>
        <w:spacing w:line="360" w:lineRule="atLeast"/>
        <w:ind w:firstLine="709"/>
        <w:jc w:val="both"/>
        <w:rPr>
          <w:sz w:val="28"/>
          <w:szCs w:val="28"/>
        </w:rPr>
      </w:pPr>
      <w:r w:rsidRPr="00636FFF">
        <w:rPr>
          <w:sz w:val="28"/>
          <w:szCs w:val="28"/>
        </w:rPr>
        <w:t>направление исполнительных документов на исполнение в случаях и порядке, установленных законодательством Российской Федерации.»;</w:t>
      </w:r>
    </w:p>
    <w:p w14:paraId="0776BE2F" w14:textId="70E7DF8B" w:rsidR="00636FFF" w:rsidRPr="00636FFF" w:rsidRDefault="00636FFF" w:rsidP="00636FFF">
      <w:pPr>
        <w:autoSpaceDE w:val="0"/>
        <w:autoSpaceDN w:val="0"/>
        <w:adjustRightInd w:val="0"/>
        <w:spacing w:line="360" w:lineRule="atLeast"/>
        <w:ind w:firstLine="709"/>
        <w:jc w:val="both"/>
        <w:rPr>
          <w:sz w:val="28"/>
          <w:szCs w:val="28"/>
        </w:rPr>
      </w:pPr>
      <w:r w:rsidRPr="00636FFF">
        <w:rPr>
          <w:sz w:val="28"/>
          <w:szCs w:val="28"/>
        </w:rPr>
        <w:t>2.</w:t>
      </w:r>
      <w:r w:rsidR="00461FEA">
        <w:rPr>
          <w:sz w:val="28"/>
          <w:szCs w:val="28"/>
        </w:rPr>
        <w:t>6</w:t>
      </w:r>
      <w:r w:rsidRPr="00636FFF">
        <w:rPr>
          <w:sz w:val="28"/>
          <w:szCs w:val="28"/>
        </w:rPr>
        <w:t>. Дополнить перв</w:t>
      </w:r>
      <w:r w:rsidR="008B28FB">
        <w:rPr>
          <w:sz w:val="28"/>
          <w:szCs w:val="28"/>
        </w:rPr>
        <w:t>ый</w:t>
      </w:r>
      <w:r w:rsidRPr="00636FFF">
        <w:rPr>
          <w:sz w:val="28"/>
          <w:szCs w:val="28"/>
        </w:rPr>
        <w:t xml:space="preserve"> абзац пункта 5.1 после слов «при необходимости» слова</w:t>
      </w:r>
      <w:r w:rsidR="008B28FB">
        <w:rPr>
          <w:sz w:val="28"/>
          <w:szCs w:val="28"/>
        </w:rPr>
        <w:t>ми</w:t>
      </w:r>
      <w:r w:rsidRPr="00636FFF">
        <w:rPr>
          <w:sz w:val="28"/>
          <w:szCs w:val="28"/>
        </w:rPr>
        <w:t xml:space="preserve"> «(но не реже 1 раза в квартал)».</w:t>
      </w:r>
    </w:p>
    <w:bookmarkEnd w:id="7"/>
    <w:p w14:paraId="716AD28F" w14:textId="77777777" w:rsidR="00636FFF" w:rsidRPr="00636FFF" w:rsidRDefault="00636FFF" w:rsidP="00636FFF">
      <w:pPr>
        <w:spacing w:line="360" w:lineRule="atLeast"/>
        <w:ind w:firstLine="709"/>
        <w:jc w:val="both"/>
        <w:rPr>
          <w:color w:val="000000"/>
          <w:sz w:val="28"/>
        </w:rPr>
      </w:pPr>
      <w:r w:rsidRPr="00636FFF">
        <w:rPr>
          <w:color w:val="000000"/>
          <w:sz w:val="28"/>
        </w:rPr>
        <w:t xml:space="preserve">3. Настоящее постановление распространяется на правоотношения, возникшие с 01 января 2025 года. </w:t>
      </w:r>
    </w:p>
    <w:p w14:paraId="2A1CAEB6" w14:textId="1BF80A41" w:rsidR="00636FFF" w:rsidRPr="00636FFF" w:rsidRDefault="00636FFF" w:rsidP="00636FFF">
      <w:pPr>
        <w:spacing w:line="360" w:lineRule="atLeast"/>
        <w:ind w:firstLine="709"/>
        <w:jc w:val="both"/>
      </w:pPr>
      <w:r w:rsidRPr="00636FFF">
        <w:rPr>
          <w:color w:val="000000"/>
          <w:sz w:val="28"/>
        </w:rPr>
        <w:t xml:space="preserve">4. Опубликовать постановление в приложении к газете «Красная </w:t>
      </w:r>
      <w:r w:rsidR="008B28FB">
        <w:rPr>
          <w:color w:val="000000"/>
          <w:sz w:val="28"/>
        </w:rPr>
        <w:br/>
      </w:r>
      <w:r w:rsidRPr="00636FFF">
        <w:rPr>
          <w:color w:val="000000"/>
          <w:sz w:val="28"/>
        </w:rPr>
        <w:t>искра» - «Официальный вестник» и разместить на официальном сайте Администрации Боровичского муниципального района</w:t>
      </w:r>
      <w:r w:rsidR="00E700FC">
        <w:rPr>
          <w:color w:val="000000"/>
          <w:sz w:val="28"/>
        </w:rPr>
        <w:t>.</w:t>
      </w:r>
    </w:p>
    <w:p w14:paraId="5F58DDF8" w14:textId="0AA56ED3" w:rsidR="0095508F" w:rsidRPr="00CE6973" w:rsidRDefault="0095508F" w:rsidP="000F345E">
      <w:pPr>
        <w:pStyle w:val="a8"/>
        <w:tabs>
          <w:tab w:val="left" w:pos="1276"/>
        </w:tabs>
        <w:spacing w:line="320" w:lineRule="atLeast"/>
        <w:ind w:firstLine="0"/>
        <w:jc w:val="left"/>
        <w:rPr>
          <w:bCs/>
          <w:smallCaps/>
          <w:sz w:val="28"/>
          <w:szCs w:val="28"/>
        </w:rPr>
      </w:pPr>
    </w:p>
    <w:p w14:paraId="43C63E07" w14:textId="77777777" w:rsidR="00303D88" w:rsidRPr="00CE6973" w:rsidRDefault="00303D88" w:rsidP="000F345E">
      <w:pPr>
        <w:pStyle w:val="a8"/>
        <w:tabs>
          <w:tab w:val="left" w:pos="1276"/>
        </w:tabs>
        <w:spacing w:line="320" w:lineRule="atLeast"/>
        <w:ind w:firstLine="0"/>
        <w:jc w:val="left"/>
        <w:rPr>
          <w:bCs/>
          <w:smallCaps/>
          <w:sz w:val="28"/>
          <w:szCs w:val="28"/>
        </w:rPr>
      </w:pPr>
    </w:p>
    <w:p w14:paraId="42A0DE48" w14:textId="5D547439" w:rsidR="00825541" w:rsidRPr="00CE6973" w:rsidRDefault="00636FFF" w:rsidP="00460728">
      <w:pPr>
        <w:spacing w:line="240" w:lineRule="exact"/>
        <w:rPr>
          <w:rFonts w:ascii="Times New Roman CYR" w:hAnsi="Times New Roman CYR" w:cs="Times New Roman CYR"/>
          <w:b/>
          <w:sz w:val="28"/>
          <w:lang w:eastAsia="zh-CN"/>
        </w:rPr>
      </w:pPr>
      <w:r>
        <w:rPr>
          <w:rFonts w:ascii="Times New Roman CYR" w:hAnsi="Times New Roman CYR" w:cs="Times New Roman CYR"/>
          <w:b/>
          <w:sz w:val="28"/>
          <w:lang w:eastAsia="zh-CN"/>
        </w:rPr>
        <w:t>З</w:t>
      </w:r>
      <w:r w:rsidR="00825541" w:rsidRPr="00CE6973">
        <w:rPr>
          <w:rFonts w:ascii="Times New Roman CYR" w:hAnsi="Times New Roman CYR" w:cs="Times New Roman CYR"/>
          <w:b/>
          <w:sz w:val="28"/>
          <w:lang w:eastAsia="zh-CN"/>
        </w:rPr>
        <w:t>аместитель</w:t>
      </w:r>
    </w:p>
    <w:p w14:paraId="7F2720A0" w14:textId="5E184837" w:rsidR="00460728" w:rsidRPr="00CE6973" w:rsidRDefault="00460728" w:rsidP="00460728">
      <w:pPr>
        <w:spacing w:line="240" w:lineRule="exact"/>
        <w:rPr>
          <w:sz w:val="28"/>
          <w:szCs w:val="28"/>
        </w:rPr>
      </w:pPr>
      <w:r w:rsidRPr="00CE6973">
        <w:rPr>
          <w:rFonts w:ascii="Times New Roman CYR" w:hAnsi="Times New Roman CYR" w:cs="Times New Roman CYR"/>
          <w:b/>
          <w:sz w:val="28"/>
          <w:lang w:eastAsia="zh-CN"/>
        </w:rPr>
        <w:t>Глав</w:t>
      </w:r>
      <w:r w:rsidR="00825541" w:rsidRPr="00CE6973">
        <w:rPr>
          <w:rFonts w:ascii="Times New Roman CYR" w:hAnsi="Times New Roman CYR" w:cs="Times New Roman CYR"/>
          <w:b/>
          <w:sz w:val="28"/>
          <w:lang w:eastAsia="zh-CN"/>
        </w:rPr>
        <w:t>ы</w:t>
      </w:r>
      <w:r w:rsidRPr="00CE6973">
        <w:rPr>
          <w:rFonts w:ascii="Times New Roman CYR" w:hAnsi="Times New Roman CYR" w:cs="Times New Roman CYR"/>
          <w:b/>
          <w:sz w:val="28"/>
          <w:lang w:eastAsia="zh-CN"/>
        </w:rPr>
        <w:t xml:space="preserve"> </w:t>
      </w:r>
      <w:r w:rsidR="00825541" w:rsidRPr="00CE6973">
        <w:rPr>
          <w:rFonts w:ascii="Times New Roman CYR" w:hAnsi="Times New Roman CYR" w:cs="Times New Roman CYR"/>
          <w:b/>
          <w:sz w:val="28"/>
          <w:lang w:eastAsia="zh-CN"/>
        </w:rPr>
        <w:t>администрации</w:t>
      </w:r>
      <w:r w:rsidR="00B35449" w:rsidRPr="00CE6973">
        <w:rPr>
          <w:rFonts w:ascii="Times New Roman CYR" w:hAnsi="Times New Roman CYR" w:cs="Times New Roman CYR"/>
          <w:b/>
          <w:sz w:val="28"/>
          <w:lang w:eastAsia="zh-CN"/>
        </w:rPr>
        <w:t xml:space="preserve"> </w:t>
      </w:r>
      <w:r w:rsidR="00DF39BB" w:rsidRPr="00CE6973">
        <w:rPr>
          <w:rFonts w:ascii="Times New Roman CYR" w:hAnsi="Times New Roman CYR" w:cs="Times New Roman CYR"/>
          <w:b/>
          <w:sz w:val="28"/>
          <w:lang w:eastAsia="zh-CN"/>
        </w:rPr>
        <w:t>ра</w:t>
      </w:r>
      <w:r w:rsidR="00021C92" w:rsidRPr="00CE6973">
        <w:rPr>
          <w:rFonts w:ascii="Times New Roman CYR" w:hAnsi="Times New Roman CYR" w:cs="Times New Roman CYR"/>
          <w:b/>
          <w:sz w:val="28"/>
          <w:lang w:eastAsia="zh-CN"/>
        </w:rPr>
        <w:t>йона</w:t>
      </w:r>
      <w:r w:rsidRPr="00CE6973">
        <w:rPr>
          <w:rFonts w:ascii="Times New Roman CYR" w:hAnsi="Times New Roman CYR" w:cs="Times New Roman CYR"/>
          <w:b/>
          <w:sz w:val="28"/>
          <w:lang w:eastAsia="zh-CN"/>
        </w:rPr>
        <w:t xml:space="preserve"> </w:t>
      </w:r>
      <w:r w:rsidR="002F679E" w:rsidRPr="00CE6973">
        <w:rPr>
          <w:rFonts w:ascii="Times New Roman CYR" w:hAnsi="Times New Roman CYR" w:cs="Times New Roman CYR"/>
          <w:b/>
          <w:sz w:val="28"/>
          <w:lang w:eastAsia="zh-CN"/>
        </w:rPr>
        <w:t xml:space="preserve">  </w:t>
      </w:r>
      <w:r w:rsidR="00636FFF">
        <w:rPr>
          <w:rFonts w:ascii="Times New Roman CYR" w:hAnsi="Times New Roman CYR" w:cs="Times New Roman CYR"/>
          <w:b/>
          <w:sz w:val="28"/>
          <w:lang w:eastAsia="zh-CN"/>
        </w:rPr>
        <w:t>О.В. Рыбакова</w:t>
      </w:r>
    </w:p>
    <w:p w14:paraId="15F43C5E" w14:textId="2D92611F" w:rsidR="00EF5436" w:rsidRPr="00CE6973" w:rsidRDefault="00EF5436" w:rsidP="00C96234">
      <w:pPr>
        <w:spacing w:line="240" w:lineRule="exact"/>
        <w:rPr>
          <w:sz w:val="28"/>
          <w:szCs w:val="28"/>
        </w:rPr>
      </w:pPr>
    </w:p>
    <w:p w14:paraId="63A4AD0A" w14:textId="3F8F3D1D" w:rsidR="005419C8" w:rsidRPr="00CE6973" w:rsidRDefault="005419C8" w:rsidP="00C96234">
      <w:pPr>
        <w:spacing w:line="240" w:lineRule="exact"/>
        <w:rPr>
          <w:sz w:val="28"/>
          <w:szCs w:val="28"/>
        </w:rPr>
      </w:pPr>
    </w:p>
    <w:p w14:paraId="75284B43" w14:textId="25DC3F5B" w:rsidR="005419C8" w:rsidRPr="00CE6973" w:rsidRDefault="005419C8" w:rsidP="00C96234">
      <w:pPr>
        <w:spacing w:line="240" w:lineRule="exact"/>
        <w:rPr>
          <w:sz w:val="28"/>
          <w:szCs w:val="28"/>
        </w:rPr>
      </w:pPr>
    </w:p>
    <w:p w14:paraId="0D773CD6" w14:textId="326588C1" w:rsidR="005419C8" w:rsidRPr="00CE6973" w:rsidRDefault="005419C8" w:rsidP="00C96234">
      <w:pPr>
        <w:spacing w:line="240" w:lineRule="exact"/>
        <w:rPr>
          <w:sz w:val="28"/>
          <w:szCs w:val="28"/>
        </w:rPr>
      </w:pPr>
    </w:p>
    <w:p w14:paraId="7C3C11A0" w14:textId="277D2C33" w:rsidR="005419C8" w:rsidRPr="00CE6973" w:rsidRDefault="005419C8" w:rsidP="00C96234">
      <w:pPr>
        <w:spacing w:line="240" w:lineRule="exact"/>
        <w:rPr>
          <w:sz w:val="28"/>
          <w:szCs w:val="28"/>
        </w:rPr>
      </w:pPr>
    </w:p>
    <w:p w14:paraId="08156AC9" w14:textId="77777777" w:rsidR="005419C8" w:rsidRPr="00CE6973" w:rsidRDefault="005419C8" w:rsidP="00C96234">
      <w:pPr>
        <w:spacing w:line="240" w:lineRule="exact"/>
        <w:rPr>
          <w:sz w:val="28"/>
          <w:szCs w:val="28"/>
        </w:rPr>
      </w:pPr>
    </w:p>
    <w:p w14:paraId="4D8CE330" w14:textId="20BB5148" w:rsidR="00C96234" w:rsidRPr="00CE6973" w:rsidRDefault="00C96234" w:rsidP="00C96234">
      <w:pPr>
        <w:tabs>
          <w:tab w:val="left" w:pos="540"/>
        </w:tabs>
        <w:spacing w:line="240" w:lineRule="exact"/>
        <w:jc w:val="both"/>
        <w:rPr>
          <w:b/>
          <w:sz w:val="28"/>
          <w:szCs w:val="28"/>
        </w:rPr>
      </w:pPr>
      <w:r w:rsidRPr="00CE6973">
        <w:rPr>
          <w:b/>
          <w:sz w:val="28"/>
          <w:szCs w:val="28"/>
        </w:rPr>
        <w:t xml:space="preserve">                                                         </w:t>
      </w:r>
      <w:bookmarkStart w:id="9" w:name="штамп"/>
      <w:bookmarkEnd w:id="9"/>
      <w:r w:rsidRPr="00CE6973">
        <w:rPr>
          <w:b/>
          <w:sz w:val="28"/>
          <w:szCs w:val="28"/>
        </w:rPr>
        <w:t xml:space="preserve"> </w:t>
      </w:r>
      <w:bookmarkEnd w:id="3"/>
    </w:p>
    <w:p w14:paraId="137742D1" w14:textId="77777777" w:rsidR="00795C15" w:rsidRPr="00CE6973" w:rsidRDefault="00795C15" w:rsidP="00881AB1">
      <w:pPr>
        <w:rPr>
          <w:sz w:val="28"/>
          <w:szCs w:val="28"/>
        </w:rPr>
      </w:pPr>
    </w:p>
    <w:p w14:paraId="70C8D32A" w14:textId="4B8FDB68" w:rsidR="00881AB1" w:rsidRPr="00CE6973" w:rsidRDefault="00881AB1" w:rsidP="00881AB1">
      <w:pPr>
        <w:rPr>
          <w:sz w:val="28"/>
          <w:szCs w:val="28"/>
        </w:rPr>
      </w:pPr>
    </w:p>
    <w:sectPr w:rsidR="00881AB1" w:rsidRPr="00CE6973"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5E6A" w14:textId="77777777" w:rsidR="00E75D50" w:rsidRDefault="00E75D50">
      <w:r>
        <w:separator/>
      </w:r>
    </w:p>
  </w:endnote>
  <w:endnote w:type="continuationSeparator" w:id="0">
    <w:p w14:paraId="2EBB91BA" w14:textId="77777777" w:rsidR="00E75D50" w:rsidRDefault="00E7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7615" w14:textId="77777777" w:rsidR="00E75D50" w:rsidRDefault="00E75D50">
      <w:r>
        <w:separator/>
      </w:r>
    </w:p>
  </w:footnote>
  <w:footnote w:type="continuationSeparator" w:id="0">
    <w:p w14:paraId="6CB71F85" w14:textId="77777777" w:rsidR="00E75D50" w:rsidRDefault="00E7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1"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8"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3"/>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0E"/>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6FA4"/>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FEA"/>
    <w:rsid w:val="00462148"/>
    <w:rsid w:val="00462229"/>
    <w:rsid w:val="004623D1"/>
    <w:rsid w:val="004626CF"/>
    <w:rsid w:val="00462D49"/>
    <w:rsid w:val="00462E9D"/>
    <w:rsid w:val="004631FB"/>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B5"/>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3B9"/>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50"/>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1D3"/>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A9FA6-FEC7-43CC-BF62-8DBD5A21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2025-02-18T07:00:00Z</cp:lastPrinted>
  <dcterms:created xsi:type="dcterms:W3CDTF">2025-02-18T07:01:00Z</dcterms:created>
  <dcterms:modified xsi:type="dcterms:W3CDTF">2025-02-18T07:01:00Z</dcterms:modified>
</cp:coreProperties>
</file>