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D057" w14:textId="349F902C" w:rsidR="00AC7D36" w:rsidRPr="00172113" w:rsidRDefault="00AC7D36" w:rsidP="00AC7D36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2983A9" wp14:editId="3AACB15A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48054" w14:textId="77777777" w:rsidR="00AC7D36" w:rsidRDefault="00AC7D36" w:rsidP="00AC7D36">
      <w:pPr>
        <w:rPr>
          <w:sz w:val="24"/>
        </w:rPr>
      </w:pPr>
    </w:p>
    <w:p w14:paraId="6DEC17EA" w14:textId="77777777" w:rsidR="00AC7D36" w:rsidRPr="00172113" w:rsidRDefault="00AC7D36" w:rsidP="00AC7D36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155E6086" w14:textId="77777777" w:rsidR="00AC7D36" w:rsidRDefault="00AC7D36" w:rsidP="00AC7D36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60A9B98A" w14:textId="77777777" w:rsidR="00AC7D36" w:rsidRPr="00172113" w:rsidRDefault="00AC7D36" w:rsidP="00AC7D36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6A3FBA32" w14:textId="77777777" w:rsidR="00AC7D36" w:rsidRPr="00172113" w:rsidRDefault="00AC7D36" w:rsidP="00AC7D36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29D712EA" w14:textId="77777777" w:rsidR="00AC7D36" w:rsidRPr="00172113" w:rsidRDefault="00AC7D36" w:rsidP="00AC7D36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</w:p>
    <w:p w14:paraId="3AFD736D" w14:textId="77777777" w:rsidR="00AC7D36" w:rsidRPr="00172113" w:rsidRDefault="00AC7D36" w:rsidP="00AC7D36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76"/>
        <w:gridCol w:w="1962"/>
      </w:tblGrid>
      <w:tr w:rsidR="00AC7D36" w:rsidRPr="00172113" w14:paraId="3C9B17FD" w14:textId="77777777" w:rsidTr="00B2556B">
        <w:tc>
          <w:tcPr>
            <w:tcW w:w="1440" w:type="dxa"/>
            <w:hideMark/>
          </w:tcPr>
          <w:p w14:paraId="2841DCF6" w14:textId="77777777" w:rsidR="00AC7D36" w:rsidRPr="00172113" w:rsidRDefault="00AC7D36" w:rsidP="00B2556B">
            <w:pPr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03.03.2025</w:t>
            </w:r>
          </w:p>
        </w:tc>
        <w:tc>
          <w:tcPr>
            <w:tcW w:w="1962" w:type="dxa"/>
            <w:hideMark/>
          </w:tcPr>
          <w:p w14:paraId="01C6A456" w14:textId="77777777" w:rsidR="00AC7D36" w:rsidRPr="00A14556" w:rsidRDefault="00AC7D36" w:rsidP="00B2556B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 w:rsidRPr="000E626B">
              <w:rPr>
                <w:b/>
                <w:bCs/>
                <w:sz w:val="28"/>
              </w:rPr>
              <w:t>21-рг</w:t>
            </w:r>
          </w:p>
        </w:tc>
      </w:tr>
    </w:tbl>
    <w:p w14:paraId="24F406DA" w14:textId="77777777" w:rsidR="00AC7D36" w:rsidRPr="00172113" w:rsidRDefault="00AC7D36" w:rsidP="00AC7D36">
      <w:pPr>
        <w:jc w:val="center"/>
        <w:rPr>
          <w:sz w:val="28"/>
        </w:rPr>
      </w:pPr>
    </w:p>
    <w:p w14:paraId="40B79DAE" w14:textId="77777777" w:rsidR="00AC7D36" w:rsidRDefault="00AC7D36" w:rsidP="00AC7D36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5F28F6CC" w14:textId="77777777" w:rsidR="00AC7D36" w:rsidRDefault="00AC7D36" w:rsidP="00AC7D3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190E11A" w14:textId="77777777" w:rsidR="00AC7D36" w:rsidRDefault="00AC7D36" w:rsidP="00AC7D3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Об утверждении доклада о результатах правоприменительной </w:t>
      </w:r>
    </w:p>
    <w:p w14:paraId="6E1878FC" w14:textId="77777777" w:rsidR="00AC7D36" w:rsidRDefault="00AC7D36" w:rsidP="00AC7D3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практики осуществления муниципального земельного контроля </w:t>
      </w:r>
    </w:p>
    <w:p w14:paraId="3BE653E2" w14:textId="77777777" w:rsidR="00AC7D36" w:rsidRDefault="00AC7D36" w:rsidP="00AC7D3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в границах городского поселения город Боровичи и сельских </w:t>
      </w:r>
    </w:p>
    <w:p w14:paraId="0E2CD427" w14:textId="77777777" w:rsidR="00AC7D36" w:rsidRDefault="00AC7D36" w:rsidP="00AC7D3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поселений, входящих в состав территории Боровичского муниципального района за 2024 год</w:t>
      </w:r>
    </w:p>
    <w:p w14:paraId="68D3A7D8" w14:textId="77777777" w:rsidR="00AC7D36" w:rsidRDefault="00AC7D36" w:rsidP="00AC7D3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1ADAF4D8" w14:textId="77777777" w:rsidR="00AC7D36" w:rsidRDefault="00AC7D36" w:rsidP="00AC7D3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267E4C">
        <w:rPr>
          <w:rFonts w:cs="Times New Roman CYR"/>
          <w:sz w:val="28"/>
          <w:szCs w:val="28"/>
        </w:rPr>
        <w:t xml:space="preserve">В </w:t>
      </w:r>
      <w:r>
        <w:rPr>
          <w:rFonts w:cs="Times New Roman CYR"/>
          <w:sz w:val="28"/>
          <w:szCs w:val="28"/>
        </w:rPr>
        <w:t xml:space="preserve">соответствии с Федеральным законом от 30 июля 2020 года № 248-ФЗ «О государственном контроле (надзоре) и муниципальном контроле в Российской Федерации», Положением о муниципальном земельном контроле в границах сельских поселений, входящих в состав территории Боровичского муниципального района, утвержденным решением Думы муниципального района от 23.09.2021 № 67, Положением о муниципальном земельном контроле в границах городского поселения город Боровичи, утвержденным решением Совета депутатов города Боровичи от 26.10.2021 № 66: </w:t>
      </w:r>
    </w:p>
    <w:p w14:paraId="5CEFC11B" w14:textId="77777777" w:rsidR="00AC7D36" w:rsidRPr="00F01E1A" w:rsidRDefault="00AC7D36" w:rsidP="00AC7D3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1. Утвердить прилагаемый доклад о результатах правоприменительной практики осуществления муниципального земельного контроля в границах городского поселения город Боровичи и сельских поселений, входящих в состав территории Боровичского муниципального района, за 2024 год (далее доклад).</w:t>
      </w:r>
      <w:r>
        <w:rPr>
          <w:rFonts w:cs="Times New Roman CYR"/>
          <w:bCs/>
          <w:sz w:val="28"/>
          <w:szCs w:val="28"/>
        </w:rPr>
        <w:t xml:space="preserve"> </w:t>
      </w:r>
    </w:p>
    <w:p w14:paraId="74D02350" w14:textId="77777777" w:rsidR="00AC7D36" w:rsidRPr="006232EA" w:rsidRDefault="00AC7D36" w:rsidP="00AC7D36">
      <w:pPr>
        <w:spacing w:line="360" w:lineRule="atLeast"/>
        <w:ind w:firstLine="709"/>
        <w:jc w:val="both"/>
        <w:rPr>
          <w:sz w:val="28"/>
        </w:rPr>
      </w:pPr>
      <w:r>
        <w:rPr>
          <w:rFonts w:cs="Times New Roman CYR"/>
          <w:sz w:val="28"/>
          <w:szCs w:val="28"/>
        </w:rPr>
        <w:t>2. Разместить доклад на</w:t>
      </w:r>
      <w:r w:rsidRPr="006232EA">
        <w:rPr>
          <w:sz w:val="28"/>
        </w:rPr>
        <w:t xml:space="preserve"> официальном сайте Администрации Бор</w:t>
      </w:r>
      <w:r>
        <w:rPr>
          <w:sz w:val="28"/>
        </w:rPr>
        <w:t>овичского муниципального района в разделе, посвященном контрольной деятельности.</w:t>
      </w:r>
    </w:p>
    <w:p w14:paraId="6FE7B396" w14:textId="77777777" w:rsidR="00AC7D36" w:rsidRDefault="00AC7D36" w:rsidP="00AC7D36">
      <w:pPr>
        <w:spacing w:line="240" w:lineRule="exact"/>
        <w:rPr>
          <w:b/>
          <w:sz w:val="28"/>
        </w:rPr>
      </w:pPr>
    </w:p>
    <w:p w14:paraId="26E187B1" w14:textId="77777777" w:rsidR="00AC7D36" w:rsidRDefault="00AC7D36" w:rsidP="00AC7D36">
      <w:pPr>
        <w:spacing w:line="240" w:lineRule="exact"/>
        <w:rPr>
          <w:b/>
          <w:sz w:val="28"/>
        </w:rPr>
      </w:pPr>
    </w:p>
    <w:p w14:paraId="351F5111" w14:textId="77777777" w:rsidR="00AC7D36" w:rsidRDefault="00AC7D36" w:rsidP="00AC7D36">
      <w:pPr>
        <w:spacing w:line="240" w:lineRule="exact"/>
        <w:rPr>
          <w:b/>
          <w:sz w:val="28"/>
        </w:rPr>
      </w:pPr>
    </w:p>
    <w:p w14:paraId="0D75C2C2" w14:textId="77777777" w:rsidR="00AC7D36" w:rsidRDefault="00AC7D36" w:rsidP="00AC7D36">
      <w:pPr>
        <w:spacing w:line="240" w:lineRule="exact"/>
        <w:rPr>
          <w:rFonts w:cs="Times New Roman CYR"/>
          <w:b/>
          <w:sz w:val="28"/>
          <w:lang w:eastAsia="zh-CN"/>
        </w:rPr>
      </w:pPr>
      <w:r w:rsidRPr="00835B5F">
        <w:rPr>
          <w:rFonts w:cs="Times New Roman CYR"/>
          <w:b/>
          <w:sz w:val="28"/>
          <w:lang w:eastAsia="zh-CN"/>
        </w:rPr>
        <w:t xml:space="preserve">Глава муниципального района </w:t>
      </w:r>
      <w:r>
        <w:rPr>
          <w:rFonts w:cs="Times New Roman CYR"/>
          <w:b/>
          <w:sz w:val="28"/>
          <w:lang w:eastAsia="zh-CN"/>
        </w:rPr>
        <w:t xml:space="preserve">  А.Н. Герасимов</w:t>
      </w:r>
    </w:p>
    <w:p w14:paraId="79BD4E2F" w14:textId="77777777" w:rsidR="00AC7D36" w:rsidRDefault="00AC7D36" w:rsidP="00AC7D36">
      <w:pPr>
        <w:spacing w:line="240" w:lineRule="exact"/>
        <w:rPr>
          <w:b/>
          <w:sz w:val="28"/>
        </w:rPr>
      </w:pPr>
    </w:p>
    <w:p w14:paraId="6E6D6CBD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76F17EAD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995A1F8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C7368F4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28E4BE2" w14:textId="77777777" w:rsidR="00AC7D36" w:rsidRPr="0024385D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4801DEAA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14:paraId="0AC7F721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4605886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F30D49C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F594CE6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FE7E081" w14:textId="77777777" w:rsidR="00AC7D36" w:rsidRDefault="00AC7D36" w:rsidP="00AC7D36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</w:t>
      </w:r>
    </w:p>
    <w:p w14:paraId="5D9CA39B" w14:textId="77777777" w:rsidR="00AC7D36" w:rsidRDefault="00AC7D36" w:rsidP="00AC7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D3D5CFB" w14:textId="77777777" w:rsidR="00AC7D36" w:rsidRPr="000E626B" w:rsidRDefault="00AC7D36" w:rsidP="00AC7D36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1624E3B3" w14:textId="77777777" w:rsidR="00AC7D36" w:rsidRPr="000E626B" w:rsidRDefault="00AC7D36" w:rsidP="00AC7D36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распоряжением Администрации</w:t>
      </w:r>
    </w:p>
    <w:p w14:paraId="20400DB1" w14:textId="77777777" w:rsidR="00AC7D36" w:rsidRPr="000E626B" w:rsidRDefault="00AC7D36" w:rsidP="00AC7D36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муниципального района</w:t>
      </w:r>
    </w:p>
    <w:p w14:paraId="5459F39A" w14:textId="77777777" w:rsidR="00AC7D36" w:rsidRPr="000E626B" w:rsidRDefault="00AC7D36" w:rsidP="00AC7D36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от 03.03.2025 № 21-рг</w:t>
      </w:r>
    </w:p>
    <w:p w14:paraId="19E32C8B" w14:textId="77777777" w:rsidR="00AC7D36" w:rsidRPr="000E626B" w:rsidRDefault="00AC7D36" w:rsidP="00AC7D36">
      <w:pPr>
        <w:spacing w:line="240" w:lineRule="exact"/>
        <w:ind w:left="5245"/>
        <w:rPr>
          <w:rFonts w:ascii="Times New Roman" w:hAnsi="Times New Roman"/>
          <w:sz w:val="24"/>
          <w:szCs w:val="24"/>
        </w:rPr>
      </w:pPr>
    </w:p>
    <w:p w14:paraId="3B30A2EB" w14:textId="77777777" w:rsidR="00AC7D36" w:rsidRPr="000E626B" w:rsidRDefault="00AC7D36" w:rsidP="00AC7D36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53E6E3B7" w14:textId="77777777" w:rsidR="00AC7D36" w:rsidRPr="000E626B" w:rsidRDefault="00AC7D36" w:rsidP="00AC7D36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5BBAD538" w14:textId="77777777" w:rsidR="00AC7D36" w:rsidRPr="000E626B" w:rsidRDefault="00AC7D36" w:rsidP="00AC7D36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  <w:r w:rsidRPr="000E626B">
        <w:rPr>
          <w:rFonts w:cs="Times New Roman CYR"/>
          <w:b/>
          <w:bCs/>
          <w:sz w:val="28"/>
          <w:szCs w:val="28"/>
        </w:rPr>
        <w:t xml:space="preserve">ДОКЛАД </w:t>
      </w:r>
    </w:p>
    <w:p w14:paraId="2992BB35" w14:textId="77777777" w:rsidR="00AC7D36" w:rsidRPr="000E626B" w:rsidRDefault="00AC7D36" w:rsidP="00AC7D3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  <w:r w:rsidRPr="000E626B">
        <w:rPr>
          <w:rFonts w:cs="Times New Roman CYR"/>
          <w:bCs/>
          <w:sz w:val="28"/>
          <w:szCs w:val="28"/>
        </w:rPr>
        <w:t>о результатах правоприменительной практики осуществления муниципального земельного контроля в границах городского поселения город Боровичи и сельских поселений, входящих в состав территории Боровичского муниципального района, за 2024 год</w:t>
      </w:r>
    </w:p>
    <w:p w14:paraId="7D24AF60" w14:textId="77777777" w:rsidR="00AC7D36" w:rsidRPr="000E626B" w:rsidRDefault="00AC7D36" w:rsidP="00AC7D3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</w:p>
    <w:p w14:paraId="0368EEE3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pacing w:val="-2"/>
          <w:sz w:val="28"/>
          <w:szCs w:val="28"/>
        </w:rPr>
        <w:t xml:space="preserve">Настоящий доклад подготовлен в соответствии </w:t>
      </w:r>
      <w:r w:rsidRPr="000E626B">
        <w:rPr>
          <w:rFonts w:ascii="Times New Roman" w:hAnsi="Times New Roman"/>
          <w:sz w:val="28"/>
          <w:szCs w:val="28"/>
        </w:rPr>
        <w:t>с Федеральным законом от 30 июля 2020 года № 248-ФЗ «О государственном контроле (надзоре) и муниципальном контроле в Российской Федерации», Положением о муниципальном земельном контроле в границах сельских поселений, входящих в состав территории Боровичского муниципального района, утвержденным решением Думы муниципального района от 23.09.2021 № 67, Положением о муниципальном земельном контроле в границах городского поселения город Боровичи, утвержденным решением Совета депутатов города Боровичи от 26.10.2021 № 66.</w:t>
      </w:r>
    </w:p>
    <w:p w14:paraId="6BA13B6D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Муниципальный земельный контроль в границах городского поселения город Боровичи и сельских поселений, входящих в состав территории Боровичского муниципального района, осуществляет Администрация Боровичского муниципального района в лице сотрудников отдела муниципального контроля.</w:t>
      </w:r>
    </w:p>
    <w:p w14:paraId="2371B0F2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5B9E0090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Объектом муниципального земельного контроля является:</w:t>
      </w:r>
    </w:p>
    <w:p w14:paraId="57888D8C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1) деятельность, действия (бездействия) контролируемых лиц, связанные с соблюдением требований земельного законодательства; </w:t>
      </w:r>
    </w:p>
    <w:p w14:paraId="2CAB09A7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2) земли, земельные участки или части земельных участков, расположенные на территории Боровичского муниципального района.</w:t>
      </w:r>
    </w:p>
    <w:p w14:paraId="389E24AF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Сотрудники отдела муниципального контроля в пределах своих полномочий осуществляют контроль за соблюдением:</w:t>
      </w:r>
    </w:p>
    <w:p w14:paraId="25F21F53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54A86D25" w14:textId="77777777" w:rsidR="00AC7D36" w:rsidRPr="000E626B" w:rsidRDefault="00AC7D36" w:rsidP="00AC7D3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br w:type="page"/>
      </w:r>
    </w:p>
    <w:p w14:paraId="5C7014E8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0E626B">
        <w:rPr>
          <w:rFonts w:ascii="Times New Roman" w:hAnsi="Times New Roman"/>
          <w:sz w:val="24"/>
          <w:szCs w:val="24"/>
        </w:rPr>
        <w:lastRenderedPageBreak/>
        <w:t>2</w:t>
      </w:r>
    </w:p>
    <w:p w14:paraId="52DEFAC5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14:paraId="4F474662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7C64103D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3) обязательных требований, связанных с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25CFF0EB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355A2B7B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5F42EBCB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Муниципальный земельный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контролируемые лица).</w:t>
      </w:r>
    </w:p>
    <w:p w14:paraId="255CA9FB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6EF1D6DA" w14:textId="77777777" w:rsidR="00AC7D36" w:rsidRPr="005A06CC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26B"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30 июля 2020 года № 248-ФЗ «О государственном контроле (надзоре) и муниципальном контроле в Российской Федерации» </w:t>
      </w:r>
      <w:r w:rsidRPr="005A06CC">
        <w:rPr>
          <w:rFonts w:ascii="Times New Roman" w:eastAsia="Calibri" w:hAnsi="Times New Roman"/>
          <w:sz w:val="28"/>
          <w:szCs w:val="28"/>
          <w:lang w:eastAsia="en-US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4ECC4CC6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A06CC">
        <w:rPr>
          <w:rFonts w:ascii="Times New Roman" w:eastAsia="Calibri" w:hAnsi="Times New Roman"/>
          <w:sz w:val="28"/>
          <w:szCs w:val="28"/>
          <w:lang w:eastAsia="en-US"/>
        </w:rPr>
        <w:t>В целях реализации данного требования деятельность Администрации муниципального района в 2024 году при осуществлении муниципального земельного контроля была ориентирована на проведение профилактических мероприятий. На 2024 год постановлением Администрации Боровичского муниципального района от 30.11.2023 № 3989 утверждена Программа 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0E626B">
        <w:rPr>
          <w:rFonts w:ascii="Times New Roman" w:hAnsi="Times New Roman"/>
          <w:sz w:val="28"/>
          <w:szCs w:val="28"/>
        </w:rPr>
        <w:t xml:space="preserve"> </w:t>
      </w:r>
    </w:p>
    <w:p w14:paraId="0EAA3135" w14:textId="77777777" w:rsidR="00AC7D36" w:rsidRPr="000E626B" w:rsidRDefault="00AC7D36" w:rsidP="00AC7D3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br w:type="page"/>
      </w:r>
    </w:p>
    <w:p w14:paraId="322E7999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0E626B">
        <w:rPr>
          <w:rFonts w:ascii="Times New Roman" w:hAnsi="Times New Roman"/>
          <w:sz w:val="24"/>
          <w:szCs w:val="24"/>
        </w:rPr>
        <w:lastRenderedPageBreak/>
        <w:t>3</w:t>
      </w:r>
    </w:p>
    <w:p w14:paraId="3BFBB707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14:paraId="42A95638" w14:textId="77777777" w:rsidR="00AC7D36" w:rsidRPr="000E626B" w:rsidRDefault="00AC7D36" w:rsidP="00AC7D36">
      <w:p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в границах городского поселения город Боровичи и сельских поселений, входящих в состав территории Боровичского муниципального района. </w:t>
      </w:r>
    </w:p>
    <w:p w14:paraId="755D718A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С целью профилактики нарушений обязательных требований </w:t>
      </w:r>
      <w:r w:rsidRPr="000E626B">
        <w:rPr>
          <w:rFonts w:ascii="Times New Roman" w:hAnsi="Times New Roman"/>
          <w:bCs/>
          <w:sz w:val="28"/>
          <w:szCs w:val="28"/>
        </w:rPr>
        <w:t>за истекший период</w:t>
      </w:r>
      <w:r w:rsidRPr="000E626B">
        <w:rPr>
          <w:rFonts w:ascii="Times New Roman" w:hAnsi="Times New Roman"/>
          <w:sz w:val="28"/>
          <w:szCs w:val="28"/>
        </w:rPr>
        <w:t xml:space="preserve"> 2024 года проведены следующие мероприятия:</w:t>
      </w:r>
    </w:p>
    <w:p w14:paraId="1CD9BB1D" w14:textId="77777777" w:rsidR="00AC7D36" w:rsidRPr="000E626B" w:rsidRDefault="00AC7D36" w:rsidP="00AC7D3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1) на официальном сайте Администрации муниципального района в сети «Интернет» размещены муниципальные правовые акты по организации муниципального контроля,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контролю;</w:t>
      </w:r>
    </w:p>
    <w:p w14:paraId="67EC044D" w14:textId="77777777" w:rsidR="00AC7D36" w:rsidRPr="000E626B" w:rsidRDefault="00AC7D36" w:rsidP="00AC7D3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2) на регулярной основе проводится консультирование контролируемых лиц по вопросам соблюдения обязательных требований;</w:t>
      </w:r>
    </w:p>
    <w:p w14:paraId="646DE3B9" w14:textId="77777777" w:rsidR="00AC7D36" w:rsidRPr="000E626B" w:rsidRDefault="00AC7D36" w:rsidP="00AC7D3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3) осуществлено информирование контролируемых и иных лиц по вопросам соблюдения обязательных требований посредством размещения соответствующих сведений на официальном сайте в сети «Интернет», в средствах массовой информации;</w:t>
      </w:r>
    </w:p>
    <w:p w14:paraId="66C623AB" w14:textId="77777777" w:rsidR="00AC7D36" w:rsidRPr="000E626B" w:rsidRDefault="00AC7D36" w:rsidP="00AC7D3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4) проведено обобщение правоприменительной практики посредством сбора и анализа данных о проведенных контрольных мероприятиях в рамках осуществления муниципального земельного контроля и их результатах </w:t>
      </w:r>
      <w:r w:rsidRPr="000E626B">
        <w:rPr>
          <w:rFonts w:ascii="Times New Roman" w:hAnsi="Times New Roman"/>
          <w:sz w:val="28"/>
          <w:szCs w:val="28"/>
        </w:rPr>
        <w:br/>
        <w:t>за 2023 год;</w:t>
      </w:r>
    </w:p>
    <w:p w14:paraId="5A5353CD" w14:textId="77777777" w:rsidR="00AC7D36" w:rsidRPr="000E626B" w:rsidRDefault="00AC7D36" w:rsidP="00AC7D3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5) выдано 99 предостережений о недопустимости нарушения обязательных требований земельного законодательства.</w:t>
      </w:r>
    </w:p>
    <w:p w14:paraId="49C2C2E7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Типичными нарушениями при осуществлении муниципального земельного контроля являются:</w:t>
      </w:r>
    </w:p>
    <w:p w14:paraId="4FBBF32E" w14:textId="77777777" w:rsidR="00AC7D36" w:rsidRPr="005A06CC" w:rsidRDefault="00AC7D36" w:rsidP="00AC7D36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5A06C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 - выявлено 24 нарушения.</w:t>
      </w:r>
    </w:p>
    <w:p w14:paraId="786D0EB0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Самовольное занятие земельного участка, ответственность за которое предусмотрена статьей 7.1 КоАП РФ, представляет собой неправомерный захват и использование земельного участка лицами, не имеющими на нее законных прав, в том числе с нарушением границ собственного земельного участка, установленных межевым планом, вынос построенного здания, сооружения или ограждения на территорию прилегающего земельного участка. Ответственность по ст.7.1 КоАП РФ наступает как за активные </w:t>
      </w:r>
      <w:r w:rsidRPr="000E626B">
        <w:rPr>
          <w:rFonts w:ascii="Times New Roman" w:hAnsi="Times New Roman"/>
          <w:sz w:val="28"/>
          <w:szCs w:val="28"/>
        </w:rPr>
        <w:br/>
      </w:r>
    </w:p>
    <w:p w14:paraId="0AD9741F" w14:textId="77777777" w:rsidR="00AC7D36" w:rsidRPr="000E626B" w:rsidRDefault="00AC7D36" w:rsidP="00AC7D3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br w:type="page"/>
      </w:r>
    </w:p>
    <w:p w14:paraId="5348783E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0E626B">
        <w:rPr>
          <w:rFonts w:ascii="Times New Roman" w:hAnsi="Times New Roman"/>
          <w:sz w:val="24"/>
          <w:szCs w:val="24"/>
        </w:rPr>
        <w:lastRenderedPageBreak/>
        <w:t>4</w:t>
      </w:r>
    </w:p>
    <w:p w14:paraId="1E39B818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14:paraId="275834D5" w14:textId="77777777" w:rsidR="00AC7D36" w:rsidRPr="000E626B" w:rsidRDefault="00AC7D36" w:rsidP="00AC7D36">
      <w:pPr>
        <w:spacing w:line="360" w:lineRule="atLeast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действия, направленные на занятие земельного участка, так и в результате использования уже занятой территории без предусмотренных законодательством прав. </w:t>
      </w:r>
    </w:p>
    <w:p w14:paraId="7DEF871F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В целях недопущения нарушения необходимо проверить:</w:t>
      </w:r>
    </w:p>
    <w:p w14:paraId="691FB5DB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имеются ли документы, подтверждающие право владения или пользования земельным участком; </w:t>
      </w:r>
    </w:p>
    <w:p w14:paraId="00908DAC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зарегистрированы ли в установленном порядке права на используемый земельный участок; </w:t>
      </w:r>
    </w:p>
    <w:p w14:paraId="44979D4E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соответствуют ли границы используемого земельного участка, границам, сведения о которых содержатся в Едином государственном реестре недвижимости, либо путем изучения имеющихся землеустроительных дел и межевых планов или путем проведения кадастровых работ, чтобы убедиться в том, что используемая и огороженная площадь участка соответствует площади, указанной в документах на землю; </w:t>
      </w:r>
    </w:p>
    <w:p w14:paraId="077A9E6B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 все ли постройки, ограждения, сооружения находятся в границах используемого земельного участка. </w:t>
      </w:r>
    </w:p>
    <w:p w14:paraId="061C2F17" w14:textId="77777777" w:rsidR="00AC7D36" w:rsidRPr="005A06CC" w:rsidRDefault="00AC7D36" w:rsidP="00AC7D36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A06C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Использование земельного участка не по целевому назначению и (или) не в соответствии с установленным разрешенным использованием – выявлено 16 нарушений.</w:t>
      </w:r>
    </w:p>
    <w:p w14:paraId="02472C06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Ответственность за такой вид правонарушения установлена частью 1 статьи 8.8 КоАП РФ. В соответствии со ст.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 </w:t>
      </w:r>
    </w:p>
    <w:p w14:paraId="7F708B29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Согласно частям 2 и 3 статьи 85 Земельного кодекса Российской Федерации, 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 </w:t>
      </w:r>
    </w:p>
    <w:p w14:paraId="1B97B1D0" w14:textId="77777777" w:rsidR="00AC7D36" w:rsidRPr="000E626B" w:rsidRDefault="00AC7D36" w:rsidP="00AC7D3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br w:type="page"/>
      </w:r>
    </w:p>
    <w:p w14:paraId="258D442B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0E626B">
        <w:rPr>
          <w:rFonts w:ascii="Times New Roman" w:hAnsi="Times New Roman"/>
          <w:sz w:val="24"/>
          <w:szCs w:val="24"/>
        </w:rPr>
        <w:lastRenderedPageBreak/>
        <w:t>5</w:t>
      </w:r>
    </w:p>
    <w:p w14:paraId="377CE3AA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14:paraId="4D36B385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В целях недопущения нарушения необходимо:</w:t>
      </w:r>
    </w:p>
    <w:p w14:paraId="4691C916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использовать земельный участок в соответствии с целевым назначением и видом разрешенного использования (сведения о виде разрешенного использования земельного участка содержатся в Едином государственном реестре недвижимости и в правоустанавливающих документах на земельный участок);</w:t>
      </w:r>
    </w:p>
    <w:p w14:paraId="61DC2DAD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привести вид разрешенного использования в соответствие с фактическим использованием (изменение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регламентов). </w:t>
      </w:r>
    </w:p>
    <w:p w14:paraId="56D13A23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Следует учесть, что использование земельного участка с иным видом разрешенного использования допускается только после внесения указанных изменений в Единый государственный реестр недвижимости. </w:t>
      </w:r>
    </w:p>
    <w:p w14:paraId="33B026F5" w14:textId="77777777" w:rsidR="00AC7D36" w:rsidRPr="000E626B" w:rsidRDefault="00AC7D36" w:rsidP="00AC7D36">
      <w:pPr>
        <w:spacing w:line="36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3. Невыполнение обязательных требований, связанных с обязанностью по приведению земель в состояние, пригодное для использования по целевому назначению – выявлено 39 нарушений.</w:t>
      </w:r>
    </w:p>
    <w:p w14:paraId="07D36178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Ответственность за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установлена частью 2 статьи 8.7 КоАП РФ. </w:t>
      </w:r>
    </w:p>
    <w:p w14:paraId="534EF19D" w14:textId="77777777" w:rsidR="00AC7D36" w:rsidRPr="005A06CC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 xml:space="preserve">Требования по осуществлению обязательных мероприятий по улучшению земель и охране почв от ветровой, водной эрозии и предотвращению других </w:t>
      </w:r>
      <w:r w:rsidRPr="005A06CC">
        <w:rPr>
          <w:rFonts w:ascii="Times New Roman" w:hAnsi="Times New Roman"/>
          <w:color w:val="000000"/>
          <w:sz w:val="28"/>
          <w:szCs w:val="28"/>
        </w:rPr>
        <w:t xml:space="preserve">процессов, ухудшающих качественное состояние земель, распространяются на земли сельскохозяйственного назначения, оборот которых регулируется Федеральным </w:t>
      </w:r>
      <w:hyperlink r:id="rId5" w:history="1">
        <w:r w:rsidRPr="005A06CC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5A06CC">
        <w:rPr>
          <w:rFonts w:ascii="Times New Roman" w:hAnsi="Times New Roman"/>
          <w:color w:val="000000"/>
          <w:sz w:val="28"/>
          <w:szCs w:val="28"/>
        </w:rPr>
        <w:t xml:space="preserve"> от 24.07.2002 N 101-ФЗ "Об обороте земель сельскохозяйственного назначения".</w:t>
      </w:r>
    </w:p>
    <w:p w14:paraId="1697F6A5" w14:textId="77777777" w:rsidR="00AC7D36" w:rsidRPr="005A06CC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06CC">
        <w:rPr>
          <w:rFonts w:ascii="Times New Roman" w:hAnsi="Times New Roman"/>
          <w:color w:val="000000"/>
          <w:sz w:val="28"/>
          <w:szCs w:val="28"/>
        </w:rPr>
        <w:t xml:space="preserve">Обязанности собственников земельных участков и лиц, не являющихся собственниками земельных участков (землепользователи, землевладельцы и арендаторы земельных участков), по использованию земельных участков установлены </w:t>
      </w:r>
      <w:hyperlink r:id="rId6" w:history="1">
        <w:r w:rsidRPr="005A06CC">
          <w:rPr>
            <w:rFonts w:ascii="Times New Roman" w:hAnsi="Times New Roman"/>
            <w:color w:val="000000"/>
            <w:sz w:val="28"/>
            <w:szCs w:val="28"/>
          </w:rPr>
          <w:t>статьями 13</w:t>
        </w:r>
      </w:hyperlink>
      <w:r w:rsidRPr="005A06C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7" w:history="1">
        <w:r w:rsidRPr="005A06CC">
          <w:rPr>
            <w:rFonts w:ascii="Times New Roman" w:hAnsi="Times New Roman"/>
            <w:color w:val="000000"/>
            <w:sz w:val="28"/>
            <w:szCs w:val="28"/>
          </w:rPr>
          <w:t>42</w:t>
        </w:r>
      </w:hyperlink>
      <w:r w:rsidRPr="005A06CC">
        <w:rPr>
          <w:rFonts w:ascii="Times New Roman" w:hAnsi="Times New Roman"/>
          <w:color w:val="000000"/>
          <w:sz w:val="28"/>
          <w:szCs w:val="28"/>
        </w:rPr>
        <w:t xml:space="preserve"> Земельного кодекса Российской Федерации.</w:t>
      </w:r>
    </w:p>
    <w:p w14:paraId="5EDDCCEA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A06CC">
        <w:rPr>
          <w:rFonts w:ascii="Times New Roman" w:hAnsi="Times New Roman"/>
          <w:color w:val="000000"/>
          <w:sz w:val="28"/>
          <w:szCs w:val="28"/>
        </w:rPr>
        <w:t xml:space="preserve">В большинстве случаев выявление </w:t>
      </w:r>
      <w:r w:rsidRPr="000E626B">
        <w:rPr>
          <w:rFonts w:ascii="Times New Roman" w:hAnsi="Times New Roman"/>
          <w:sz w:val="28"/>
          <w:szCs w:val="28"/>
        </w:rPr>
        <w:t>признаков нарушения ч.2 ст.8.7 КоАП РФ связано с зарастанием земельных участков сельскохозяйственного назначения древесно-кустарниковой, сорной растительностью, в том числе борщевиком Сосновского.</w:t>
      </w:r>
    </w:p>
    <w:p w14:paraId="7E0B16F4" w14:textId="77777777" w:rsidR="00AC7D36" w:rsidRPr="000E626B" w:rsidRDefault="00AC7D36" w:rsidP="00AC7D36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br w:type="page"/>
      </w:r>
    </w:p>
    <w:p w14:paraId="0A7C88B4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  <w:r w:rsidRPr="000E626B">
        <w:rPr>
          <w:rFonts w:ascii="Times New Roman" w:hAnsi="Times New Roman"/>
          <w:sz w:val="24"/>
          <w:szCs w:val="24"/>
        </w:rPr>
        <w:lastRenderedPageBreak/>
        <w:t>6</w:t>
      </w:r>
    </w:p>
    <w:p w14:paraId="669510D1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/>
          <w:sz w:val="24"/>
          <w:szCs w:val="24"/>
        </w:rPr>
      </w:pPr>
    </w:p>
    <w:p w14:paraId="7FB3214D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В целях недопущения нарушения требований земельного законодательства необходимо:</w:t>
      </w:r>
    </w:p>
    <w:p w14:paraId="16117F16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использовать земельный участок сельскохозяйственного назначения для ведения сельскохозяйственного производства или иной деятельности, связанной с сельскохозяйственным производством, в соответствии с установленным видом разрешенного использования;</w:t>
      </w:r>
    </w:p>
    <w:p w14:paraId="38452910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не допускать зарастание земельных участков сорной и древесно-кустарниковой растительностью;</w:t>
      </w:r>
    </w:p>
    <w:p w14:paraId="50451BE2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проводить мероприятия по уничтожению борщевика Сосновского;</w:t>
      </w:r>
    </w:p>
    <w:p w14:paraId="064B9B7A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не размещать на земельных участках отходы производства и потребления;</w:t>
      </w:r>
    </w:p>
    <w:p w14:paraId="1D9839CA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не допускать добычу общераспространенных полезных ископаемых.</w:t>
      </w:r>
    </w:p>
    <w:p w14:paraId="73EDC323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Частью 3 статьи 8.8 КоАП РФ административная ответственность также установлена за неиспользование земельного участка, предназначенного для жилищного или иного строительства, садоводства и огородничества (в 2024 году такие нарушения выявлены не были).</w:t>
      </w:r>
    </w:p>
    <w:p w14:paraId="0363FDDF" w14:textId="77777777" w:rsidR="00AC7D36" w:rsidRPr="000E626B" w:rsidRDefault="00AC7D36" w:rsidP="00AC7D36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В целях недопущения нарушения правообладателям земельных участков необходимо в установленные сроки приступать к использованию земельного участка, а также подавать уведомление о начале планируемого строительства на земельном участке для индивидуального жилищного строительства.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и правоустанавливающих документах на землю.</w:t>
      </w:r>
    </w:p>
    <w:p w14:paraId="2E0EF3B5" w14:textId="77777777" w:rsidR="00AC7D36" w:rsidRPr="000E626B" w:rsidRDefault="00AC7D36" w:rsidP="00AC7D36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0E626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Как показывает анализ, проведение профилактических мероприятий стимулирует лиц к добросовестному соблюдению обязательных требований. Процент устраненных нарушений из числа выявленных нарушений обязательных требований со сроком </w:t>
      </w:r>
      <w:r w:rsidRPr="000E626B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исполнения в 2024 году составила 73 %. </w:t>
      </w:r>
    </w:p>
    <w:p w14:paraId="0EA83A3A" w14:textId="77777777" w:rsidR="00AC7D36" w:rsidRPr="000E626B" w:rsidRDefault="00AC7D36" w:rsidP="00AC7D36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0E626B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>В 2024 году контрольные мероприятия в форме плановых мероприятий не проводились. План проведения контрольных мероприятий в рамках осуществления муниципального земельного контроля не утверждался в связи с ограничениями на проведение плановых контрольных мероприятий, установленных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</w:t>
      </w:r>
    </w:p>
    <w:p w14:paraId="66CE83E2" w14:textId="77777777" w:rsidR="00AC7D36" w:rsidRPr="000E626B" w:rsidRDefault="00AC7D36" w:rsidP="00AC7D36">
      <w:pPr>
        <w:spacing w:line="360" w:lineRule="atLeast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0E626B">
        <w:rPr>
          <w:rFonts w:ascii="Times New Roman" w:hAnsi="Times New Roman"/>
          <w:color w:val="222222"/>
          <w:sz w:val="28"/>
          <w:szCs w:val="28"/>
        </w:rPr>
        <w:t xml:space="preserve">За прошедший период 2024 года в отношении лиц, которые не устранили выявленные нарушения земельного законодательства при проведении профилактических мероприятий, по согласованию с органами прокуратуры </w:t>
      </w:r>
    </w:p>
    <w:p w14:paraId="1BA65384" w14:textId="77777777" w:rsidR="00AC7D36" w:rsidRPr="000E626B" w:rsidRDefault="00AC7D36" w:rsidP="00AC7D36">
      <w:pPr>
        <w:spacing w:after="160" w:line="259" w:lineRule="auto"/>
        <w:rPr>
          <w:rFonts w:ascii="Times New Roman" w:hAnsi="Times New Roman"/>
          <w:color w:val="222222"/>
          <w:sz w:val="28"/>
          <w:szCs w:val="28"/>
        </w:rPr>
      </w:pPr>
      <w:r w:rsidRPr="000E626B">
        <w:rPr>
          <w:rFonts w:ascii="Times New Roman" w:hAnsi="Times New Roman"/>
          <w:color w:val="222222"/>
          <w:sz w:val="28"/>
          <w:szCs w:val="28"/>
        </w:rPr>
        <w:br w:type="page"/>
      </w:r>
    </w:p>
    <w:p w14:paraId="56DE9D55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color w:val="222222"/>
          <w:sz w:val="24"/>
          <w:szCs w:val="24"/>
        </w:rPr>
      </w:pPr>
      <w:r w:rsidRPr="000E626B">
        <w:rPr>
          <w:rFonts w:ascii="Times New Roman" w:hAnsi="Times New Roman"/>
          <w:color w:val="222222"/>
          <w:sz w:val="24"/>
          <w:szCs w:val="24"/>
        </w:rPr>
        <w:lastRenderedPageBreak/>
        <w:t>7</w:t>
      </w:r>
    </w:p>
    <w:p w14:paraId="3546B06E" w14:textId="77777777" w:rsidR="00AC7D36" w:rsidRPr="000E626B" w:rsidRDefault="00AC7D36" w:rsidP="00AC7D36">
      <w:pPr>
        <w:spacing w:line="360" w:lineRule="atLeast"/>
        <w:jc w:val="center"/>
        <w:rPr>
          <w:rFonts w:ascii="Times New Roman" w:hAnsi="Times New Roman"/>
          <w:color w:val="222222"/>
          <w:sz w:val="24"/>
          <w:szCs w:val="24"/>
        </w:rPr>
      </w:pPr>
    </w:p>
    <w:p w14:paraId="73EB2AAC" w14:textId="77777777" w:rsidR="00AC7D36" w:rsidRPr="005A06CC" w:rsidRDefault="00AC7D36" w:rsidP="00AC7D36">
      <w:pPr>
        <w:spacing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626B">
        <w:rPr>
          <w:rFonts w:ascii="Times New Roman" w:hAnsi="Times New Roman"/>
          <w:color w:val="222222"/>
          <w:sz w:val="28"/>
          <w:szCs w:val="28"/>
        </w:rPr>
        <w:t xml:space="preserve">проведено 8 контрольных мероприятий (инспекционных визитов), по итогу проведения которых виновные лица привлечены к административной ответственности за нарушения установленных требований земельного законодательства.  </w:t>
      </w:r>
    </w:p>
    <w:p w14:paraId="1FD109F6" w14:textId="77777777" w:rsidR="00AC7D36" w:rsidRPr="000E626B" w:rsidRDefault="00AC7D36" w:rsidP="00AC7D36">
      <w:pPr>
        <w:widowControl w:val="0"/>
        <w:suppressAutoHyphens/>
        <w:autoSpaceDE w:val="0"/>
        <w:autoSpaceDN w:val="0"/>
        <w:spacing w:line="360" w:lineRule="atLeast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E626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 целях подготовки предложений об актуализации обязательных требований с учетом практики осуществления муниципального земельного контроля в 2024 году необходимо учесть случаи, когда собственник объекта недвижимости (здания) использует земельный участок в силу закона, и в этом случае то обстоятельство, что собственник здания не зарегистрировал право на использование земельного участка не образует состав административного правонарушения, ответственность за которое предусмотрена статьей 7.1 КоАП РФ. В соответствии со статьей 72 Земельного кодекса Российской Федерации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Тем самым возникают противоречия - обязанность по оформлению прав у юридических лиц, индивидуальных предпринимателей, граждан в силу статей 25, 26 Земельного кодекса Российской Федерации установлена, а проведение контрольным органом контрольных мероприятий не представляется возможным (административная ответственность за такие случаи не установлена, к предмету муниципального земельного контроля не относятся).</w:t>
      </w:r>
    </w:p>
    <w:p w14:paraId="3177F769" w14:textId="77777777" w:rsidR="00AC7D36" w:rsidRPr="000E626B" w:rsidRDefault="00AC7D36" w:rsidP="00AC7D36">
      <w:pPr>
        <w:jc w:val="both"/>
        <w:rPr>
          <w:rFonts w:ascii="Times New Roman" w:hAnsi="Times New Roman"/>
          <w:sz w:val="24"/>
          <w:szCs w:val="24"/>
        </w:rPr>
      </w:pPr>
    </w:p>
    <w:p w14:paraId="625B5733" w14:textId="77777777" w:rsidR="00AC7D36" w:rsidRPr="000E626B" w:rsidRDefault="00AC7D36" w:rsidP="00AC7D36">
      <w:pPr>
        <w:spacing w:line="340" w:lineRule="atLeast"/>
        <w:jc w:val="center"/>
        <w:rPr>
          <w:rFonts w:ascii="Times New Roman" w:hAnsi="Times New Roman"/>
          <w:sz w:val="28"/>
          <w:szCs w:val="28"/>
        </w:rPr>
      </w:pPr>
      <w:r w:rsidRPr="000E626B">
        <w:rPr>
          <w:rFonts w:ascii="Times New Roman" w:hAnsi="Times New Roman"/>
          <w:sz w:val="28"/>
          <w:szCs w:val="28"/>
        </w:rPr>
        <w:t>____________________________</w:t>
      </w:r>
    </w:p>
    <w:p w14:paraId="652D3A7C" w14:textId="77777777" w:rsidR="009E0213" w:rsidRDefault="009E0213"/>
    <w:sectPr w:rsidR="009E0213" w:rsidSect="0069314D">
      <w:pgSz w:w="11907" w:h="16840" w:code="9"/>
      <w:pgMar w:top="567" w:right="567" w:bottom="1021" w:left="1985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36"/>
    <w:rsid w:val="0069314D"/>
    <w:rsid w:val="009E0213"/>
    <w:rsid w:val="00AC7D36"/>
    <w:rsid w:val="00D172A0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2B517C"/>
  <w15:chartTrackingRefBased/>
  <w15:docId w15:val="{B69C6F7D-EBA2-4DE4-93E4-D65CFD28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3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08FBD3AA88A531FFCC918F85614D7D13D1CE68146A43D19C0A1E0B643C93BE95CD762D520D03ECDBCE6F93DF0DE6DBCF338F7B79DFED6D72j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08FBD3AA88A531FFCC918F85614D7D13D1CE68146A43D19C0A1E0B643C93BE95CD762D570801EE8E947F979658E3C5C72F917B67DF7EjFL" TargetMode="External"/><Relationship Id="rId5" Type="http://schemas.openxmlformats.org/officeDocument/2006/relationships/hyperlink" Target="consultantplus://offline/ref=7005917F054FE6AA41D2F33E1F76C7F7998BFFFF9583612D33C08BE7FD265C62746385AE22F0B8F4187C93EAB0gFh1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2540</Words>
  <Characters>14482</Characters>
  <Application>Microsoft Office Word</Application>
  <DocSecurity>0</DocSecurity>
  <Lines>120</Lines>
  <Paragraphs>33</Paragraphs>
  <ScaleCrop>false</ScaleCrop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2025-03-04T07:00:00Z</dcterms:created>
  <dcterms:modified xsi:type="dcterms:W3CDTF">2025-03-04T07:00:00Z</dcterms:modified>
</cp:coreProperties>
</file>