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77" w:rsidRPr="00B328DF" w:rsidRDefault="00273677" w:rsidP="00273677">
      <w:pPr>
        <w:jc w:val="center"/>
        <w:rPr>
          <w:sz w:val="24"/>
        </w:rPr>
      </w:pPr>
      <w:bookmarkStart w:id="0" w:name="_GoBack"/>
      <w:bookmarkEnd w:id="0"/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-30480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DF">
        <w:rPr>
          <w:sz w:val="24"/>
        </w:rPr>
        <w:t xml:space="preserve">   </w:t>
      </w:r>
      <w:r w:rsidRPr="00B328DF">
        <w:tab/>
      </w:r>
      <w:r w:rsidRPr="00B328DF">
        <w:rPr>
          <w:sz w:val="24"/>
        </w:rPr>
        <w:t xml:space="preserve">                              </w:t>
      </w:r>
    </w:p>
    <w:p w:rsidR="00273677" w:rsidRPr="00B328DF" w:rsidRDefault="00273677" w:rsidP="00273677">
      <w:pPr>
        <w:rPr>
          <w:sz w:val="24"/>
        </w:rPr>
      </w:pPr>
    </w:p>
    <w:p w:rsidR="00273677" w:rsidRPr="00B328DF" w:rsidRDefault="00273677" w:rsidP="00273677">
      <w:pPr>
        <w:rPr>
          <w:sz w:val="24"/>
        </w:rPr>
      </w:pPr>
    </w:p>
    <w:p w:rsidR="00273677" w:rsidRPr="00B328DF" w:rsidRDefault="00273677" w:rsidP="00273677">
      <w:pPr>
        <w:rPr>
          <w:sz w:val="24"/>
        </w:rPr>
      </w:pPr>
      <w:r w:rsidRPr="00B328DF">
        <w:rPr>
          <w:sz w:val="24"/>
        </w:rPr>
        <w:t xml:space="preserve">                                   </w:t>
      </w:r>
    </w:p>
    <w:p w:rsidR="00273677" w:rsidRPr="00B328DF" w:rsidRDefault="00273677" w:rsidP="00273677">
      <w:pPr>
        <w:spacing w:line="240" w:lineRule="exact"/>
        <w:jc w:val="center"/>
        <w:rPr>
          <w:b/>
          <w:sz w:val="28"/>
          <w:szCs w:val="28"/>
        </w:rPr>
      </w:pPr>
      <w:r w:rsidRPr="00B328DF">
        <w:rPr>
          <w:b/>
          <w:sz w:val="28"/>
          <w:szCs w:val="28"/>
        </w:rPr>
        <w:t>Новгородская область</w:t>
      </w:r>
    </w:p>
    <w:p w:rsidR="00273677" w:rsidRPr="00B328DF" w:rsidRDefault="00273677" w:rsidP="00273677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B328DF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B328DF">
        <w:rPr>
          <w:b/>
          <w:spacing w:val="-10"/>
          <w:sz w:val="30"/>
          <w:szCs w:val="30"/>
        </w:rPr>
        <w:t>А</w:t>
      </w:r>
    </w:p>
    <w:p w:rsidR="00273677" w:rsidRPr="00B328DF" w:rsidRDefault="00273677" w:rsidP="00273677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B328DF">
        <w:rPr>
          <w:spacing w:val="60"/>
          <w:sz w:val="32"/>
        </w:rPr>
        <w:t>ПОСТАНОВЛЕНИЕ</w:t>
      </w:r>
    </w:p>
    <w:p w:rsidR="00273677" w:rsidRPr="00B328DF" w:rsidRDefault="00273677" w:rsidP="00273677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273677" w:rsidRPr="00B328DF" w:rsidTr="00EC0635">
        <w:tc>
          <w:tcPr>
            <w:tcW w:w="1560" w:type="dxa"/>
          </w:tcPr>
          <w:p w:rsidR="00273677" w:rsidRPr="00B328DF" w:rsidRDefault="00273677" w:rsidP="00EC0635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B328DF">
              <w:rPr>
                <w:b/>
                <w:sz w:val="28"/>
                <w:szCs w:val="28"/>
              </w:rPr>
              <w:t>.05.201</w:t>
            </w:r>
            <w:r>
              <w:rPr>
                <w:b/>
                <w:sz w:val="28"/>
                <w:szCs w:val="28"/>
              </w:rPr>
              <w:t>7</w:t>
            </w:r>
            <w:r w:rsidRPr="00B328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73677" w:rsidRPr="00B328DF" w:rsidRDefault="00273677" w:rsidP="00EC0635">
            <w:pPr>
              <w:rPr>
                <w:sz w:val="28"/>
                <w:szCs w:val="28"/>
              </w:rPr>
            </w:pPr>
            <w:r w:rsidRPr="00B328DF"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>1465</w:t>
            </w:r>
            <w:r w:rsidRPr="00B328DF">
              <w:rPr>
                <w:b/>
                <w:sz w:val="28"/>
              </w:rPr>
              <w:t xml:space="preserve"> </w:t>
            </w:r>
          </w:p>
        </w:tc>
      </w:tr>
    </w:tbl>
    <w:p w:rsidR="00273677" w:rsidRPr="00B328DF" w:rsidRDefault="00273677" w:rsidP="00273677">
      <w:pPr>
        <w:jc w:val="center"/>
        <w:rPr>
          <w:sz w:val="28"/>
        </w:rPr>
      </w:pPr>
    </w:p>
    <w:p w:rsidR="00273677" w:rsidRDefault="00273677" w:rsidP="00273677">
      <w:pPr>
        <w:jc w:val="center"/>
        <w:rPr>
          <w:sz w:val="28"/>
        </w:rPr>
      </w:pPr>
      <w:proofErr w:type="spellStart"/>
      <w:r w:rsidRPr="00B328DF">
        <w:rPr>
          <w:sz w:val="28"/>
        </w:rPr>
        <w:t>г</w:t>
      </w:r>
      <w:proofErr w:type="gramStart"/>
      <w:r w:rsidRPr="00B328DF">
        <w:rPr>
          <w:sz w:val="28"/>
        </w:rPr>
        <w:t>.Б</w:t>
      </w:r>
      <w:proofErr w:type="gramEnd"/>
      <w:r w:rsidRPr="00B328DF">
        <w:rPr>
          <w:sz w:val="28"/>
        </w:rPr>
        <w:t>оровичи</w:t>
      </w:r>
      <w:proofErr w:type="spellEnd"/>
    </w:p>
    <w:p w:rsidR="00273677" w:rsidRDefault="00273677" w:rsidP="00273677">
      <w:pPr>
        <w:rPr>
          <w:sz w:val="28"/>
        </w:rPr>
      </w:pPr>
    </w:p>
    <w:p w:rsidR="00273677" w:rsidRPr="00215BF8" w:rsidRDefault="00273677" w:rsidP="002736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15BF8">
        <w:rPr>
          <w:rFonts w:ascii="Times New Roman" w:hAnsi="Times New Roman"/>
          <w:b/>
          <w:bCs/>
          <w:sz w:val="28"/>
          <w:szCs w:val="28"/>
        </w:rPr>
        <w:t>О присвоении спортивных разрядов</w:t>
      </w:r>
    </w:p>
    <w:p w:rsidR="00273677" w:rsidRPr="00215BF8" w:rsidRDefault="00273677" w:rsidP="0027367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3677" w:rsidRDefault="00273677" w:rsidP="00273677">
      <w:pPr>
        <w:spacing w:before="120" w:after="120" w:line="36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15BF8">
        <w:rPr>
          <w:rFonts w:ascii="Times New Roman" w:hAnsi="Times New Roman"/>
          <w:bCs/>
          <w:sz w:val="28"/>
          <w:szCs w:val="28"/>
        </w:rPr>
        <w:t>На основании административного регламента по предоставлению муниципальной услуги по присвоению спортивных разрядов «второй спорти</w:t>
      </w:r>
      <w:r w:rsidRPr="00215BF8">
        <w:rPr>
          <w:rFonts w:ascii="Times New Roman" w:hAnsi="Times New Roman"/>
          <w:bCs/>
          <w:sz w:val="28"/>
          <w:szCs w:val="28"/>
        </w:rPr>
        <w:t>в</w:t>
      </w:r>
      <w:r w:rsidRPr="00215BF8">
        <w:rPr>
          <w:rFonts w:ascii="Times New Roman" w:hAnsi="Times New Roman"/>
          <w:bCs/>
          <w:sz w:val="28"/>
          <w:szCs w:val="28"/>
        </w:rPr>
        <w:t>ный разряд», «третий спортивный разряд», квалификационной категории спортивного судьи «спортивный судья второй категории», «спортивный с</w:t>
      </w:r>
      <w:r w:rsidRPr="00215BF8">
        <w:rPr>
          <w:rFonts w:ascii="Times New Roman" w:hAnsi="Times New Roman"/>
          <w:bCs/>
          <w:sz w:val="28"/>
          <w:szCs w:val="28"/>
        </w:rPr>
        <w:t>у</w:t>
      </w:r>
      <w:r w:rsidRPr="00215BF8">
        <w:rPr>
          <w:rFonts w:ascii="Times New Roman" w:hAnsi="Times New Roman"/>
          <w:bCs/>
          <w:sz w:val="28"/>
          <w:szCs w:val="28"/>
        </w:rPr>
        <w:t xml:space="preserve">дья третьей категории», утвержденного постановлением Администрации </w:t>
      </w:r>
      <w:proofErr w:type="spellStart"/>
      <w:r w:rsidRPr="00215BF8">
        <w:rPr>
          <w:rFonts w:ascii="Times New Roman" w:hAnsi="Times New Roman"/>
          <w:bCs/>
          <w:sz w:val="28"/>
          <w:szCs w:val="28"/>
        </w:rPr>
        <w:t>Б</w:t>
      </w:r>
      <w:r w:rsidRPr="00215BF8">
        <w:rPr>
          <w:rFonts w:ascii="Times New Roman" w:hAnsi="Times New Roman"/>
          <w:bCs/>
          <w:sz w:val="28"/>
          <w:szCs w:val="28"/>
        </w:rPr>
        <w:t>о</w:t>
      </w:r>
      <w:r w:rsidRPr="00215BF8">
        <w:rPr>
          <w:rFonts w:ascii="Times New Roman" w:hAnsi="Times New Roman"/>
          <w:bCs/>
          <w:sz w:val="28"/>
          <w:szCs w:val="28"/>
        </w:rPr>
        <w:t>ровичского</w:t>
      </w:r>
      <w:proofErr w:type="spellEnd"/>
      <w:r w:rsidRPr="00215BF8">
        <w:rPr>
          <w:rFonts w:ascii="Times New Roman" w:hAnsi="Times New Roman"/>
          <w:bCs/>
          <w:sz w:val="28"/>
          <w:szCs w:val="28"/>
        </w:rPr>
        <w:t xml:space="preserve"> муниципального района № 2364 от 27.09.2016, представленных документов на присвоение спортивных разрядов в соответствии с Единой всероссийской спортивной классификацией </w:t>
      </w:r>
      <w:r w:rsidRPr="00215BF8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15BF8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215BF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215BF8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273677" w:rsidRDefault="00273677" w:rsidP="00273677">
      <w:pPr>
        <w:numPr>
          <w:ilvl w:val="0"/>
          <w:numId w:val="1"/>
        </w:numPr>
        <w:spacing w:before="12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15BF8">
        <w:rPr>
          <w:rFonts w:ascii="Times New Roman" w:hAnsi="Times New Roman"/>
          <w:sz w:val="28"/>
          <w:szCs w:val="28"/>
        </w:rPr>
        <w:t>Присвоить второй спортивный разряд по вид</w:t>
      </w:r>
      <w:r>
        <w:rPr>
          <w:rFonts w:ascii="Times New Roman" w:hAnsi="Times New Roman"/>
          <w:sz w:val="28"/>
          <w:szCs w:val="28"/>
        </w:rPr>
        <w:t>ам</w:t>
      </w:r>
      <w:r w:rsidRPr="00215BF8">
        <w:rPr>
          <w:rFonts w:ascii="Times New Roman" w:hAnsi="Times New Roman"/>
          <w:sz w:val="28"/>
          <w:szCs w:val="28"/>
        </w:rPr>
        <w:t xml:space="preserve"> спорта</w:t>
      </w:r>
      <w:r>
        <w:rPr>
          <w:rFonts w:ascii="Times New Roman" w:hAnsi="Times New Roman"/>
          <w:sz w:val="28"/>
          <w:szCs w:val="28"/>
        </w:rPr>
        <w:t>:</w:t>
      </w:r>
    </w:p>
    <w:p w:rsidR="00273677" w:rsidRDefault="00273677" w:rsidP="00273677">
      <w:pPr>
        <w:spacing w:before="120" w:line="360" w:lineRule="exac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«триатлон зимний»: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4"/>
        <w:gridCol w:w="310"/>
        <w:gridCol w:w="5776"/>
      </w:tblGrid>
      <w:tr w:rsidR="00273677" w:rsidRPr="00D44B48" w:rsidTr="00EC0635">
        <w:tc>
          <w:tcPr>
            <w:tcW w:w="3484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hAnsi="Times New Roman"/>
                <w:sz w:val="28"/>
                <w:szCs w:val="28"/>
              </w:rPr>
              <w:t>Водопьяновой                     Александре Андреевне</w:t>
            </w:r>
          </w:p>
        </w:tc>
        <w:tc>
          <w:tcPr>
            <w:tcW w:w="310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МАСУ «</w:t>
            </w:r>
            <w:proofErr w:type="spellStart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ЦФКиС</w:t>
            </w:r>
            <w:proofErr w:type="spellEnd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«Боровичи»</w:t>
            </w:r>
          </w:p>
        </w:tc>
      </w:tr>
      <w:tr w:rsidR="00273677" w:rsidRPr="00D44B48" w:rsidTr="00EC0635">
        <w:tc>
          <w:tcPr>
            <w:tcW w:w="3484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4B48">
              <w:rPr>
                <w:rFonts w:ascii="Times New Roman" w:hAnsi="Times New Roman"/>
                <w:sz w:val="28"/>
                <w:szCs w:val="28"/>
              </w:rPr>
              <w:t>Мирзошарифову</w:t>
            </w:r>
            <w:proofErr w:type="spellEnd"/>
            <w:r w:rsidRPr="00D44B4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Pr="00D44B48">
              <w:rPr>
                <w:rFonts w:ascii="Times New Roman" w:hAnsi="Times New Roman"/>
                <w:sz w:val="28"/>
                <w:szCs w:val="28"/>
              </w:rPr>
              <w:t>Исо</w:t>
            </w:r>
            <w:proofErr w:type="spellEnd"/>
            <w:r w:rsidRPr="00D44B48">
              <w:rPr>
                <w:rFonts w:ascii="Times New Roman" w:hAnsi="Times New Roman"/>
                <w:sz w:val="28"/>
                <w:szCs w:val="28"/>
              </w:rPr>
              <w:t xml:space="preserve"> Рустамовичу</w:t>
            </w:r>
          </w:p>
        </w:tc>
        <w:tc>
          <w:tcPr>
            <w:tcW w:w="310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МАСУ «</w:t>
            </w:r>
            <w:proofErr w:type="spellStart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ЦФКиС</w:t>
            </w:r>
            <w:proofErr w:type="spellEnd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«Боровичи»;</w:t>
            </w:r>
          </w:p>
        </w:tc>
      </w:tr>
    </w:tbl>
    <w:p w:rsidR="00273677" w:rsidRDefault="00273677" w:rsidP="00273677">
      <w:pPr>
        <w:spacing w:before="120" w:line="360" w:lineRule="exact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15BF8">
        <w:rPr>
          <w:rFonts w:ascii="Times New Roman" w:hAnsi="Times New Roman"/>
          <w:sz w:val="28"/>
          <w:szCs w:val="28"/>
        </w:rPr>
        <w:t>«шахм</w:t>
      </w:r>
      <w:r w:rsidRPr="00215BF8">
        <w:rPr>
          <w:rFonts w:ascii="Times New Roman" w:hAnsi="Times New Roman"/>
          <w:sz w:val="28"/>
          <w:szCs w:val="28"/>
        </w:rPr>
        <w:t>а</w:t>
      </w:r>
      <w:r w:rsidRPr="00215BF8">
        <w:rPr>
          <w:rFonts w:ascii="Times New Roman" w:hAnsi="Times New Roman"/>
          <w:sz w:val="28"/>
          <w:szCs w:val="28"/>
        </w:rPr>
        <w:t>ты»: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4"/>
        <w:gridCol w:w="310"/>
        <w:gridCol w:w="5776"/>
      </w:tblGrid>
      <w:tr w:rsidR="00273677" w:rsidRPr="00D44B48" w:rsidTr="00EC0635">
        <w:tc>
          <w:tcPr>
            <w:tcW w:w="3484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hAnsi="Times New Roman"/>
                <w:sz w:val="28"/>
                <w:szCs w:val="28"/>
              </w:rPr>
              <w:t>Борисенко                           Екатерине Алекса</w:t>
            </w:r>
            <w:r w:rsidRPr="00D44B48">
              <w:rPr>
                <w:rFonts w:ascii="Times New Roman" w:hAnsi="Times New Roman"/>
                <w:sz w:val="28"/>
                <w:szCs w:val="28"/>
              </w:rPr>
              <w:t>н</w:t>
            </w:r>
            <w:r w:rsidRPr="00D44B48">
              <w:rPr>
                <w:rFonts w:ascii="Times New Roman" w:hAnsi="Times New Roman"/>
                <w:sz w:val="28"/>
                <w:szCs w:val="28"/>
              </w:rPr>
              <w:t>дровне</w:t>
            </w:r>
          </w:p>
        </w:tc>
        <w:tc>
          <w:tcPr>
            <w:tcW w:w="310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МАСУ «</w:t>
            </w:r>
            <w:proofErr w:type="spellStart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ЦФКиС</w:t>
            </w:r>
            <w:proofErr w:type="spellEnd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«Боровичи»</w:t>
            </w:r>
          </w:p>
        </w:tc>
      </w:tr>
      <w:tr w:rsidR="00273677" w:rsidRPr="00D44B48" w:rsidTr="00EC0635">
        <w:tc>
          <w:tcPr>
            <w:tcW w:w="3484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4B48">
              <w:rPr>
                <w:rFonts w:ascii="Times New Roman" w:hAnsi="Times New Roman"/>
                <w:sz w:val="28"/>
                <w:szCs w:val="28"/>
              </w:rPr>
              <w:t>Коралевой</w:t>
            </w:r>
            <w:proofErr w:type="spellEnd"/>
            <w:r w:rsidRPr="00D44B48">
              <w:rPr>
                <w:rFonts w:ascii="Times New Roman" w:hAnsi="Times New Roman"/>
                <w:sz w:val="28"/>
                <w:szCs w:val="28"/>
              </w:rPr>
              <w:t xml:space="preserve">                              Марии Евгеньевне</w:t>
            </w:r>
          </w:p>
        </w:tc>
        <w:tc>
          <w:tcPr>
            <w:tcW w:w="310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МАСУ «</w:t>
            </w:r>
            <w:proofErr w:type="spellStart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ЦФКиС</w:t>
            </w:r>
            <w:proofErr w:type="spellEnd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«Боровичи»;</w:t>
            </w:r>
          </w:p>
        </w:tc>
      </w:tr>
      <w:tr w:rsidR="00273677" w:rsidRPr="00D44B48" w:rsidTr="00EC0635">
        <w:tc>
          <w:tcPr>
            <w:tcW w:w="3484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hAnsi="Times New Roman"/>
                <w:sz w:val="28"/>
                <w:szCs w:val="28"/>
              </w:rPr>
              <w:t>Сычевой                                    Софье Алексеевне</w:t>
            </w:r>
          </w:p>
        </w:tc>
        <w:tc>
          <w:tcPr>
            <w:tcW w:w="310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МАСУ «</w:t>
            </w:r>
            <w:proofErr w:type="spellStart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ЦФКиС</w:t>
            </w:r>
            <w:proofErr w:type="spellEnd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«Боровичи»</w:t>
            </w:r>
          </w:p>
        </w:tc>
      </w:tr>
    </w:tbl>
    <w:p w:rsidR="00273677" w:rsidRDefault="00273677" w:rsidP="00273677">
      <w:pPr>
        <w:numPr>
          <w:ilvl w:val="0"/>
          <w:numId w:val="1"/>
        </w:numPr>
        <w:spacing w:before="120"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Подтвердить второй спортивный разряд по виду спорта «шахматы»: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4"/>
        <w:gridCol w:w="310"/>
        <w:gridCol w:w="5776"/>
      </w:tblGrid>
      <w:tr w:rsidR="00273677" w:rsidRPr="00D44B48" w:rsidTr="00EC0635">
        <w:tc>
          <w:tcPr>
            <w:tcW w:w="3484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4B48">
              <w:rPr>
                <w:rFonts w:ascii="Times New Roman" w:hAnsi="Times New Roman"/>
                <w:sz w:val="28"/>
                <w:szCs w:val="28"/>
              </w:rPr>
              <w:t>Руфову</w:t>
            </w:r>
            <w:proofErr w:type="spellEnd"/>
            <w:r w:rsidRPr="00D44B48">
              <w:rPr>
                <w:rFonts w:ascii="Times New Roman" w:hAnsi="Times New Roman"/>
                <w:sz w:val="28"/>
                <w:szCs w:val="28"/>
              </w:rPr>
              <w:t xml:space="preserve">                                    Дмитрию Алексеевичу</w:t>
            </w:r>
          </w:p>
        </w:tc>
        <w:tc>
          <w:tcPr>
            <w:tcW w:w="310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shd w:val="clear" w:color="auto" w:fill="auto"/>
          </w:tcPr>
          <w:p w:rsidR="00273677" w:rsidRPr="00D44B48" w:rsidRDefault="00273677" w:rsidP="00EC0635">
            <w:pPr>
              <w:spacing w:before="12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МАСУ «</w:t>
            </w:r>
            <w:proofErr w:type="spellStart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ЦФКиС</w:t>
            </w:r>
            <w:proofErr w:type="spellEnd"/>
            <w:r w:rsidRPr="00D44B4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 «Боровичи».</w:t>
            </w:r>
          </w:p>
        </w:tc>
      </w:tr>
    </w:tbl>
    <w:p w:rsidR="00273677" w:rsidRPr="00215BF8" w:rsidRDefault="00273677" w:rsidP="00273677">
      <w:pPr>
        <w:spacing w:line="360" w:lineRule="exac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215BF8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215BF8">
        <w:rPr>
          <w:rFonts w:ascii="Times New Roman" w:hAnsi="Times New Roman"/>
          <w:bCs/>
          <w:sz w:val="28"/>
          <w:szCs w:val="28"/>
        </w:rPr>
        <w:t>Разместить постановление</w:t>
      </w:r>
      <w:proofErr w:type="gramEnd"/>
      <w:r w:rsidRPr="00215BF8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</w:t>
      </w:r>
      <w:proofErr w:type="spellStart"/>
      <w:r w:rsidRPr="00215BF8">
        <w:rPr>
          <w:rFonts w:ascii="Times New Roman" w:hAnsi="Times New Roman"/>
          <w:bCs/>
          <w:sz w:val="28"/>
          <w:szCs w:val="28"/>
        </w:rPr>
        <w:t>Боровичского</w:t>
      </w:r>
      <w:proofErr w:type="spellEnd"/>
      <w:r w:rsidRPr="00215BF8"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273677" w:rsidRDefault="00273677" w:rsidP="00273677">
      <w:pPr>
        <w:rPr>
          <w:rFonts w:ascii="Times New Roman" w:hAnsi="Times New Roman"/>
          <w:sz w:val="24"/>
          <w:szCs w:val="24"/>
        </w:rPr>
      </w:pPr>
    </w:p>
    <w:p w:rsidR="00273677" w:rsidRDefault="00273677" w:rsidP="00273677">
      <w:pPr>
        <w:rPr>
          <w:rFonts w:ascii="Times New Roman" w:hAnsi="Times New Roman"/>
          <w:sz w:val="24"/>
          <w:szCs w:val="24"/>
        </w:rPr>
      </w:pPr>
    </w:p>
    <w:p w:rsidR="00273677" w:rsidRPr="00215BF8" w:rsidRDefault="00273677" w:rsidP="00273677">
      <w:pPr>
        <w:tabs>
          <w:tab w:val="left" w:pos="7140"/>
        </w:tabs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273677" w:rsidRPr="00215BF8" w:rsidRDefault="00273677" w:rsidP="00273677">
      <w:pPr>
        <w:tabs>
          <w:tab w:val="left" w:pos="7140"/>
        </w:tabs>
        <w:spacing w:line="240" w:lineRule="exact"/>
        <w:rPr>
          <w:rFonts w:ascii="Times New Roman" w:hAnsi="Times New Roman"/>
          <w:b/>
          <w:sz w:val="28"/>
          <w:szCs w:val="28"/>
        </w:rPr>
      </w:pPr>
      <w:r w:rsidRPr="00215BF8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:rsidR="00273677" w:rsidRPr="00215BF8" w:rsidRDefault="00273677" w:rsidP="00273677">
      <w:pPr>
        <w:tabs>
          <w:tab w:val="left" w:pos="7140"/>
        </w:tabs>
        <w:spacing w:line="240" w:lineRule="exact"/>
        <w:rPr>
          <w:rFonts w:ascii="Times New Roman" w:hAnsi="Times New Roman"/>
          <w:b/>
          <w:sz w:val="28"/>
          <w:szCs w:val="28"/>
        </w:rPr>
      </w:pPr>
      <w:r w:rsidRPr="00215BF8">
        <w:rPr>
          <w:rFonts w:ascii="Times New Roman" w:hAnsi="Times New Roman"/>
          <w:b/>
          <w:sz w:val="28"/>
          <w:szCs w:val="28"/>
        </w:rPr>
        <w:t>Главы администрации района</w:t>
      </w:r>
      <w:r>
        <w:rPr>
          <w:rFonts w:ascii="Times New Roman" w:hAnsi="Times New Roman"/>
          <w:b/>
          <w:sz w:val="28"/>
          <w:szCs w:val="28"/>
        </w:rPr>
        <w:t xml:space="preserve">  В.К. </w:t>
      </w:r>
      <w:proofErr w:type="spellStart"/>
      <w:r>
        <w:rPr>
          <w:rFonts w:ascii="Times New Roman" w:hAnsi="Times New Roman"/>
          <w:b/>
          <w:sz w:val="28"/>
          <w:szCs w:val="28"/>
        </w:rPr>
        <w:t>Вербило</w:t>
      </w:r>
      <w:proofErr w:type="spellEnd"/>
    </w:p>
    <w:p w:rsidR="00D73432" w:rsidRDefault="00273677" w:rsidP="00273677">
      <w:r>
        <w:rPr>
          <w:sz w:val="28"/>
        </w:rPr>
        <w:t>па</w:t>
      </w:r>
    </w:p>
    <w:sectPr w:rsidR="00D7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346F"/>
    <w:multiLevelType w:val="hybridMultilevel"/>
    <w:tmpl w:val="169CD618"/>
    <w:lvl w:ilvl="0" w:tplc="8CA8A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EA"/>
    <w:rsid w:val="0001220F"/>
    <w:rsid w:val="00273677"/>
    <w:rsid w:val="005412A8"/>
    <w:rsid w:val="00677B79"/>
    <w:rsid w:val="008211FB"/>
    <w:rsid w:val="00A07DEA"/>
    <w:rsid w:val="00E67522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7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7"/>
    <w:pPr>
      <w:spacing w:line="240" w:lineRule="auto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3</cp:revision>
  <dcterms:created xsi:type="dcterms:W3CDTF">2017-06-09T07:43:00Z</dcterms:created>
  <dcterms:modified xsi:type="dcterms:W3CDTF">2017-06-09T07:43:00Z</dcterms:modified>
</cp:coreProperties>
</file>