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7A" w:rsidRPr="004F5028" w:rsidRDefault="0072347A" w:rsidP="0072347A">
      <w:pPr>
        <w:spacing w:after="200" w:line="276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75FF9BD" wp14:editId="17FCA938">
            <wp:simplePos x="0" y="0"/>
            <wp:positionH relativeFrom="column">
              <wp:posOffset>2613025</wp:posOffset>
            </wp:positionH>
            <wp:positionV relativeFrom="paragraph">
              <wp:posOffset>-20955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02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72347A" w:rsidRPr="004F5028" w:rsidRDefault="0072347A" w:rsidP="0072347A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72347A" w:rsidRPr="004F5028" w:rsidRDefault="0072347A" w:rsidP="0072347A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72347A" w:rsidRPr="004F5028" w:rsidRDefault="0072347A" w:rsidP="0072347A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72347A" w:rsidRPr="004F5028" w:rsidRDefault="0072347A" w:rsidP="007234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72347A" w:rsidRPr="004F5028" w:rsidRDefault="0072347A" w:rsidP="0072347A">
      <w:pPr>
        <w:keepNext/>
        <w:spacing w:before="120" w:line="240" w:lineRule="auto"/>
        <w:ind w:firstLine="0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4F5028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4F5028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4F5028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72347A" w:rsidRPr="004F5028" w:rsidRDefault="0072347A" w:rsidP="0072347A">
      <w:pPr>
        <w:keepNext/>
        <w:spacing w:before="120" w:line="360" w:lineRule="auto"/>
        <w:ind w:firstLine="0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4F5028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72347A" w:rsidRPr="004F5028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72347A" w:rsidRPr="004F5028" w:rsidTr="00E55558">
        <w:tc>
          <w:tcPr>
            <w:tcW w:w="1560" w:type="dxa"/>
          </w:tcPr>
          <w:p w:rsidR="0072347A" w:rsidRPr="004F5028" w:rsidRDefault="0072347A" w:rsidP="00E55558">
            <w:pPr>
              <w:spacing w:line="240" w:lineRule="auto"/>
              <w:ind w:left="-113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11.12.2017</w:t>
            </w:r>
            <w:r w:rsidRPr="004F5028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2347A" w:rsidRPr="004F5028" w:rsidRDefault="0072347A" w:rsidP="00E55558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5028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4104</w:t>
            </w:r>
          </w:p>
        </w:tc>
      </w:tr>
    </w:tbl>
    <w:p w:rsidR="0072347A" w:rsidRPr="004F5028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2347A" w:rsidRPr="004F5028" w:rsidRDefault="0072347A" w:rsidP="0072347A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4F502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4F502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4F502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72347A" w:rsidRPr="004F5028" w:rsidRDefault="0072347A" w:rsidP="0072347A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Об утверждении плана мероприятий по противодействию </w:t>
      </w:r>
    </w:p>
    <w:p w:rsidR="0072347A" w:rsidRPr="004F5028" w:rsidRDefault="0072347A" w:rsidP="007234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коррупции в Администрации </w:t>
      </w:r>
      <w:proofErr w:type="spellStart"/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Боровичского</w:t>
      </w:r>
      <w:proofErr w:type="spellEnd"/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proofErr w:type="gramStart"/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72347A" w:rsidRPr="004F5028" w:rsidRDefault="0072347A" w:rsidP="007234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района на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первое полугодие 2018</w:t>
      </w:r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го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да</w:t>
      </w:r>
    </w:p>
    <w:p w:rsidR="0072347A" w:rsidRPr="004F5028" w:rsidRDefault="0072347A" w:rsidP="0072347A">
      <w:pPr>
        <w:spacing w:line="360" w:lineRule="atLeas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72347A" w:rsidRPr="004F5028" w:rsidRDefault="0072347A" w:rsidP="0072347A">
      <w:pPr>
        <w:spacing w:line="360" w:lineRule="atLeas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соответствии с пунктом 33 части 1 статьи 15 Федерального закона</w:t>
      </w:r>
      <w:r w:rsidRPr="0060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 </w:t>
      </w:r>
      <w:r w:rsidRPr="004F502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ПОСТАНОВЛЯЕТ:</w:t>
      </w:r>
    </w:p>
    <w:p w:rsidR="0072347A" w:rsidRPr="004F5028" w:rsidRDefault="0072347A" w:rsidP="0072347A">
      <w:pPr>
        <w:spacing w:before="120" w:line="360" w:lineRule="atLeas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 Утвердить прилагаемый план мероприятий по противодействию коррупции в Администрации </w:t>
      </w:r>
      <w:proofErr w:type="spellStart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 на                   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первое полугодие 2018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(далее План).</w:t>
      </w:r>
    </w:p>
    <w:p w:rsidR="0072347A" w:rsidRPr="004F5028" w:rsidRDefault="0072347A" w:rsidP="0072347A">
      <w:pPr>
        <w:spacing w:line="360" w:lineRule="atLeas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 Структурным подразделениям Администрации муниципального ра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й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она обеспечить реализацию мероприятий Плана.</w:t>
      </w:r>
    </w:p>
    <w:p w:rsidR="0072347A" w:rsidRPr="004F5028" w:rsidRDefault="0072347A" w:rsidP="0072347A">
      <w:pPr>
        <w:spacing w:line="360" w:lineRule="atLeas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 Признать утратившим силу постановление Администрации муниц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пального района от 2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7.05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1179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«Об утверждении плана мероприятий по противодействию коррупции в Администрации </w:t>
      </w:r>
      <w:proofErr w:type="spellStart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пального района на 201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6-2017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ы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».</w:t>
      </w:r>
    </w:p>
    <w:p w:rsidR="0072347A" w:rsidRPr="004F5028" w:rsidRDefault="0072347A" w:rsidP="0072347A">
      <w:pPr>
        <w:spacing w:line="360" w:lineRule="atLeas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4. </w:t>
      </w:r>
      <w:proofErr w:type="gramStart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Контроль за</w:t>
      </w:r>
      <w:proofErr w:type="gramEnd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выполнением постановления возложить на первого з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местителя Главы администрации муниципального района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Артемьева Б.А.</w:t>
      </w:r>
    </w:p>
    <w:p w:rsidR="0072347A" w:rsidRPr="004F5028" w:rsidRDefault="0072347A" w:rsidP="0072347A">
      <w:pPr>
        <w:spacing w:line="360" w:lineRule="atLeas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5. Опубликовать постановление в приложении к газете «Красная и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кра» - «Официальный вестник» и разместить на официальном сайте Админ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страции </w:t>
      </w:r>
      <w:proofErr w:type="spellStart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района.</w:t>
      </w:r>
    </w:p>
    <w:p w:rsidR="0072347A" w:rsidRPr="004F5028" w:rsidRDefault="0072347A" w:rsidP="0072347A">
      <w:pPr>
        <w:widowControl w:val="0"/>
        <w:autoSpaceDE w:val="0"/>
        <w:autoSpaceDN w:val="0"/>
        <w:adjustRightInd w:val="0"/>
        <w:spacing w:line="240" w:lineRule="exac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72347A" w:rsidRPr="0020595F" w:rsidRDefault="0072347A" w:rsidP="0072347A">
      <w:pPr>
        <w:spacing w:line="240" w:lineRule="exact"/>
        <w:ind w:firstLine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0595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Первый заместитель </w:t>
      </w:r>
    </w:p>
    <w:p w:rsidR="0072347A" w:rsidRPr="0020595F" w:rsidRDefault="0072347A" w:rsidP="007234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0595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Главы администрации района 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</w:t>
      </w:r>
      <w:r w:rsidRPr="0020595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Б.А. Артемьев</w:t>
      </w:r>
    </w:p>
    <w:p w:rsidR="0072347A" w:rsidRPr="004F5028" w:rsidRDefault="0072347A" w:rsidP="007234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jc w:val="lef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па</w:t>
      </w:r>
    </w:p>
    <w:p w:rsidR="0072347A" w:rsidRPr="004F5028" w:rsidRDefault="0072347A" w:rsidP="0072347A">
      <w:pPr>
        <w:spacing w:line="240" w:lineRule="exact"/>
        <w:ind w:left="5387" w:firstLine="0"/>
        <w:jc w:val="center"/>
        <w:rPr>
          <w:rFonts w:ascii="Times New Roman CYR" w:eastAsia="Times New Roman" w:hAnsi="Times New Roman CYR" w:cs="Times New Roman"/>
          <w:caps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br w:type="page"/>
      </w:r>
      <w:r w:rsidRPr="004F5028">
        <w:rPr>
          <w:rFonts w:ascii="Times New Roman CYR" w:eastAsia="Times New Roman" w:hAnsi="Times New Roman CYR" w:cs="Times New Roman"/>
          <w:caps/>
          <w:sz w:val="28"/>
          <w:szCs w:val="28"/>
          <w:lang w:eastAsia="ru-RU"/>
        </w:rPr>
        <w:lastRenderedPageBreak/>
        <w:t>Утвержден</w:t>
      </w:r>
    </w:p>
    <w:p w:rsidR="0072347A" w:rsidRPr="004F5028" w:rsidRDefault="0072347A" w:rsidP="0072347A">
      <w:pPr>
        <w:spacing w:before="120" w:line="240" w:lineRule="exact"/>
        <w:ind w:left="5387" w:firstLine="0"/>
        <w:jc w:val="lef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2347A" w:rsidRPr="004F5028" w:rsidRDefault="0072347A" w:rsidP="0072347A">
      <w:pPr>
        <w:spacing w:line="240" w:lineRule="exact"/>
        <w:ind w:left="5387" w:firstLine="0"/>
        <w:jc w:val="lef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муниципального района </w:t>
      </w:r>
    </w:p>
    <w:p w:rsidR="0072347A" w:rsidRPr="004F5028" w:rsidRDefault="0072347A" w:rsidP="0072347A">
      <w:pPr>
        <w:spacing w:line="240" w:lineRule="exact"/>
        <w:ind w:left="5387" w:firstLine="0"/>
        <w:jc w:val="lef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от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11.12.2017 № 4104</w:t>
      </w:r>
    </w:p>
    <w:p w:rsidR="0072347A" w:rsidRPr="004F5028" w:rsidRDefault="0072347A" w:rsidP="0072347A">
      <w:pPr>
        <w:spacing w:line="240" w:lineRule="exact"/>
        <w:ind w:left="4502" w:firstLine="0"/>
        <w:jc w:val="lef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72347A" w:rsidRPr="004F5028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b/>
          <w:caps/>
          <w:sz w:val="28"/>
          <w:szCs w:val="28"/>
          <w:lang w:eastAsia="ru-RU"/>
        </w:rPr>
        <w:t>План</w:t>
      </w:r>
    </w:p>
    <w:p w:rsidR="0072347A" w:rsidRPr="004F5028" w:rsidRDefault="0072347A" w:rsidP="0072347A">
      <w:pPr>
        <w:spacing w:before="120" w:line="240" w:lineRule="exact"/>
        <w:ind w:firstLine="0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мероприятий по противодействию коррупции в Администрации                   </w:t>
      </w:r>
      <w:proofErr w:type="spellStart"/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 на первое полугодие 2018</w:t>
      </w:r>
      <w:r w:rsidRPr="004F502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</w:p>
    <w:p w:rsidR="0072347A" w:rsidRPr="004F5028" w:rsidRDefault="0072347A" w:rsidP="007234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585"/>
        <w:gridCol w:w="85"/>
        <w:gridCol w:w="1881"/>
        <w:gridCol w:w="2979"/>
      </w:tblGrid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№</w:t>
            </w:r>
          </w:p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Наименование</w:t>
            </w:r>
          </w:p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Срок</w:t>
            </w:r>
          </w:p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выполнения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after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Проведение заседаний к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миссии по противодействию коррупции в Администрации муниципального района (д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лее Комиссия)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 Админ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страции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ного района (далее 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службы)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1.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Рассмотрение на заседаниях Комиссии: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72347A" w:rsidRPr="00632FF4" w:rsidTr="00E55558">
        <w:trPr>
          <w:trHeight w:val="158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Информации о проведении антикоррупционной экспе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тизы проектов нормативных правовых актов Админ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страции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ципального района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>I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правового обе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печения и контроля Администрации мун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ципального района</w:t>
            </w:r>
          </w:p>
        </w:tc>
      </w:tr>
      <w:tr w:rsidR="0072347A" w:rsidRPr="00632FF4" w:rsidTr="00E5555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Информация о результатах проверок комиссией по ко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тролю в сфере размещения заказов в 2017 году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контрольно-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ревизион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отдел Комитета финансов Администр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ции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ниципального района (далее контрольно-ревизионный отдел)</w:t>
            </w:r>
          </w:p>
        </w:tc>
      </w:tr>
      <w:tr w:rsidR="0072347A" w:rsidRPr="00632FF4" w:rsidTr="00E55558"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Проведение мониторинга 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ступности и качестве пред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ставления государственных и муниципальных услуг на территории муниципального района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104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</w:t>
            </w:r>
          </w:p>
        </w:tc>
      </w:tr>
      <w:tr w:rsidR="0072347A" w:rsidRPr="00632FF4" w:rsidTr="00E55558"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Информация о результатах проведенных проверок ко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трольно-счетной палатой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ровичского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муниципального района за прошедший ква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тал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>II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контрольно-счетная палата муниципального района</w:t>
            </w:r>
          </w:p>
        </w:tc>
      </w:tr>
      <w:tr w:rsidR="0072347A" w:rsidRPr="00632FF4" w:rsidTr="00E55558"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Проведение анализа реализ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ции мер по противодействию коррупции в Администрации муниципального района</w:t>
            </w: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</w:t>
            </w:r>
          </w:p>
        </w:tc>
      </w:tr>
    </w:tbl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32FF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  <w:r w:rsidRPr="00632FF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2</w:t>
      </w:r>
    </w:p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670"/>
        <w:gridCol w:w="1881"/>
        <w:gridCol w:w="2979"/>
      </w:tblGrid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347A" w:rsidRPr="00632FF4" w:rsidTr="00E55558"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Информация о результатах проведенных проверок ко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трольно-ревизионным отд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лом за первое полугодие т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кущего года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контрольно-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ревизион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отдел</w:t>
            </w:r>
          </w:p>
        </w:tc>
      </w:tr>
      <w:tr w:rsidR="0072347A" w:rsidRPr="00632FF4" w:rsidTr="00E55558">
        <w:trPr>
          <w:trHeight w:val="227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1.2.3.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 организации предоста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ления государственных и муниципальных услуг» на территории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>II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Управление по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вичскому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ному району ГОАУ «МФЦ»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Pr="00632FF4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Противодействие коррупции при прохождении муниципальной службы в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Боровичском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Обеспечение представления муниципальными служащ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ми Администрации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пального района, замеща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ю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щими должности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пальной службы, сведений о доходах, имуществе и обяз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тельствах имущественного характера в соответствии с действующим законодател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до 30 апреля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ной службы 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Организация размещения сведений о доходах, имущ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стве и обязательствах им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щественного характера 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ниципальных служащих и членов их семей на офиц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альном сайте </w:t>
            </w:r>
            <w:proofErr w:type="spellStart"/>
            <w:proofErr w:type="gram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Администра-ции</w:t>
            </w:r>
            <w:proofErr w:type="spellEnd"/>
            <w:proofErr w:type="gram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пального района в соотве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ствии с действующим зак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нодательством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 течение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Осуществление проверок 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стоверности и полноты св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дений, представляемых 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ниципальными служащими, и соблюдения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ными служащими требов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ний к служебному повед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нию в соответствии с де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й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ствующим законодател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 течение        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Рассмотрение на Комиссии обращений граждан о фактах совершения коррупционных действий муниципальными служащими, а также о 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зультатах проверки свед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ний, содержащихся в указа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ных обращениях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 течение        полугодия           по мере п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ступления 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ращений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32FF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3</w:t>
      </w:r>
    </w:p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670"/>
        <w:gridCol w:w="1881"/>
        <w:gridCol w:w="2979"/>
      </w:tblGrid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br w:type="page"/>
              <w:t>2.5.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Организация проведения 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минаров с руководителями структурных подразделений Администрации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пального района, Главами города и сельских  поселений  по вопросам организации  муниципальной службы, профилактики коррупцио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ных и иных правонарушений, а также по работе с кадрами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заместитель председ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теля Комиссии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ной службы 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Оказание муниципальным служащим консультативной помощи по вопросам, св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я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занным с применением на практике требований к сл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жебному поведению и общих принципов служебного пов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дения муниципальных сл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жащих, утвержденных Ук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зом Президента Российской Федерации от 12 августа 2002 года № 885, а также с уведомлением представителя нанимателя (работодат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ля)</w:t>
            </w:r>
            <w:proofErr w:type="gram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рганов прокуратуры Российской Федерации, иных государственных органов о фактах совершения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пальными служащими ко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рупционных правонаруш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ний, непредставление ими сведений, либо представл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ние недостоверных или 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полных сведений о доходах, об имуществе и обязател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ствах имущественного х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рактера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службы,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правового обе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печения и контроля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Обеспечение реализации 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ниципальными служащими обязанности уведомлять 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ботодателя, органы прокур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туры Российской Федерации, иные федеральные госуда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ственные органы обо всех случаях обращения к ним к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ких-либо лиц в целях скл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нения их к совершению ко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рупционных правонаруш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службы,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правового обе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печения и контроля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Организация правового пр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свещения муниципальных служащих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 течение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службы,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правового обе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печения и контроля</w:t>
            </w:r>
          </w:p>
        </w:tc>
      </w:tr>
    </w:tbl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32FF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</w:p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32FF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4</w:t>
      </w:r>
    </w:p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670"/>
        <w:gridCol w:w="1881"/>
        <w:gridCol w:w="2979"/>
      </w:tblGrid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proofErr w:type="gram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Обеспечение проверки 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стоверности и полноты св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дений о доходах, об имущ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стве и обязательствах им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щественного характера, представляемых гражданами, претендующими на замещ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ние должностей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пальной службы, и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пальными служащими, пр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верки соблюдения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пальными служащими треб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ваний к служебному повед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нию, а также проверки 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блюдения гражданами, з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мещающими должности 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ниципальной службы, огр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ничений при заключении ими после ухода с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пальной службы трудового договора и (или) гражданско-правового договора в случ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ях, предусмотренных</w:t>
            </w:r>
            <w:proofErr w:type="gram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фед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ральными законами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after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3</w:t>
            </w:r>
            <w:r w:rsidRPr="00632FF4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after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Антикоррупционная экспертиза проектов нормативных прав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вых актов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Организация размещения проектов нормативных пр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вовых актов Администрации и Думы муниципального района на официальном са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й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те Администрации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муниципального рай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информатизации Администрации мун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ципального района (д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лее отдел информат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зации),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Проведение антикоррупц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онной </w:t>
            </w:r>
            <w:proofErr w:type="gram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экспертизы проектов нормативных правовых актов Администрации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пального района</w:t>
            </w:r>
            <w:proofErr w:type="gram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в соотве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ствии с действующим зак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нодательством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правового обе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печения и контроля, 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службы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after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after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Привлечение граждан и институтов гражданского общества к р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ализации антикоррупционной политики в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Боровичском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 муниц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пальном районе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Обеспечение функционир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вания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разделов «Интернет-приемная», «Народный бю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жет» 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на официальном сайте Администрации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Боровичск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отдел информатизации </w:t>
            </w:r>
          </w:p>
        </w:tc>
      </w:tr>
    </w:tbl>
    <w:p w:rsidR="0072347A" w:rsidRPr="00632FF4" w:rsidRDefault="0072347A" w:rsidP="0072347A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32FF4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br w:type="page"/>
      </w:r>
    </w:p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632FF4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5</w:t>
      </w:r>
    </w:p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670"/>
        <w:gridCol w:w="1881"/>
        <w:gridCol w:w="187"/>
        <w:gridCol w:w="2792"/>
      </w:tblGrid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line="240" w:lineRule="exact"/>
              <w:ind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муниципального района результатов рассмо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рения на Комиссии обращ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ний граждан о коррупции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             по мере п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ступления   обращений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заместитель председ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теля Комиссии,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информатизации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Рассмотрение вопросов ре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лизации антикоррупционной политики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у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ниципального района на з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седаниях 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общественного 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вета </w:t>
            </w: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Боровичского</w:t>
            </w:r>
            <w:proofErr w:type="spellEnd"/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пального района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заместитель председ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теля Комиссии,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организационной работы и муниципал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ной службы 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after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after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Антикоррупционная пропаганда, формирование в обществе н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терпимого отношения к проявлениям коррупции и информац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онное обеспечение реализации антикоррупционной политики в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>Боровичском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муниципальном районе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Бор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муниципального района информации о ходе реализации антикоррупцио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политики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работы и мун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ципальной службы 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информатиз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ции 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br w:type="page"/>
              <w:t>5.2.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Организация представления населению информации в г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зете «Красная искра» о бю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д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жетном процессе в Админ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страции муниципального района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Комитет финансов Администрации </w:t>
            </w:r>
            <w:proofErr w:type="spellStart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ровичского</w:t>
            </w:r>
            <w:proofErr w:type="spellEnd"/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муниц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пального района, </w:t>
            </w:r>
          </w:p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работы и мун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ципальной службы </w:t>
            </w:r>
          </w:p>
        </w:tc>
      </w:tr>
      <w:tr w:rsidR="0072347A" w:rsidRPr="00632FF4" w:rsidTr="00E5555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Подготовка публикаций по  антикоррупционной проп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ганде в соответствии с де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й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ствующим законодател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ь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ством и размещение их в средствах массовой инфо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р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мации 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 течение </w:t>
            </w:r>
          </w:p>
          <w:p w:rsidR="0072347A" w:rsidRPr="00632FF4" w:rsidRDefault="0072347A" w:rsidP="00E55558">
            <w:pPr>
              <w:spacing w:line="240" w:lineRule="exact"/>
              <w:ind w:left="-57" w:right="-57" w:firstLine="0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7A" w:rsidRPr="00632FF4" w:rsidRDefault="0072347A" w:rsidP="00E55558">
            <w:pPr>
              <w:spacing w:before="120" w:line="240" w:lineRule="exact"/>
              <w:ind w:left="-57" w:right="-57" w:firstLine="0"/>
              <w:jc w:val="lef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отдел организацио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ной работы и мун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</w:t>
            </w:r>
            <w:r w:rsidRPr="00632FF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ципальной службы </w:t>
            </w:r>
          </w:p>
        </w:tc>
      </w:tr>
    </w:tbl>
    <w:p w:rsidR="0072347A" w:rsidRPr="00632FF4" w:rsidRDefault="0072347A" w:rsidP="0072347A">
      <w:pPr>
        <w:spacing w:line="240" w:lineRule="auto"/>
        <w:ind w:firstLine="0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32FF4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______________________</w:t>
      </w:r>
    </w:p>
    <w:p w:rsidR="0072347A" w:rsidRPr="00632FF4" w:rsidRDefault="0072347A" w:rsidP="0072347A">
      <w:pPr>
        <w:spacing w:line="240" w:lineRule="auto"/>
        <w:ind w:firstLine="0"/>
        <w:jc w:val="left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72347A" w:rsidRPr="004F5028" w:rsidRDefault="0072347A" w:rsidP="0072347A">
      <w:pPr>
        <w:spacing w:line="240" w:lineRule="exact"/>
        <w:ind w:firstLine="0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004355" w:rsidRDefault="0072347A" w:rsidP="0072347A">
      <w:pPr>
        <w:spacing w:after="200" w:line="276" w:lineRule="auto"/>
        <w:ind w:firstLine="0"/>
        <w:jc w:val="left"/>
      </w:pPr>
      <w:r>
        <w:rPr>
          <w:rFonts w:ascii="Times New Roman CYR" w:eastAsia="Times New Roman" w:hAnsi="Times New Roman CYR" w:cs="Times New Roman"/>
          <w:sz w:val="24"/>
          <w:szCs w:val="20"/>
          <w:lang w:eastAsia="ru-RU"/>
        </w:rPr>
        <w:br w:type="page"/>
      </w:r>
      <w:bookmarkStart w:id="0" w:name="_GoBack"/>
      <w:bookmarkEnd w:id="0"/>
    </w:p>
    <w:sectPr w:rsidR="00004355" w:rsidSect="0072347A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B9"/>
    <w:rsid w:val="00004355"/>
    <w:rsid w:val="005D23B9"/>
    <w:rsid w:val="007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7A"/>
    <w:pPr>
      <w:spacing w:after="0" w:line="340" w:lineRule="exac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7A"/>
    <w:pPr>
      <w:spacing w:after="0" w:line="340" w:lineRule="exact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Пуйка Анна Викторовна</cp:lastModifiedBy>
  <cp:revision>2</cp:revision>
  <dcterms:created xsi:type="dcterms:W3CDTF">2017-12-15T08:23:00Z</dcterms:created>
  <dcterms:modified xsi:type="dcterms:W3CDTF">2017-12-15T08:24:00Z</dcterms:modified>
</cp:coreProperties>
</file>