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6EEA" w14:textId="77777777" w:rsidR="007B3005" w:rsidRDefault="007B3005" w:rsidP="007B300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9A8BE14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61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3D0088D" wp14:editId="6EE4F484">
            <wp:simplePos x="0" y="0"/>
            <wp:positionH relativeFrom="column">
              <wp:posOffset>2699385</wp:posOffset>
            </wp:positionH>
            <wp:positionV relativeFrom="paragraph">
              <wp:posOffset>-43133</wp:posOffset>
            </wp:positionV>
            <wp:extent cx="571500" cy="655320"/>
            <wp:effectExtent l="0" t="0" r="0" b="0"/>
            <wp:wrapNone/>
            <wp:docPr id="6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0F283" w14:textId="77777777" w:rsidR="007B3005" w:rsidRPr="0055353C" w:rsidRDefault="007B3005" w:rsidP="007B3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B45F23" w14:textId="77777777" w:rsidR="007B3005" w:rsidRPr="0055353C" w:rsidRDefault="007B3005" w:rsidP="007B3005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</w:t>
      </w:r>
    </w:p>
    <w:p w14:paraId="2AB2897F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14:paraId="1E51A76D" w14:textId="77777777" w:rsidR="007B3005" w:rsidRPr="0055353C" w:rsidRDefault="007B3005" w:rsidP="007B300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3D90D5B7" w14:textId="77777777" w:rsidR="007B3005" w:rsidRPr="0055353C" w:rsidRDefault="007B3005" w:rsidP="007B3005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</w:pPr>
      <w:r w:rsidRPr="005535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5353C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55353C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А</w:t>
      </w:r>
    </w:p>
    <w:p w14:paraId="7863B481" w14:textId="77777777" w:rsidR="007B3005" w:rsidRPr="0055353C" w:rsidRDefault="007B3005" w:rsidP="007B3005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  <w:t>ПОСТАНОВЛЕНИЕ</w:t>
      </w:r>
    </w:p>
    <w:p w14:paraId="2410AFB4" w14:textId="77777777" w:rsidR="007B3005" w:rsidRPr="0055353C" w:rsidRDefault="007B3005" w:rsidP="007B3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7B3005" w:rsidRPr="0055353C" w14:paraId="5920B3DB" w14:textId="77777777" w:rsidTr="00EB551D">
        <w:tc>
          <w:tcPr>
            <w:tcW w:w="1440" w:type="dxa"/>
            <w:hideMark/>
          </w:tcPr>
          <w:p w14:paraId="2F31432A" w14:textId="77777777" w:rsidR="007B3005" w:rsidRPr="0055353C" w:rsidRDefault="007B3005" w:rsidP="00EB551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Pr="005535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.07.2023</w:t>
            </w:r>
          </w:p>
        </w:tc>
        <w:tc>
          <w:tcPr>
            <w:tcW w:w="545" w:type="dxa"/>
            <w:hideMark/>
          </w:tcPr>
          <w:p w14:paraId="0FEA73A2" w14:textId="77777777" w:rsidR="007B3005" w:rsidRPr="0055353C" w:rsidRDefault="007B3005" w:rsidP="00EB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5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3062CB5E" w14:textId="77777777" w:rsidR="007B3005" w:rsidRPr="0055353C" w:rsidRDefault="007B3005" w:rsidP="00EB5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2188</w:t>
            </w:r>
          </w:p>
        </w:tc>
      </w:tr>
    </w:tbl>
    <w:p w14:paraId="56A0C92D" w14:textId="77777777" w:rsidR="007B3005" w:rsidRPr="0055353C" w:rsidRDefault="007B3005" w:rsidP="007B3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29D69" w14:textId="77777777" w:rsidR="007B3005" w:rsidRPr="0055353C" w:rsidRDefault="007B3005" w:rsidP="007B3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096DABBA" w14:textId="77777777" w:rsidR="007B3005" w:rsidRPr="0055353C" w:rsidRDefault="007B3005" w:rsidP="007B3005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1A54F" w14:textId="77777777" w:rsidR="007B3005" w:rsidRPr="0055353C" w:rsidRDefault="007B3005" w:rsidP="007B3005">
      <w:pPr>
        <w:tabs>
          <w:tab w:val="left" w:pos="8400"/>
        </w:tabs>
        <w:spacing w:after="0" w:line="240" w:lineRule="exact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5353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утверждении актуализированных схем водоснабжения</w:t>
      </w:r>
    </w:p>
    <w:p w14:paraId="700F9E04" w14:textId="77777777" w:rsidR="007B3005" w:rsidRPr="0055353C" w:rsidRDefault="007B3005" w:rsidP="007B3005">
      <w:pPr>
        <w:tabs>
          <w:tab w:val="left" w:pos="8400"/>
        </w:tabs>
        <w:spacing w:after="0" w:line="240" w:lineRule="exact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5353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 водоотведения городского поселения город Боровичи</w:t>
      </w:r>
    </w:p>
    <w:p w14:paraId="222DE2E3" w14:textId="77777777" w:rsidR="007B3005" w:rsidRPr="0055353C" w:rsidRDefault="007B3005" w:rsidP="007B3005">
      <w:pPr>
        <w:tabs>
          <w:tab w:val="left" w:pos="8400"/>
        </w:tabs>
        <w:spacing w:after="0" w:line="240" w:lineRule="exact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5565D370" w14:textId="77777777" w:rsidR="007B3005" w:rsidRPr="0055353C" w:rsidRDefault="007B3005" w:rsidP="007B3005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6 октября 2003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7 декабря 2011 года № 416-ФЗ «О водоснабжении и водоотведении», постановлением Правительства Российской Федерации</w:t>
      </w: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сентября 2013 года № 782 «О схемах водоснабжения и водоотведения»</w:t>
      </w:r>
      <w:r w:rsidRPr="0055353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части 5 статьи 8 Устава Боровичского муниципального района Администрация Боровичского муниципального района </w:t>
      </w:r>
      <w:r w:rsidRPr="0055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6D59A3" w14:textId="77777777" w:rsidR="007B3005" w:rsidRPr="0055353C" w:rsidRDefault="007B3005" w:rsidP="007B300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актуализированные схемы водоснабжения и водоотведения городского поселения город Боровичи.</w:t>
      </w:r>
    </w:p>
    <w:p w14:paraId="041495EA" w14:textId="77777777" w:rsidR="007B3005" w:rsidRPr="0055353C" w:rsidRDefault="007B3005" w:rsidP="007B3005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55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5353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Опубликовать постановление в приложении к газете «Красная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</w:r>
      <w:r w:rsidRPr="0055353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искра» - «Официальный вестник» и разместить утвержденные схемы на официальном сайте Администрации Боровичского муниципального района в течение 15 дней со дня издания настоящего постановления.</w:t>
      </w:r>
    </w:p>
    <w:p w14:paraId="24C7E15D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D7ED5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7873F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Первый заместитель</w:t>
      </w:r>
    </w:p>
    <w:p w14:paraId="792C5BDE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Главы администрации района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5535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М.Е. </w:t>
      </w:r>
      <w:proofErr w:type="spellStart"/>
      <w:r w:rsidRPr="005535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Мелешев</w:t>
      </w:r>
      <w:proofErr w:type="spellEnd"/>
    </w:p>
    <w:p w14:paraId="35CD47A3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18F3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3E8DC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1DD0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95887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61413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CFF5C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39D3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01F7C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14:paraId="101484A2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F13F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F925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D2A3" w14:textId="77777777" w:rsidR="007B3005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29B04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1E68F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6CA52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CABD7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94148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A2964" w14:textId="77777777" w:rsidR="007B3005" w:rsidRPr="0055353C" w:rsidRDefault="007B3005" w:rsidP="007B300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proofErr w:type="spellEnd"/>
    </w:p>
    <w:p w14:paraId="39F2D10C" w14:textId="77777777" w:rsidR="009E0213" w:rsidRDefault="009E0213"/>
    <w:sectPr w:rsidR="009E0213" w:rsidSect="00D172A0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5"/>
    <w:rsid w:val="007B3005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508"/>
  <w15:chartTrackingRefBased/>
  <w15:docId w15:val="{0A861AF4-AC85-4ED7-BCB9-EDA3277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2023-08-03T07:14:00Z</dcterms:created>
  <dcterms:modified xsi:type="dcterms:W3CDTF">2023-08-03T07:15:00Z</dcterms:modified>
</cp:coreProperties>
</file>