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D92CE5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 w:rsidR="008A63A3"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31AA2" w:rsidP="00D92CE5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92CE5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D92CE5" w:rsidRDefault="00D92CE5" w:rsidP="00D92CE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92CE5">
        <w:rPr>
          <w:b/>
          <w:bCs/>
          <w:color w:val="000000"/>
          <w:sz w:val="28"/>
          <w:szCs w:val="28"/>
        </w:rPr>
        <w:t xml:space="preserve">О внесении изменения в Положение о земельном налоге </w:t>
      </w:r>
    </w:p>
    <w:p w:rsidR="00D92CE5" w:rsidRDefault="00D92CE5" w:rsidP="00D92CE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92CE5">
        <w:rPr>
          <w:b/>
          <w:bCs/>
          <w:color w:val="000000"/>
          <w:sz w:val="28"/>
          <w:szCs w:val="28"/>
        </w:rPr>
        <w:t xml:space="preserve">на территории муниципального образования городское </w:t>
      </w:r>
    </w:p>
    <w:p w:rsidR="00D92CE5" w:rsidRDefault="00D92CE5" w:rsidP="00D92CE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92CE5">
        <w:rPr>
          <w:b/>
          <w:bCs/>
          <w:color w:val="000000"/>
          <w:sz w:val="28"/>
          <w:szCs w:val="28"/>
        </w:rPr>
        <w:t>поселение город Боровичи</w:t>
      </w:r>
    </w:p>
    <w:p w:rsidR="00D92CE5" w:rsidRDefault="00D92CE5" w:rsidP="00D92CE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D92CE5" w:rsidRPr="00D92CE5" w:rsidRDefault="00D92CE5" w:rsidP="00D92CE5">
      <w:pPr>
        <w:spacing w:line="240" w:lineRule="exact"/>
        <w:jc w:val="center"/>
        <w:rPr>
          <w:sz w:val="24"/>
          <w:szCs w:val="24"/>
        </w:rPr>
      </w:pPr>
    </w:p>
    <w:p w:rsidR="00D92CE5" w:rsidRPr="00D92CE5" w:rsidRDefault="00D92CE5" w:rsidP="00D92CE5">
      <w:pPr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>В соответствии с пунктом 2 статьи 387 Налогового кодекса Российской Федерации, статьей 17 Федерального закона от 29</w:t>
      </w:r>
      <w:r>
        <w:rPr>
          <w:color w:val="000000" w:themeColor="text1"/>
          <w:sz w:val="28"/>
          <w:szCs w:val="28"/>
        </w:rPr>
        <w:t xml:space="preserve"> декабря </w:t>
      </w:r>
      <w:r w:rsidRPr="00D92CE5">
        <w:rPr>
          <w:color w:val="000000" w:themeColor="text1"/>
          <w:sz w:val="28"/>
          <w:szCs w:val="28"/>
        </w:rPr>
        <w:t>2014</w:t>
      </w:r>
      <w:r>
        <w:rPr>
          <w:color w:val="000000" w:themeColor="text1"/>
          <w:sz w:val="28"/>
          <w:szCs w:val="28"/>
        </w:rPr>
        <w:t xml:space="preserve"> года</w:t>
      </w:r>
      <w:r w:rsidRPr="00D92C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D92CE5">
        <w:rPr>
          <w:color w:val="000000" w:themeColor="text1"/>
          <w:sz w:val="28"/>
          <w:szCs w:val="28"/>
        </w:rPr>
        <w:t xml:space="preserve">№ 473-ФЗ «О территориях опережающего социально-экономического развития в Российской Федерации», </w:t>
      </w:r>
      <w:r>
        <w:rPr>
          <w:color w:val="000000" w:themeColor="text1"/>
          <w:sz w:val="28"/>
          <w:szCs w:val="28"/>
        </w:rPr>
        <w:t>Ф</w:t>
      </w:r>
      <w:r w:rsidRPr="00D92CE5">
        <w:rPr>
          <w:color w:val="000000" w:themeColor="text1"/>
          <w:sz w:val="28"/>
          <w:szCs w:val="28"/>
        </w:rPr>
        <w:t>едеральным закон</w:t>
      </w:r>
      <w:r>
        <w:rPr>
          <w:color w:val="000000" w:themeColor="text1"/>
          <w:sz w:val="28"/>
          <w:szCs w:val="28"/>
        </w:rPr>
        <w:t xml:space="preserve">ом </w:t>
      </w:r>
      <w:r w:rsidRPr="00D92CE5">
        <w:rPr>
          <w:color w:val="000000" w:themeColor="text1"/>
          <w:sz w:val="28"/>
          <w:szCs w:val="28"/>
        </w:rPr>
        <w:t xml:space="preserve">от 6 октября </w:t>
      </w:r>
      <w:r>
        <w:rPr>
          <w:color w:val="000000" w:themeColor="text1"/>
          <w:sz w:val="28"/>
          <w:szCs w:val="28"/>
        </w:rPr>
        <w:t xml:space="preserve">                </w:t>
      </w:r>
      <w:r w:rsidRPr="00D92CE5">
        <w:rPr>
          <w:color w:val="000000" w:themeColor="text1"/>
          <w:sz w:val="28"/>
          <w:szCs w:val="28"/>
        </w:rPr>
        <w:t xml:space="preserve">2003 года № 131 -ФЗ «Об общих принципах организации местного самоуправления в Российской Федерации», </w:t>
      </w:r>
      <w:r w:rsidRPr="00D92CE5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ями П</w:t>
      </w:r>
      <w:r w:rsidRPr="00D92CE5">
        <w:rPr>
          <w:color w:val="000000" w:themeColor="text1"/>
          <w:sz w:val="28"/>
          <w:szCs w:val="28"/>
        </w:rPr>
        <w:t>равительства Российской Федерации от 22 июня 2015 г</w:t>
      </w:r>
      <w:r>
        <w:rPr>
          <w:color w:val="000000" w:themeColor="text1"/>
          <w:sz w:val="28"/>
          <w:szCs w:val="28"/>
        </w:rPr>
        <w:t xml:space="preserve">ода </w:t>
      </w:r>
      <w:r w:rsidRPr="00D92CE5">
        <w:rPr>
          <w:color w:val="000000" w:themeColor="text1"/>
          <w:sz w:val="28"/>
          <w:szCs w:val="28"/>
        </w:rPr>
        <w:t>№ 614 «Об особенностях создания территорий опережающего социально-экономического развития на территориях монопрофильных муниципальных образований Россий</w:t>
      </w:r>
      <w:r>
        <w:rPr>
          <w:color w:val="000000" w:themeColor="text1"/>
          <w:sz w:val="28"/>
          <w:szCs w:val="28"/>
        </w:rPr>
        <w:t xml:space="preserve">ской Федерации (моногородов)», от </w:t>
      </w:r>
      <w:r w:rsidRPr="00D92CE5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апреля </w:t>
      </w:r>
      <w:r w:rsidRPr="00D92CE5">
        <w:rPr>
          <w:color w:val="000000" w:themeColor="text1"/>
          <w:sz w:val="28"/>
          <w:szCs w:val="28"/>
        </w:rPr>
        <w:t>2019</w:t>
      </w:r>
      <w:r>
        <w:rPr>
          <w:color w:val="000000" w:themeColor="text1"/>
          <w:sz w:val="28"/>
          <w:szCs w:val="28"/>
        </w:rPr>
        <w:t xml:space="preserve"> года</w:t>
      </w:r>
      <w:r w:rsidRPr="00D92CE5">
        <w:rPr>
          <w:color w:val="000000" w:themeColor="text1"/>
          <w:sz w:val="28"/>
          <w:szCs w:val="28"/>
        </w:rPr>
        <w:t xml:space="preserve"> № 431 «О создании территории опережающего социально-экономического развития «Боровичи», руководствуясь Соглашением о создании на территории муниципального об</w:t>
      </w:r>
      <w:r w:rsidRPr="00D92CE5">
        <w:rPr>
          <w:color w:val="000000" w:themeColor="text1"/>
          <w:sz w:val="28"/>
          <w:szCs w:val="28"/>
        </w:rPr>
        <w:softHyphen/>
        <w:t>разования городское поселение город Боровичи Новгородской области тер</w:t>
      </w:r>
      <w:r w:rsidRPr="00D92CE5">
        <w:rPr>
          <w:color w:val="000000" w:themeColor="text1"/>
          <w:sz w:val="28"/>
          <w:szCs w:val="28"/>
        </w:rPr>
        <w:softHyphen/>
        <w:t xml:space="preserve">ритории опережающего социально-экономического развития «Боровичи» </w:t>
      </w:r>
      <w:r>
        <w:rPr>
          <w:color w:val="000000" w:themeColor="text1"/>
          <w:sz w:val="28"/>
          <w:szCs w:val="28"/>
        </w:rPr>
        <w:t xml:space="preserve">       </w:t>
      </w:r>
      <w:r w:rsidRPr="00D92CE5">
        <w:rPr>
          <w:color w:val="000000" w:themeColor="text1"/>
          <w:sz w:val="28"/>
          <w:szCs w:val="28"/>
        </w:rPr>
        <w:t xml:space="preserve">от 29.04.2020, Совет депутатов города Боровичи </w:t>
      </w:r>
      <w:r w:rsidRPr="00D92CE5">
        <w:rPr>
          <w:b/>
          <w:bCs/>
          <w:color w:val="000000" w:themeColor="text1"/>
          <w:sz w:val="28"/>
          <w:szCs w:val="28"/>
        </w:rPr>
        <w:t>РЕШИЛ:</w:t>
      </w:r>
    </w:p>
    <w:p w:rsidR="00D92CE5" w:rsidRPr="00D92CE5" w:rsidRDefault="00D92CE5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>1. Внести изменен</w:t>
      </w:r>
      <w:r>
        <w:rPr>
          <w:color w:val="000000" w:themeColor="text1"/>
          <w:sz w:val="28"/>
          <w:szCs w:val="28"/>
        </w:rPr>
        <w:t xml:space="preserve">ие </w:t>
      </w:r>
      <w:r w:rsidRPr="00D92CE5">
        <w:rPr>
          <w:color w:val="000000" w:themeColor="text1"/>
          <w:sz w:val="28"/>
          <w:szCs w:val="28"/>
        </w:rPr>
        <w:t xml:space="preserve">в Положение о земельном налоге на территории муниципального образования городское поселение город Боровичи, утвержденное решением Совета депутатов города Боровичи от 23.08.2016 </w:t>
      </w:r>
      <w:r>
        <w:rPr>
          <w:color w:val="000000" w:themeColor="text1"/>
          <w:sz w:val="28"/>
          <w:szCs w:val="28"/>
        </w:rPr>
        <w:t xml:space="preserve">       </w:t>
      </w:r>
      <w:r w:rsidRPr="00D92CE5">
        <w:rPr>
          <w:color w:val="000000" w:themeColor="text1"/>
          <w:sz w:val="28"/>
          <w:szCs w:val="28"/>
        </w:rPr>
        <w:t>№ 66, дополнив раздел 2 пунктом 2.3 следующего содержания:</w:t>
      </w:r>
    </w:p>
    <w:p w:rsidR="00D92CE5" w:rsidRDefault="00D92CE5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 xml:space="preserve">«2.3. Налоговая ставка в отношении земельных участков организаций, получивших статус резидента территории опережающего социально- экономического развития в соответствии с Федеральным законом от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D92CE5">
        <w:rPr>
          <w:color w:val="000000" w:themeColor="text1"/>
          <w:sz w:val="28"/>
          <w:szCs w:val="28"/>
        </w:rPr>
        <w:t xml:space="preserve">29 декабря 2014 года № 473-ФЗ «О территориях опережающего социально- экономического развития в Российской Федерации», которые расположены </w:t>
      </w:r>
    </w:p>
    <w:p w:rsidR="001B7E8F" w:rsidRDefault="001B7E8F" w:rsidP="001B7E8F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92CE5" w:rsidRDefault="001B7E8F" w:rsidP="001B7E8F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кн</w:t>
      </w:r>
      <w:r w:rsidR="00D92CE5">
        <w:rPr>
          <w:color w:val="000000" w:themeColor="text1"/>
          <w:sz w:val="28"/>
          <w:szCs w:val="28"/>
        </w:rPr>
        <w:br w:type="page"/>
      </w:r>
    </w:p>
    <w:p w:rsidR="00D92CE5" w:rsidRDefault="00D92CE5" w:rsidP="00D92CE5">
      <w:pPr>
        <w:spacing w:line="360" w:lineRule="atLeast"/>
        <w:jc w:val="center"/>
        <w:rPr>
          <w:color w:val="000000" w:themeColor="text1"/>
          <w:sz w:val="24"/>
          <w:szCs w:val="24"/>
        </w:rPr>
      </w:pPr>
    </w:p>
    <w:p w:rsidR="00D92CE5" w:rsidRDefault="00D92CE5" w:rsidP="00D92CE5">
      <w:pPr>
        <w:spacing w:line="36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</w:p>
    <w:p w:rsidR="00D92CE5" w:rsidRPr="00D92CE5" w:rsidRDefault="00D92CE5" w:rsidP="00D92CE5">
      <w:pPr>
        <w:spacing w:line="360" w:lineRule="atLeast"/>
        <w:jc w:val="center"/>
        <w:rPr>
          <w:color w:val="000000" w:themeColor="text1"/>
          <w:sz w:val="24"/>
          <w:szCs w:val="24"/>
        </w:rPr>
      </w:pPr>
    </w:p>
    <w:p w:rsidR="00D92CE5" w:rsidRPr="00D92CE5" w:rsidRDefault="00D92CE5" w:rsidP="00D92CE5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>в границах территории опережающего социально-экономического развития</w:t>
      </w:r>
      <w:r>
        <w:rPr>
          <w:color w:val="000000" w:themeColor="text1"/>
          <w:sz w:val="28"/>
          <w:szCs w:val="28"/>
        </w:rPr>
        <w:t xml:space="preserve"> </w:t>
      </w:r>
      <w:r w:rsidRPr="00D92CE5">
        <w:rPr>
          <w:color w:val="000000" w:themeColor="text1"/>
          <w:sz w:val="28"/>
          <w:szCs w:val="28"/>
        </w:rPr>
        <w:t>«Боровичи» и используются для реализации инвестиционных проектов, предусмотренных соглашением об осуществлении деятельности на террито</w:t>
      </w:r>
      <w:r w:rsidRPr="00D92CE5">
        <w:rPr>
          <w:color w:val="000000" w:themeColor="text1"/>
          <w:sz w:val="28"/>
          <w:szCs w:val="28"/>
        </w:rPr>
        <w:softHyphen/>
        <w:t>рии опережающего социально-экономического развития «Боровичи» (далее соглашение об осуществлении деятельности), устанавливается в размере:</w:t>
      </w:r>
    </w:p>
    <w:p w:rsidR="00D92CE5" w:rsidRPr="00D92CE5" w:rsidRDefault="00D92CE5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Pr="00D92CE5">
        <w:rPr>
          <w:color w:val="000000" w:themeColor="text1"/>
          <w:sz w:val="28"/>
          <w:szCs w:val="28"/>
        </w:rPr>
        <w:t xml:space="preserve"> процентов </w:t>
      </w:r>
      <w:r>
        <w:rPr>
          <w:color w:val="000000" w:themeColor="text1"/>
          <w:sz w:val="28"/>
          <w:szCs w:val="28"/>
        </w:rPr>
        <w:t xml:space="preserve">– </w:t>
      </w:r>
      <w:r w:rsidRPr="00D92CE5">
        <w:rPr>
          <w:color w:val="000000" w:themeColor="text1"/>
          <w:sz w:val="28"/>
          <w:szCs w:val="28"/>
        </w:rPr>
        <w:t>на срок, составляющий пять лет, с 1-го числа месяца, следующего за месяцем заключения соглашения об осуществлении деятельности;</w:t>
      </w:r>
    </w:p>
    <w:p w:rsidR="00D92CE5" w:rsidRPr="00D92CE5" w:rsidRDefault="00D92CE5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 xml:space="preserve">0,75 процента </w:t>
      </w:r>
      <w:r>
        <w:rPr>
          <w:color w:val="000000" w:themeColor="text1"/>
          <w:sz w:val="28"/>
          <w:szCs w:val="28"/>
        </w:rPr>
        <w:t xml:space="preserve">– </w:t>
      </w:r>
      <w:r w:rsidRPr="00D92CE5">
        <w:rPr>
          <w:color w:val="000000" w:themeColor="text1"/>
          <w:sz w:val="28"/>
          <w:szCs w:val="28"/>
        </w:rPr>
        <w:t>в течение последующих пяти лет до 1-го числа месяца прекращения действия соглашения об осуществлении деятельности.</w:t>
      </w:r>
    </w:p>
    <w:p w:rsidR="00D92CE5" w:rsidRDefault="00D92CE5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2CE5">
        <w:rPr>
          <w:color w:val="000000" w:themeColor="text1"/>
          <w:sz w:val="28"/>
          <w:szCs w:val="28"/>
        </w:rPr>
        <w:t>В случае прекращения статуса резидента территории опережающего социально-экономического развития «Боровичи», налогоплательщик считается утратившим право на применение налоговых ставок, установленных настоящим пунктом, с начала того месяца, в котором он был исключен из реестра резидентов территории опережающего социально-экономического развития.».</w:t>
      </w:r>
    </w:p>
    <w:p w:rsidR="00D92CE5" w:rsidRDefault="001B7E8F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</w:t>
      </w:r>
      <w:r>
        <w:rPr>
          <w:color w:val="000000" w:themeColor="text1"/>
          <w:sz w:val="28"/>
          <w:szCs w:val="28"/>
        </w:rPr>
        <w:br/>
        <w:t>с 01 января 2020 года.</w:t>
      </w:r>
    </w:p>
    <w:p w:rsidR="00D92CE5" w:rsidRPr="00D92CE5" w:rsidRDefault="001B7E8F" w:rsidP="00D92CE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D92CE5" w:rsidRPr="00D92CE5">
        <w:rPr>
          <w:color w:val="000000" w:themeColor="text1"/>
          <w:sz w:val="28"/>
          <w:szCs w:val="28"/>
        </w:rPr>
        <w:t>Опубликовать решение в приложении к газете «Красная искра» -</w:t>
      </w:r>
      <w:r>
        <w:rPr>
          <w:color w:val="000000" w:themeColor="text1"/>
          <w:sz w:val="28"/>
          <w:szCs w:val="28"/>
        </w:rPr>
        <w:t xml:space="preserve"> </w:t>
      </w:r>
      <w:r w:rsidR="00D92CE5" w:rsidRPr="00D92CE5">
        <w:rPr>
          <w:color w:val="000000" w:themeColor="text1"/>
          <w:sz w:val="28"/>
          <w:szCs w:val="28"/>
        </w:rPr>
        <w:t xml:space="preserve">«Официальный вестник» и разместить на официальном сайте </w:t>
      </w:r>
      <w:r>
        <w:rPr>
          <w:color w:val="000000" w:themeColor="text1"/>
          <w:sz w:val="28"/>
          <w:szCs w:val="28"/>
        </w:rPr>
        <w:t>города Боровичи.</w:t>
      </w:r>
      <w:bookmarkStart w:id="0" w:name="_GoBack"/>
      <w:bookmarkEnd w:id="0"/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1B7E8F" w:rsidRDefault="001B7E8F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8F2CED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24F8" w:rsidRPr="008E4F07">
        <w:rPr>
          <w:b/>
          <w:sz w:val="28"/>
          <w:szCs w:val="28"/>
        </w:rPr>
        <w:t xml:space="preserve">лава города Боровичи  </w:t>
      </w:r>
      <w:r w:rsidR="008378C2">
        <w:rPr>
          <w:b/>
          <w:sz w:val="28"/>
          <w:szCs w:val="28"/>
        </w:rPr>
        <w:t xml:space="preserve"> </w:t>
      </w:r>
      <w:r w:rsidR="005624F8" w:rsidRPr="008E4F07">
        <w:rPr>
          <w:b/>
          <w:sz w:val="28"/>
          <w:szCs w:val="28"/>
        </w:rPr>
        <w:t>О.А. Стрыгин</w:t>
      </w: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92" w:rsidRDefault="00701892">
      <w:r>
        <w:separator/>
      </w:r>
    </w:p>
  </w:endnote>
  <w:endnote w:type="continuationSeparator" w:id="0">
    <w:p w:rsidR="00701892" w:rsidRDefault="007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92" w:rsidRDefault="00701892">
      <w:r>
        <w:separator/>
      </w:r>
    </w:p>
  </w:footnote>
  <w:footnote w:type="continuationSeparator" w:id="0">
    <w:p w:rsidR="00701892" w:rsidRDefault="0070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1AA2"/>
    <w:rsid w:val="00034C96"/>
    <w:rsid w:val="00070105"/>
    <w:rsid w:val="00086F57"/>
    <w:rsid w:val="0009189D"/>
    <w:rsid w:val="000C3E53"/>
    <w:rsid w:val="0011317B"/>
    <w:rsid w:val="00113FD3"/>
    <w:rsid w:val="00114A46"/>
    <w:rsid w:val="00154196"/>
    <w:rsid w:val="001725FF"/>
    <w:rsid w:val="00195D6F"/>
    <w:rsid w:val="001B7E8F"/>
    <w:rsid w:val="00254C7B"/>
    <w:rsid w:val="00261939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04F1D"/>
    <w:rsid w:val="00520505"/>
    <w:rsid w:val="0055441A"/>
    <w:rsid w:val="005624F8"/>
    <w:rsid w:val="00567A55"/>
    <w:rsid w:val="005F35DC"/>
    <w:rsid w:val="00620C0B"/>
    <w:rsid w:val="00627EA4"/>
    <w:rsid w:val="00670A4C"/>
    <w:rsid w:val="00671FC8"/>
    <w:rsid w:val="0068284B"/>
    <w:rsid w:val="006F4F3D"/>
    <w:rsid w:val="00701892"/>
    <w:rsid w:val="007068C9"/>
    <w:rsid w:val="00731E29"/>
    <w:rsid w:val="0076166B"/>
    <w:rsid w:val="0077398D"/>
    <w:rsid w:val="007771C4"/>
    <w:rsid w:val="00783E7E"/>
    <w:rsid w:val="007A4FA5"/>
    <w:rsid w:val="007B0014"/>
    <w:rsid w:val="007C664C"/>
    <w:rsid w:val="007F32B2"/>
    <w:rsid w:val="007F6CDB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8F2CED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D92CE5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3F28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  <w:style w:type="character" w:customStyle="1" w:styleId="24">
    <w:name w:val="Основной текст (2)_"/>
    <w:basedOn w:val="a0"/>
    <w:link w:val="25"/>
    <w:locked/>
    <w:rsid w:val="008F2CE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2CED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3264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2020-11-02T12:15:00Z</cp:lastPrinted>
  <dcterms:created xsi:type="dcterms:W3CDTF">2020-11-02T11:56:00Z</dcterms:created>
  <dcterms:modified xsi:type="dcterms:W3CDTF">2020-11-02T12:15:00Z</dcterms:modified>
</cp:coreProperties>
</file>