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A9" w:rsidRPr="002F70DA" w:rsidRDefault="001063B8" w:rsidP="00D17B5E">
      <w:pPr>
        <w:spacing w:line="240" w:lineRule="exact"/>
        <w:rPr>
          <w:rFonts w:ascii="Times New Roman CYR" w:hAnsi="Times New Roman CYR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5.7pt;margin-top:0;width:45pt;height:51.6pt;z-index:1;visibility:visible">
            <v:imagedata r:id="rId8" o:title=""/>
          </v:shape>
        </w:pict>
      </w:r>
      <w:r w:rsidR="00CC10A9" w:rsidRPr="002F70DA">
        <w:rPr>
          <w:rFonts w:ascii="Times New Roman CYR" w:hAnsi="Times New Roman CYR"/>
          <w:szCs w:val="20"/>
        </w:rPr>
        <w:t xml:space="preserve">                                   </w:t>
      </w:r>
    </w:p>
    <w:p w:rsidR="00CC10A9" w:rsidRDefault="00CC10A9" w:rsidP="00D17B5E">
      <w:pPr>
        <w:spacing w:after="0" w:line="240" w:lineRule="auto"/>
        <w:rPr>
          <w:rFonts w:ascii="Times New Roman CYR" w:hAnsi="Times New Roman CYR"/>
          <w:szCs w:val="20"/>
        </w:rPr>
      </w:pPr>
    </w:p>
    <w:p w:rsidR="00CC10A9" w:rsidRPr="002F70DA" w:rsidRDefault="00CC10A9" w:rsidP="00D17B5E">
      <w:pPr>
        <w:spacing w:after="0" w:line="240" w:lineRule="auto"/>
        <w:rPr>
          <w:rFonts w:ascii="Times New Roman CYR" w:hAnsi="Times New Roman CYR"/>
          <w:szCs w:val="20"/>
        </w:rPr>
      </w:pPr>
      <w:r w:rsidRPr="002F70DA">
        <w:rPr>
          <w:rFonts w:ascii="Times New Roman CYR" w:hAnsi="Times New Roman CYR"/>
          <w:szCs w:val="20"/>
        </w:rPr>
        <w:t xml:space="preserve">                                 </w:t>
      </w:r>
    </w:p>
    <w:p w:rsidR="00CC10A9" w:rsidRPr="002F70DA" w:rsidRDefault="00CC10A9" w:rsidP="00D17B5E">
      <w:pPr>
        <w:spacing w:before="120" w:after="0" w:line="360" w:lineRule="exact"/>
        <w:rPr>
          <w:rFonts w:ascii="Times New Roman CYR" w:hAnsi="Times New Roman CYR"/>
          <w:b/>
          <w:sz w:val="28"/>
          <w:szCs w:val="28"/>
        </w:rPr>
      </w:pPr>
      <w:r w:rsidRPr="002F70DA">
        <w:rPr>
          <w:rFonts w:ascii="Times New Roman CYR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CC10A9" w:rsidRPr="002F70DA" w:rsidRDefault="00CC10A9" w:rsidP="00D17B5E">
      <w:pPr>
        <w:keepNext/>
        <w:spacing w:before="120" w:after="0" w:line="360" w:lineRule="exact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2F70DA">
        <w:rPr>
          <w:rFonts w:ascii="Times New Roman CYR" w:hAnsi="Times New Roman CYR"/>
          <w:b/>
          <w:sz w:val="28"/>
          <w:szCs w:val="20"/>
        </w:rPr>
        <w:t xml:space="preserve"> </w:t>
      </w:r>
      <w:r w:rsidRPr="002F70DA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2F70DA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CC10A9" w:rsidRPr="002F70DA" w:rsidRDefault="00CC10A9" w:rsidP="00D17B5E">
      <w:pPr>
        <w:keepNext/>
        <w:spacing w:before="120" w:after="0" w:line="360" w:lineRule="exact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2F70DA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CC10A9" w:rsidRPr="002F70DA" w:rsidRDefault="00CC10A9" w:rsidP="00D17B5E">
      <w:pPr>
        <w:spacing w:after="0" w:line="240" w:lineRule="auto"/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348" w:type="dxa"/>
        <w:tblLook w:val="0000" w:firstRow="0" w:lastRow="0" w:firstColumn="0" w:lastColumn="0" w:noHBand="0" w:noVBand="0"/>
      </w:tblPr>
      <w:tblGrid>
        <w:gridCol w:w="1638"/>
        <w:gridCol w:w="1142"/>
      </w:tblGrid>
      <w:tr w:rsidR="00CC10A9" w:rsidRPr="00C22665" w:rsidTr="00B8568D">
        <w:tc>
          <w:tcPr>
            <w:tcW w:w="1638" w:type="dxa"/>
          </w:tcPr>
          <w:p w:rsidR="00CC10A9" w:rsidRPr="002F70DA" w:rsidRDefault="00CC10A9" w:rsidP="00B8568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2F70DA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503CEE">
              <w:rPr>
                <w:rFonts w:ascii="Times New Roman CYR" w:hAnsi="Times New Roman CYR"/>
                <w:b/>
                <w:sz w:val="28"/>
                <w:szCs w:val="28"/>
              </w:rPr>
              <w:t>1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0</w:t>
            </w:r>
            <w:r w:rsidRPr="002F70DA">
              <w:rPr>
                <w:rFonts w:ascii="Times New Roman CYR" w:hAnsi="Times New Roman CYR"/>
                <w:b/>
                <w:sz w:val="28"/>
                <w:szCs w:val="28"/>
              </w:rPr>
              <w:t>.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03</w:t>
            </w:r>
            <w:r w:rsidRPr="002F70DA">
              <w:rPr>
                <w:rFonts w:ascii="Times New Roman CYR" w:hAnsi="Times New Roman CYR"/>
                <w:b/>
                <w:sz w:val="28"/>
                <w:szCs w:val="28"/>
              </w:rPr>
              <w:t>.201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CC10A9" w:rsidRPr="002F70DA" w:rsidRDefault="00CC10A9" w:rsidP="00B8568D">
            <w:pPr>
              <w:spacing w:after="0" w:line="240" w:lineRule="auto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2F70DA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r w:rsidRPr="00D17B5E">
              <w:rPr>
                <w:rFonts w:ascii="Times New Roman CYR" w:hAnsi="Times New Roman CYR"/>
                <w:b/>
                <w:sz w:val="28"/>
                <w:szCs w:val="20"/>
              </w:rPr>
              <w:t>604</w:t>
            </w:r>
          </w:p>
        </w:tc>
      </w:tr>
    </w:tbl>
    <w:p w:rsidR="00CC10A9" w:rsidRPr="002F70DA" w:rsidRDefault="00CC10A9" w:rsidP="00D17B5E">
      <w:pPr>
        <w:spacing w:after="0" w:line="240" w:lineRule="auto"/>
        <w:jc w:val="center"/>
        <w:rPr>
          <w:rFonts w:ascii="Times New Roman CYR" w:hAnsi="Times New Roman CYR"/>
          <w:sz w:val="28"/>
          <w:szCs w:val="20"/>
        </w:rPr>
      </w:pPr>
    </w:p>
    <w:p w:rsidR="00CC10A9" w:rsidRDefault="00CC10A9" w:rsidP="00D17B5E">
      <w:pPr>
        <w:spacing w:after="0" w:line="240" w:lineRule="auto"/>
        <w:rPr>
          <w:rFonts w:ascii="Times New Roman CYR" w:hAnsi="Times New Roman CYR"/>
          <w:sz w:val="28"/>
          <w:szCs w:val="20"/>
        </w:rPr>
      </w:pPr>
      <w:r w:rsidRPr="002F70DA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2F70DA">
        <w:rPr>
          <w:rFonts w:ascii="Times New Roman CYR" w:hAnsi="Times New Roman CYR"/>
          <w:sz w:val="28"/>
          <w:szCs w:val="20"/>
        </w:rPr>
        <w:t>г</w:t>
      </w:r>
      <w:proofErr w:type="gramStart"/>
      <w:r w:rsidRPr="002F70DA">
        <w:rPr>
          <w:rFonts w:ascii="Times New Roman CYR" w:hAnsi="Times New Roman CYR"/>
          <w:sz w:val="28"/>
          <w:szCs w:val="20"/>
        </w:rPr>
        <w:t>.Б</w:t>
      </w:r>
      <w:proofErr w:type="gramEnd"/>
      <w:r w:rsidRPr="002F70DA">
        <w:rPr>
          <w:rFonts w:ascii="Times New Roman CYR" w:hAnsi="Times New Roman CYR"/>
          <w:sz w:val="28"/>
          <w:szCs w:val="20"/>
        </w:rPr>
        <w:t>оровичи</w:t>
      </w:r>
      <w:proofErr w:type="spellEnd"/>
    </w:p>
    <w:p w:rsidR="00CC10A9" w:rsidRDefault="00CC10A9" w:rsidP="00B8568D">
      <w:pPr>
        <w:spacing w:before="120"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32FF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муниципальную адресную программу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«Переселение граждан, проживающих на территории </w:t>
      </w:r>
      <w:proofErr w:type="spellStart"/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Start"/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>.Б</w:t>
      </w:r>
      <w:proofErr w:type="gramEnd"/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>оровичи</w:t>
      </w:r>
      <w:proofErr w:type="spellEnd"/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Новгородской области, из аварийного жилищного фонда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2013-2017 годах с учетом необходимости развития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D17B5E">
        <w:rPr>
          <w:rFonts w:ascii="Times New Roman" w:hAnsi="Times New Roman"/>
          <w:b/>
          <w:bCs/>
          <w:sz w:val="28"/>
          <w:szCs w:val="28"/>
          <w:lang w:eastAsia="ru-RU"/>
        </w:rPr>
        <w:t>малоэтажного жилищного строительства»</w:t>
      </w:r>
    </w:p>
    <w:p w:rsidR="00CC10A9" w:rsidRPr="00D17B5E" w:rsidRDefault="00CC10A9" w:rsidP="00D17B5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C10A9" w:rsidRDefault="00CC10A9" w:rsidP="001E2CC3">
      <w:pPr>
        <w:spacing w:after="0" w:line="32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32FF">
        <w:rPr>
          <w:rFonts w:ascii="Times New Roman" w:hAnsi="Times New Roman"/>
          <w:spacing w:val="-6"/>
          <w:sz w:val="28"/>
          <w:szCs w:val="28"/>
          <w:lang w:eastAsia="ru-RU"/>
        </w:rPr>
        <w:t>В соответствии с Федеральным законом от 21 июля 2007 года № 185-ФЗ</w:t>
      </w:r>
      <w:r w:rsidRPr="008F32F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F32FF">
        <w:rPr>
          <w:rFonts w:ascii="Times New Roman" w:hAnsi="Times New Roman"/>
          <w:spacing w:val="-4"/>
          <w:sz w:val="28"/>
          <w:szCs w:val="28"/>
          <w:lang w:eastAsia="ru-RU"/>
        </w:rPr>
        <w:t>"О Фонде содействия реформированию жилищно-коммунального хозяйства"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 w:rsidRPr="008F32FF">
        <w:rPr>
          <w:rFonts w:ascii="Times New Roman" w:hAnsi="Times New Roman"/>
          <w:sz w:val="28"/>
          <w:szCs w:val="28"/>
          <w:lang w:eastAsia="ru-RU"/>
        </w:rPr>
        <w:t>остановлением Администрации области  от 30.04.2013 № 282 «</w:t>
      </w:r>
      <w:r w:rsidRPr="008F32FF">
        <w:rPr>
          <w:rFonts w:ascii="Times New Roman" w:hAnsi="Times New Roman"/>
          <w:bCs/>
          <w:sz w:val="28"/>
          <w:szCs w:val="28"/>
          <w:lang w:eastAsia="ru-RU"/>
        </w:rPr>
        <w:t>Об утве</w:t>
      </w:r>
      <w:r w:rsidRPr="008F32F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8F32FF">
        <w:rPr>
          <w:rFonts w:ascii="Times New Roman" w:hAnsi="Times New Roman"/>
          <w:bCs/>
          <w:sz w:val="28"/>
          <w:szCs w:val="28"/>
          <w:lang w:eastAsia="ru-RU"/>
        </w:rPr>
        <w:t>ждении региональной адресной программы  «Переселение граждан, прож</w:t>
      </w:r>
      <w:r w:rsidRPr="008F32F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8F32FF">
        <w:rPr>
          <w:rFonts w:ascii="Times New Roman" w:hAnsi="Times New Roman"/>
          <w:bCs/>
          <w:sz w:val="28"/>
          <w:szCs w:val="28"/>
          <w:lang w:eastAsia="ru-RU"/>
        </w:rPr>
        <w:t>вающих на территории Новгородской области, из аварийного жилищного фонда в  2013</w:t>
      </w: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8F32FF">
        <w:rPr>
          <w:rFonts w:ascii="Times New Roman" w:hAnsi="Times New Roman"/>
          <w:bCs/>
          <w:sz w:val="28"/>
          <w:szCs w:val="28"/>
          <w:lang w:eastAsia="ru-RU"/>
        </w:rPr>
        <w:t>201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F32FF">
        <w:rPr>
          <w:rFonts w:ascii="Times New Roman" w:hAnsi="Times New Roman"/>
          <w:bCs/>
          <w:sz w:val="28"/>
          <w:szCs w:val="28"/>
          <w:lang w:eastAsia="ru-RU"/>
        </w:rPr>
        <w:t xml:space="preserve"> годах  с учетом необходимости  развития малоэтажного жилищного строительства»</w:t>
      </w:r>
      <w:r>
        <w:rPr>
          <w:rFonts w:ascii="Times New Roman" w:hAnsi="Times New Roman"/>
          <w:bCs/>
          <w:sz w:val="28"/>
          <w:szCs w:val="28"/>
          <w:lang w:eastAsia="ru-RU"/>
        </w:rPr>
        <w:t>, действуя от имени Администрации города Бор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вичи на основании Соглашения от 17.11.2014 об осуществлении Админ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страцией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части полномочий Админ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>страции города Боровичи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по решению вопросов местного значения, Админ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страция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Боровичского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r w:rsidRPr="002E7125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CC10A9" w:rsidRDefault="00CC10A9" w:rsidP="001E2CC3">
      <w:pPr>
        <w:spacing w:before="120"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7125">
        <w:rPr>
          <w:rFonts w:ascii="Times New Roman" w:hAnsi="Times New Roman"/>
          <w:bCs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/>
          <w:bCs/>
          <w:sz w:val="28"/>
          <w:szCs w:val="28"/>
          <w:lang w:eastAsia="ru-RU"/>
        </w:rPr>
        <w:t>изменения в муниципальную адресную программу «Перес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ление граждан, проживающих на территории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оровичи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Новгородской обл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сти, из аварийного жилищного фонда в 2013-2017 годах с учетом необход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>мости развития малоэтажного жилищного строительства», утвержденную постановлением Администрации города Боровичи от 10.07.2013 № 197 (в р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>дакции постановления Администрации муниципального района от 22.09.2014 № 2558), (далее муниципальная программа):</w:t>
      </w:r>
    </w:p>
    <w:p w:rsidR="00CC10A9" w:rsidRDefault="00CC10A9" w:rsidP="00D17B5E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Изложить пункты 3, 5, 6 паспорта муниципальной программы в р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>дакции:</w:t>
      </w:r>
    </w:p>
    <w:p w:rsidR="00CC10A9" w:rsidRPr="00F33C24" w:rsidRDefault="00CC10A9" w:rsidP="002E71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33C24">
        <w:rPr>
          <w:rFonts w:ascii="Times New Roman" w:hAnsi="Times New Roman"/>
          <w:b/>
          <w:bCs/>
          <w:sz w:val="28"/>
          <w:szCs w:val="28"/>
          <w:lang w:eastAsia="ru-RU"/>
        </w:rPr>
        <w:t>3.Цели, задачи и целевые показатели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34"/>
        <w:gridCol w:w="1056"/>
        <w:gridCol w:w="1416"/>
        <w:gridCol w:w="1176"/>
        <w:gridCol w:w="1536"/>
        <w:gridCol w:w="833"/>
      </w:tblGrid>
      <w:tr w:rsidR="00CC10A9" w:rsidRPr="0048390C" w:rsidTr="00D17B5E">
        <w:tc>
          <w:tcPr>
            <w:tcW w:w="709" w:type="dxa"/>
            <w:vMerge w:val="restart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D17B5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17B5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34" w:type="dxa"/>
            <w:vMerge w:val="restart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Цели, задачи мун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и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ципальной програ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м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мы, наименование и единица измерения целевого показателя</w:t>
            </w:r>
          </w:p>
        </w:tc>
        <w:tc>
          <w:tcPr>
            <w:tcW w:w="6017" w:type="dxa"/>
            <w:gridSpan w:val="5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Значения целевого показателя по годам:</w:t>
            </w:r>
          </w:p>
        </w:tc>
      </w:tr>
      <w:tr w:rsidR="00CC10A9" w:rsidRPr="0048390C" w:rsidTr="00D17B5E">
        <w:tc>
          <w:tcPr>
            <w:tcW w:w="709" w:type="dxa"/>
            <w:vMerge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4" w:type="dxa"/>
            <w:vMerge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 xml:space="preserve">2013 </w:t>
            </w:r>
          </w:p>
        </w:tc>
        <w:tc>
          <w:tcPr>
            <w:tcW w:w="1416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 xml:space="preserve">2014 </w:t>
            </w:r>
          </w:p>
        </w:tc>
        <w:tc>
          <w:tcPr>
            <w:tcW w:w="1176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 xml:space="preserve">2015 </w:t>
            </w:r>
          </w:p>
        </w:tc>
        <w:tc>
          <w:tcPr>
            <w:tcW w:w="1536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</w:p>
        </w:tc>
        <w:tc>
          <w:tcPr>
            <w:tcW w:w="833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 xml:space="preserve">2017 </w:t>
            </w:r>
          </w:p>
        </w:tc>
      </w:tr>
      <w:tr w:rsidR="00CC10A9" w:rsidRPr="0048390C" w:rsidTr="00D17B5E">
        <w:tc>
          <w:tcPr>
            <w:tcW w:w="709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34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6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6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6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36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3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C10A9" w:rsidRPr="0048390C" w:rsidTr="00B8568D">
        <w:tc>
          <w:tcPr>
            <w:tcW w:w="709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651" w:type="dxa"/>
            <w:gridSpan w:val="6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Цель 1. Улучшение жилищных условий граждан, проживающих в мног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о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квартирных домах, признанных аварийными и подлежащими сносу или реконструкции в соответствии с перечнем аварийных домов (Приложение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1 к муниципальной программе)</w:t>
            </w:r>
          </w:p>
        </w:tc>
      </w:tr>
      <w:tr w:rsidR="00CC10A9" w:rsidRPr="0048390C" w:rsidTr="00B8568D">
        <w:tc>
          <w:tcPr>
            <w:tcW w:w="709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651" w:type="dxa"/>
            <w:gridSpan w:val="6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Задача 1. Переселение граждан, проживающих на территории города Бор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о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 xml:space="preserve">вичи Новгородской области,  из аварийного жилищного фонда </w:t>
            </w:r>
          </w:p>
        </w:tc>
      </w:tr>
    </w:tbl>
    <w:p w:rsidR="00CC10A9" w:rsidRPr="00B8568D" w:rsidRDefault="00CC10A9" w:rsidP="00B8568D">
      <w:pPr>
        <w:jc w:val="center"/>
        <w:rPr>
          <w:rFonts w:ascii="Times New Roman" w:hAnsi="Times New Roman"/>
        </w:rPr>
      </w:pPr>
      <w:r>
        <w:br w:type="page"/>
      </w:r>
      <w:r w:rsidRPr="00B8568D">
        <w:rPr>
          <w:rFonts w:ascii="Times New Roman" w:hAnsi="Times New Roman"/>
        </w:rPr>
        <w:lastRenderedPageBreak/>
        <w:t>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91"/>
        <w:gridCol w:w="1080"/>
        <w:gridCol w:w="1135"/>
        <w:gridCol w:w="1176"/>
        <w:gridCol w:w="1109"/>
        <w:gridCol w:w="900"/>
        <w:gridCol w:w="720"/>
      </w:tblGrid>
      <w:tr w:rsidR="00CC10A9" w:rsidRPr="00D17B5E" w:rsidTr="00B8568D">
        <w:trPr>
          <w:gridAfter w:val="1"/>
          <w:wAfter w:w="720" w:type="dxa"/>
        </w:trPr>
        <w:tc>
          <w:tcPr>
            <w:tcW w:w="709" w:type="dxa"/>
            <w:vAlign w:val="center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91" w:type="dxa"/>
            <w:vAlign w:val="center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76" w:type="dxa"/>
            <w:vAlign w:val="center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09" w:type="dxa"/>
            <w:vAlign w:val="center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00" w:type="dxa"/>
            <w:vAlign w:val="center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C10A9" w:rsidRPr="0048390C" w:rsidTr="00B8568D">
        <w:trPr>
          <w:gridAfter w:val="1"/>
          <w:wAfter w:w="720" w:type="dxa"/>
        </w:trPr>
        <w:tc>
          <w:tcPr>
            <w:tcW w:w="709" w:type="dxa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pacing w:val="-20"/>
                <w:sz w:val="26"/>
                <w:szCs w:val="26"/>
              </w:rPr>
              <w:t>1.1.1.</w:t>
            </w:r>
          </w:p>
        </w:tc>
        <w:tc>
          <w:tcPr>
            <w:tcW w:w="2891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 xml:space="preserve">Количество домов, </w:t>
            </w:r>
            <w:proofErr w:type="gramStart"/>
            <w:r w:rsidRPr="00D17B5E">
              <w:rPr>
                <w:rFonts w:ascii="Times New Roman" w:hAnsi="Times New Roman"/>
                <w:sz w:val="26"/>
                <w:szCs w:val="26"/>
              </w:rPr>
              <w:t>под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лежащих</w:t>
            </w:r>
            <w:proofErr w:type="gramEnd"/>
            <w:r w:rsidRPr="00D17B5E">
              <w:rPr>
                <w:rFonts w:ascii="Times New Roman" w:hAnsi="Times New Roman"/>
                <w:sz w:val="26"/>
                <w:szCs w:val="26"/>
              </w:rPr>
              <w:t xml:space="preserve"> расселению, ед.</w:t>
            </w:r>
          </w:p>
        </w:tc>
        <w:tc>
          <w:tcPr>
            <w:tcW w:w="108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5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76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09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0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C10A9" w:rsidRPr="0048390C" w:rsidTr="00B8568D">
        <w:trPr>
          <w:gridAfter w:val="1"/>
          <w:wAfter w:w="720" w:type="dxa"/>
        </w:trPr>
        <w:tc>
          <w:tcPr>
            <w:tcW w:w="709" w:type="dxa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pacing w:val="-20"/>
                <w:sz w:val="26"/>
                <w:szCs w:val="26"/>
              </w:rPr>
              <w:t>1.1.2.</w:t>
            </w:r>
          </w:p>
        </w:tc>
        <w:tc>
          <w:tcPr>
            <w:tcW w:w="2891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 xml:space="preserve">Количество  жилых </w:t>
            </w:r>
            <w:proofErr w:type="spellStart"/>
            <w:proofErr w:type="gramStart"/>
            <w:r w:rsidRPr="00D17B5E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мещений</w:t>
            </w:r>
            <w:proofErr w:type="spellEnd"/>
            <w:proofErr w:type="gramEnd"/>
            <w:r w:rsidRPr="00D17B5E">
              <w:rPr>
                <w:rFonts w:ascii="Times New Roman" w:hAnsi="Times New Roman"/>
                <w:sz w:val="26"/>
                <w:szCs w:val="26"/>
              </w:rPr>
              <w:t>, подлежащих расселению, ед.</w:t>
            </w:r>
          </w:p>
        </w:tc>
        <w:tc>
          <w:tcPr>
            <w:tcW w:w="108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135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76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09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90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CC10A9" w:rsidRPr="0048390C" w:rsidTr="00B8568D">
        <w:trPr>
          <w:gridAfter w:val="1"/>
          <w:wAfter w:w="720" w:type="dxa"/>
        </w:trPr>
        <w:tc>
          <w:tcPr>
            <w:tcW w:w="709" w:type="dxa"/>
            <w:vMerge w:val="restart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pacing w:val="-20"/>
                <w:sz w:val="26"/>
                <w:szCs w:val="26"/>
              </w:rPr>
              <w:t>1.1.3.</w:t>
            </w:r>
          </w:p>
        </w:tc>
        <w:tc>
          <w:tcPr>
            <w:tcW w:w="2891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Площадь жилых пом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е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 xml:space="preserve">щений, подлежащих расселению, всего, </w:t>
            </w:r>
            <w:proofErr w:type="spellStart"/>
            <w:r w:rsidRPr="00D17B5E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 w:rsidRPr="00D17B5E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2680,71</w:t>
            </w:r>
          </w:p>
        </w:tc>
        <w:tc>
          <w:tcPr>
            <w:tcW w:w="1135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1189,71</w:t>
            </w:r>
          </w:p>
        </w:tc>
        <w:tc>
          <w:tcPr>
            <w:tcW w:w="1176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753,97</w:t>
            </w:r>
          </w:p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2823,23</w:t>
            </w:r>
          </w:p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pacing w:val="-20"/>
                <w:sz w:val="26"/>
                <w:szCs w:val="26"/>
              </w:rPr>
              <w:t>910,71</w:t>
            </w:r>
          </w:p>
        </w:tc>
      </w:tr>
      <w:tr w:rsidR="00CC10A9" w:rsidRPr="0048390C" w:rsidTr="00B8568D">
        <w:trPr>
          <w:gridAfter w:val="1"/>
          <w:wAfter w:w="720" w:type="dxa"/>
        </w:trPr>
        <w:tc>
          <w:tcPr>
            <w:tcW w:w="709" w:type="dxa"/>
            <w:vMerge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</w:p>
        </w:tc>
        <w:tc>
          <w:tcPr>
            <w:tcW w:w="2891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в том числе площадь жилых помещений, подлежащая рассел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е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нию за счет средств бюджета города Бор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о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 xml:space="preserve">вичи, </w:t>
            </w:r>
            <w:proofErr w:type="spellStart"/>
            <w:r w:rsidRPr="00D17B5E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gramStart"/>
            <w:r w:rsidRPr="00D17B5E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171,73</w:t>
            </w:r>
          </w:p>
        </w:tc>
        <w:tc>
          <w:tcPr>
            <w:tcW w:w="1135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41,97</w:t>
            </w:r>
          </w:p>
        </w:tc>
        <w:tc>
          <w:tcPr>
            <w:tcW w:w="1176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106,77</w:t>
            </w:r>
          </w:p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94,27</w:t>
            </w:r>
          </w:p>
        </w:tc>
        <w:tc>
          <w:tcPr>
            <w:tcW w:w="90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13,91</w:t>
            </w:r>
          </w:p>
        </w:tc>
      </w:tr>
      <w:tr w:rsidR="00CC10A9" w:rsidRPr="0048390C" w:rsidTr="00B8568D">
        <w:tc>
          <w:tcPr>
            <w:tcW w:w="709" w:type="dxa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pacing w:val="-20"/>
                <w:sz w:val="26"/>
                <w:szCs w:val="26"/>
              </w:rPr>
              <w:t>1.1.4.</w:t>
            </w:r>
          </w:p>
        </w:tc>
        <w:tc>
          <w:tcPr>
            <w:tcW w:w="2891" w:type="dxa"/>
            <w:vAlign w:val="center"/>
          </w:tcPr>
          <w:p w:rsidR="00CC10A9" w:rsidRPr="00D17B5E" w:rsidRDefault="00CC10A9" w:rsidP="00D17B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Количество граждан, подлежащих рассел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е</w:t>
            </w:r>
            <w:r w:rsidRPr="00D17B5E">
              <w:rPr>
                <w:rFonts w:ascii="Times New Roman" w:hAnsi="Times New Roman"/>
                <w:sz w:val="26"/>
                <w:szCs w:val="26"/>
              </w:rPr>
              <w:t>нию, чел.</w:t>
            </w:r>
          </w:p>
        </w:tc>
        <w:tc>
          <w:tcPr>
            <w:tcW w:w="108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135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176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109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900" w:type="dxa"/>
          </w:tcPr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5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CC10A9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C10A9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C10A9" w:rsidRPr="00D17B5E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</w:tbl>
    <w:p w:rsidR="00CC10A9" w:rsidRPr="00B8568D" w:rsidRDefault="00CC10A9" w:rsidP="00F33C24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8568D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33C24">
        <w:rPr>
          <w:rFonts w:ascii="Times New Roman" w:hAnsi="Times New Roman"/>
          <w:b/>
          <w:bCs/>
          <w:sz w:val="28"/>
          <w:szCs w:val="28"/>
          <w:lang w:eastAsia="ru-RU"/>
        </w:rPr>
        <w:t>5. Объемы и источники финансирования муниципальной пр</w:t>
      </w:r>
      <w:r w:rsidRPr="00F33C24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F33C24">
        <w:rPr>
          <w:rFonts w:ascii="Times New Roman" w:hAnsi="Times New Roman"/>
          <w:b/>
          <w:bCs/>
          <w:sz w:val="28"/>
          <w:szCs w:val="28"/>
          <w:lang w:eastAsia="ru-RU"/>
        </w:rPr>
        <w:t>граммы в целом и по годам реализации (</w:t>
      </w:r>
      <w:proofErr w:type="spellStart"/>
      <w:r w:rsidRPr="00F33C24">
        <w:rPr>
          <w:rFonts w:ascii="Times New Roman" w:hAnsi="Times New Roman"/>
          <w:b/>
          <w:bCs/>
          <w:sz w:val="28"/>
          <w:szCs w:val="28"/>
          <w:lang w:eastAsia="ru-RU"/>
        </w:rPr>
        <w:t>тыс</w:t>
      </w:r>
      <w:proofErr w:type="gramStart"/>
      <w:r w:rsidRPr="00F33C24">
        <w:rPr>
          <w:rFonts w:ascii="Times New Roman" w:hAnsi="Times New Roman"/>
          <w:b/>
          <w:bCs/>
          <w:sz w:val="28"/>
          <w:szCs w:val="28"/>
          <w:lang w:eastAsia="ru-RU"/>
        </w:rPr>
        <w:t>.р</w:t>
      </w:r>
      <w:proofErr w:type="gramEnd"/>
      <w:r w:rsidRPr="00F33C24">
        <w:rPr>
          <w:rFonts w:ascii="Times New Roman" w:hAnsi="Times New Roman"/>
          <w:b/>
          <w:bCs/>
          <w:sz w:val="28"/>
          <w:szCs w:val="28"/>
          <w:lang w:eastAsia="ru-RU"/>
        </w:rPr>
        <w:t>уб</w:t>
      </w:r>
      <w:proofErr w:type="spellEnd"/>
      <w:r w:rsidRPr="00F33C24">
        <w:rPr>
          <w:rFonts w:ascii="Times New Roman" w:hAnsi="Times New Roman"/>
          <w:b/>
          <w:bCs/>
          <w:sz w:val="28"/>
          <w:szCs w:val="28"/>
          <w:lang w:eastAsia="ru-RU"/>
        </w:rPr>
        <w:t>.)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800"/>
        <w:gridCol w:w="2043"/>
        <w:gridCol w:w="1560"/>
        <w:gridCol w:w="1077"/>
        <w:gridCol w:w="1620"/>
      </w:tblGrid>
      <w:tr w:rsidR="00CC10A9" w:rsidRPr="0048390C" w:rsidTr="00F33C24">
        <w:tc>
          <w:tcPr>
            <w:tcW w:w="1260" w:type="dxa"/>
            <w:vMerge w:val="restart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Год, с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о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отве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т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ству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ю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щий эт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а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пу ре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а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 xml:space="preserve">лизации </w:t>
            </w:r>
            <w:r>
              <w:rPr>
                <w:rFonts w:ascii="Times New Roman" w:hAnsi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пальной 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пр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о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граммы</w:t>
            </w:r>
          </w:p>
        </w:tc>
        <w:tc>
          <w:tcPr>
            <w:tcW w:w="8100" w:type="dxa"/>
            <w:gridSpan w:val="5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CC10A9" w:rsidRPr="0048390C" w:rsidTr="00F33C24">
        <w:tc>
          <w:tcPr>
            <w:tcW w:w="1260" w:type="dxa"/>
            <w:vMerge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бластной бюджет</w:t>
            </w:r>
          </w:p>
        </w:tc>
        <w:tc>
          <w:tcPr>
            <w:tcW w:w="2043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средства Фонда содействия р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е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формированию ЖКХ</w:t>
            </w:r>
          </w:p>
        </w:tc>
        <w:tc>
          <w:tcPr>
            <w:tcW w:w="1560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местн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077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н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е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бю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д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жетные сре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д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ства</w:t>
            </w:r>
          </w:p>
        </w:tc>
        <w:tc>
          <w:tcPr>
            <w:tcW w:w="1620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CC10A9" w:rsidRPr="0048390C" w:rsidTr="00F33C24">
        <w:tc>
          <w:tcPr>
            <w:tcW w:w="1260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43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7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20" w:type="dxa"/>
            <w:vAlign w:val="center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C10A9" w:rsidRPr="0048390C" w:rsidTr="00F33C24">
        <w:tc>
          <w:tcPr>
            <w:tcW w:w="9360" w:type="dxa"/>
            <w:gridSpan w:val="6"/>
          </w:tcPr>
          <w:p w:rsidR="00CC10A9" w:rsidRPr="00B8568D" w:rsidRDefault="00CC10A9" w:rsidP="00F33C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Переселение граждан, проживающих на территории города Боровичи Новгоро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д</w:t>
            </w:r>
            <w:r w:rsidRPr="00B8568D">
              <w:rPr>
                <w:rFonts w:ascii="Times New Roman" w:hAnsi="Times New Roman"/>
                <w:sz w:val="26"/>
                <w:szCs w:val="26"/>
              </w:rPr>
              <w:t>ской области, из аварийного жилищного фонда</w:t>
            </w:r>
          </w:p>
        </w:tc>
      </w:tr>
      <w:tr w:rsidR="00CC10A9" w:rsidRPr="0048390C" w:rsidTr="00F33C24">
        <w:tc>
          <w:tcPr>
            <w:tcW w:w="1260" w:type="dxa"/>
          </w:tcPr>
          <w:p w:rsidR="00CC10A9" w:rsidRPr="00B8568D" w:rsidRDefault="00CC10A9" w:rsidP="00F33C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80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19651,32567</w:t>
            </w:r>
          </w:p>
        </w:tc>
        <w:tc>
          <w:tcPr>
            <w:tcW w:w="2043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56872,56433</w:t>
            </w:r>
          </w:p>
        </w:tc>
        <w:tc>
          <w:tcPr>
            <w:tcW w:w="156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5237,765</w:t>
            </w:r>
          </w:p>
        </w:tc>
        <w:tc>
          <w:tcPr>
            <w:tcW w:w="1077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81761,655</w:t>
            </w:r>
          </w:p>
        </w:tc>
      </w:tr>
      <w:tr w:rsidR="00CC10A9" w:rsidRPr="0048390C" w:rsidTr="00F33C24">
        <w:tc>
          <w:tcPr>
            <w:tcW w:w="1260" w:type="dxa"/>
          </w:tcPr>
          <w:p w:rsidR="00CC10A9" w:rsidRPr="00B8568D" w:rsidRDefault="00CC10A9" w:rsidP="00F33C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80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21103,059</w:t>
            </w:r>
          </w:p>
        </w:tc>
        <w:tc>
          <w:tcPr>
            <w:tcW w:w="2043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13903,011</w:t>
            </w:r>
          </w:p>
        </w:tc>
        <w:tc>
          <w:tcPr>
            <w:tcW w:w="156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1280,085</w:t>
            </w:r>
          </w:p>
        </w:tc>
        <w:tc>
          <w:tcPr>
            <w:tcW w:w="1077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36286,155</w:t>
            </w:r>
          </w:p>
        </w:tc>
      </w:tr>
      <w:tr w:rsidR="00CC10A9" w:rsidRPr="0048390C" w:rsidTr="00F33C24">
        <w:trPr>
          <w:trHeight w:val="162"/>
        </w:trPr>
        <w:tc>
          <w:tcPr>
            <w:tcW w:w="1260" w:type="dxa"/>
          </w:tcPr>
          <w:p w:rsidR="00CC10A9" w:rsidRPr="00B8568D" w:rsidRDefault="00CC10A9" w:rsidP="00F33C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80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11322,381</w:t>
            </w:r>
          </w:p>
        </w:tc>
        <w:tc>
          <w:tcPr>
            <w:tcW w:w="2043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9601,595</w:t>
            </w:r>
          </w:p>
        </w:tc>
        <w:tc>
          <w:tcPr>
            <w:tcW w:w="156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3451,874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77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24375,8</w:t>
            </w:r>
            <w:r>
              <w:rPr>
                <w:rFonts w:ascii="Times New Roman" w:hAnsi="Times New Roman"/>
                <w:sz w:val="26"/>
                <w:szCs w:val="26"/>
              </w:rPr>
              <w:t>501</w:t>
            </w:r>
          </w:p>
        </w:tc>
      </w:tr>
      <w:tr w:rsidR="00CC10A9" w:rsidRPr="0048390C" w:rsidTr="00F33C24">
        <w:tc>
          <w:tcPr>
            <w:tcW w:w="1260" w:type="dxa"/>
          </w:tcPr>
          <w:p w:rsidR="00CC10A9" w:rsidRPr="00B8568D" w:rsidRDefault="00CC10A9" w:rsidP="00F33C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0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44937,6808</w:t>
            </w:r>
          </w:p>
        </w:tc>
        <w:tc>
          <w:tcPr>
            <w:tcW w:w="2043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43289,596</w:t>
            </w:r>
          </w:p>
        </w:tc>
        <w:tc>
          <w:tcPr>
            <w:tcW w:w="156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3047,7491</w:t>
            </w:r>
          </w:p>
        </w:tc>
        <w:tc>
          <w:tcPr>
            <w:tcW w:w="1077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91275,0259</w:t>
            </w:r>
          </w:p>
        </w:tc>
      </w:tr>
      <w:tr w:rsidR="00CC10A9" w:rsidRPr="0048390C" w:rsidTr="00F33C24">
        <w:tc>
          <w:tcPr>
            <w:tcW w:w="1260" w:type="dxa"/>
          </w:tcPr>
          <w:p w:rsidR="00CC10A9" w:rsidRPr="00B8568D" w:rsidRDefault="00CC10A9" w:rsidP="00F33C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0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16090,257</w:t>
            </w:r>
          </w:p>
        </w:tc>
        <w:tc>
          <w:tcPr>
            <w:tcW w:w="2043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12903,287</w:t>
            </w:r>
          </w:p>
        </w:tc>
        <w:tc>
          <w:tcPr>
            <w:tcW w:w="156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449,7103</w:t>
            </w:r>
          </w:p>
        </w:tc>
        <w:tc>
          <w:tcPr>
            <w:tcW w:w="1077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29443,2543</w:t>
            </w:r>
          </w:p>
        </w:tc>
      </w:tr>
      <w:tr w:rsidR="00CC10A9" w:rsidRPr="0048390C" w:rsidTr="00F33C24">
        <w:tc>
          <w:tcPr>
            <w:tcW w:w="1260" w:type="dxa"/>
          </w:tcPr>
          <w:p w:rsidR="00CC10A9" w:rsidRPr="00B8568D" w:rsidRDefault="00CC10A9" w:rsidP="00F33C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0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136570,0533</w:t>
            </w:r>
          </w:p>
        </w:tc>
        <w:tc>
          <w:tcPr>
            <w:tcW w:w="2043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249674,7568</w:t>
            </w:r>
          </w:p>
        </w:tc>
        <w:tc>
          <w:tcPr>
            <w:tcW w:w="156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13467,1835</w:t>
            </w:r>
          </w:p>
        </w:tc>
        <w:tc>
          <w:tcPr>
            <w:tcW w:w="1077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CC10A9" w:rsidRPr="00B8568D" w:rsidRDefault="00CC10A9" w:rsidP="00B856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8568D">
              <w:rPr>
                <w:rFonts w:ascii="Times New Roman" w:hAnsi="Times New Roman"/>
                <w:sz w:val="26"/>
                <w:szCs w:val="26"/>
              </w:rPr>
              <w:t>263141,9403</w:t>
            </w:r>
          </w:p>
        </w:tc>
      </w:tr>
    </w:tbl>
    <w:p w:rsidR="00CC10A9" w:rsidRPr="00F33C24" w:rsidRDefault="00CC10A9" w:rsidP="00F33C24">
      <w:pPr>
        <w:pStyle w:val="a3"/>
        <w:widowControl w:val="0"/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3C24">
        <w:rPr>
          <w:rFonts w:ascii="Times New Roman" w:hAnsi="Times New Roman"/>
          <w:b/>
          <w:sz w:val="28"/>
          <w:szCs w:val="28"/>
        </w:rPr>
        <w:t>6. Ожидаемые конечные результаты реализации муниципальной программы:</w:t>
      </w:r>
    </w:p>
    <w:p w:rsidR="00CC10A9" w:rsidRPr="003151C8" w:rsidRDefault="00CC10A9" w:rsidP="00F33C2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1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C8">
        <w:rPr>
          <w:rFonts w:ascii="Times New Roman" w:hAnsi="Times New Roman"/>
          <w:sz w:val="28"/>
          <w:szCs w:val="28"/>
        </w:rPr>
        <w:t>Переселение граждан из аварийного жилищного фонда, расположе</w:t>
      </w:r>
      <w:r w:rsidRPr="003151C8">
        <w:rPr>
          <w:rFonts w:ascii="Times New Roman" w:hAnsi="Times New Roman"/>
          <w:sz w:val="28"/>
          <w:szCs w:val="28"/>
        </w:rPr>
        <w:t>н</w:t>
      </w:r>
      <w:r w:rsidRPr="003151C8">
        <w:rPr>
          <w:rFonts w:ascii="Times New Roman" w:hAnsi="Times New Roman"/>
          <w:sz w:val="28"/>
          <w:szCs w:val="28"/>
        </w:rPr>
        <w:t xml:space="preserve">ного на территории города Боровичи, площадью </w:t>
      </w:r>
      <w:r>
        <w:rPr>
          <w:rFonts w:ascii="Times New Roman" w:hAnsi="Times New Roman"/>
          <w:sz w:val="28"/>
          <w:szCs w:val="28"/>
        </w:rPr>
        <w:t>5,72</w:t>
      </w:r>
      <w:r w:rsidRPr="003151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1C8">
        <w:rPr>
          <w:rFonts w:ascii="Times New Roman" w:hAnsi="Times New Roman"/>
          <w:sz w:val="28"/>
          <w:szCs w:val="28"/>
        </w:rPr>
        <w:t>тыс.кв</w:t>
      </w:r>
      <w:proofErr w:type="gramStart"/>
      <w:r w:rsidRPr="003151C8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 w:rsidRPr="003151C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34</w:t>
      </w:r>
      <w:r w:rsidRPr="003151C8">
        <w:rPr>
          <w:rFonts w:ascii="Times New Roman" w:hAnsi="Times New Roman"/>
          <w:sz w:val="28"/>
          <w:szCs w:val="28"/>
        </w:rPr>
        <w:t xml:space="preserve"> мн</w:t>
      </w:r>
      <w:r w:rsidRPr="003151C8">
        <w:rPr>
          <w:rFonts w:ascii="Times New Roman" w:hAnsi="Times New Roman"/>
          <w:sz w:val="28"/>
          <w:szCs w:val="28"/>
        </w:rPr>
        <w:t>о</w:t>
      </w:r>
      <w:r w:rsidRPr="003151C8">
        <w:rPr>
          <w:rFonts w:ascii="Times New Roman" w:hAnsi="Times New Roman"/>
          <w:sz w:val="28"/>
          <w:szCs w:val="28"/>
        </w:rPr>
        <w:t>гоквартирных дом</w:t>
      </w:r>
      <w:r>
        <w:rPr>
          <w:rFonts w:ascii="Times New Roman" w:hAnsi="Times New Roman"/>
          <w:sz w:val="28"/>
          <w:szCs w:val="28"/>
        </w:rPr>
        <w:t>а</w:t>
      </w:r>
      <w:r w:rsidRPr="003151C8">
        <w:rPr>
          <w:rFonts w:ascii="Times New Roman" w:hAnsi="Times New Roman"/>
          <w:sz w:val="28"/>
          <w:szCs w:val="28"/>
        </w:rPr>
        <w:t xml:space="preserve">) и предоставление жилых помещений </w:t>
      </w:r>
      <w:r>
        <w:rPr>
          <w:rFonts w:ascii="Times New Roman" w:hAnsi="Times New Roman"/>
          <w:sz w:val="28"/>
          <w:szCs w:val="28"/>
        </w:rPr>
        <w:t xml:space="preserve">369 </w:t>
      </w:r>
      <w:r w:rsidRPr="003151C8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  <w:r w:rsidRPr="003151C8">
        <w:rPr>
          <w:rFonts w:ascii="Times New Roman" w:hAnsi="Times New Roman"/>
          <w:sz w:val="28"/>
          <w:szCs w:val="28"/>
        </w:rPr>
        <w:t>, в том числе:</w:t>
      </w:r>
    </w:p>
    <w:p w:rsidR="00CC10A9" w:rsidRPr="003151C8" w:rsidRDefault="00CC10A9" w:rsidP="00F33C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1C8">
        <w:rPr>
          <w:rFonts w:ascii="Times New Roman" w:hAnsi="Times New Roman"/>
          <w:sz w:val="28"/>
          <w:szCs w:val="28"/>
        </w:rPr>
        <w:t>этап 2013 года - площадью 2,</w:t>
      </w:r>
      <w:r>
        <w:rPr>
          <w:rFonts w:ascii="Times New Roman" w:hAnsi="Times New Roman"/>
          <w:sz w:val="28"/>
          <w:szCs w:val="28"/>
        </w:rPr>
        <w:t>68</w:t>
      </w:r>
      <w:r w:rsidRPr="003151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1C8">
        <w:rPr>
          <w:rFonts w:ascii="Times New Roman" w:hAnsi="Times New Roman"/>
          <w:sz w:val="28"/>
          <w:szCs w:val="28"/>
        </w:rPr>
        <w:t>тыс.кв</w:t>
      </w:r>
      <w:proofErr w:type="gramStart"/>
      <w:r w:rsidRPr="003151C8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 w:rsidRPr="003151C8">
        <w:rPr>
          <w:rFonts w:ascii="Times New Roman" w:hAnsi="Times New Roman"/>
          <w:sz w:val="28"/>
          <w:szCs w:val="28"/>
        </w:rPr>
        <w:t xml:space="preserve"> (12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C8">
        <w:rPr>
          <w:rFonts w:ascii="Times New Roman" w:hAnsi="Times New Roman"/>
          <w:sz w:val="28"/>
          <w:szCs w:val="28"/>
        </w:rPr>
        <w:t>многоквартирных домов</w:t>
      </w:r>
      <w:r>
        <w:rPr>
          <w:rFonts w:ascii="Times New Roman" w:hAnsi="Times New Roman"/>
          <w:sz w:val="28"/>
          <w:szCs w:val="28"/>
        </w:rPr>
        <w:t xml:space="preserve"> и 2 жилых помещения в многоквартирных домах, расселение которых полностью запланировано на 2015-2016 годы</w:t>
      </w:r>
      <w:r w:rsidRPr="003151C8">
        <w:rPr>
          <w:rFonts w:ascii="Times New Roman" w:hAnsi="Times New Roman"/>
          <w:sz w:val="28"/>
          <w:szCs w:val="28"/>
        </w:rPr>
        <w:t>) и предоставление жилых п</w:t>
      </w:r>
      <w:r w:rsidRPr="003151C8">
        <w:rPr>
          <w:rFonts w:ascii="Times New Roman" w:hAnsi="Times New Roman"/>
          <w:sz w:val="28"/>
          <w:szCs w:val="28"/>
        </w:rPr>
        <w:t>о</w:t>
      </w:r>
      <w:r w:rsidRPr="003151C8">
        <w:rPr>
          <w:rFonts w:ascii="Times New Roman" w:hAnsi="Times New Roman"/>
          <w:sz w:val="28"/>
          <w:szCs w:val="28"/>
        </w:rPr>
        <w:t>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C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4</w:t>
      </w:r>
      <w:r w:rsidRPr="003151C8">
        <w:rPr>
          <w:rFonts w:ascii="Times New Roman" w:hAnsi="Times New Roman"/>
          <w:sz w:val="28"/>
          <w:szCs w:val="28"/>
        </w:rPr>
        <w:t xml:space="preserve"> гражданам;</w:t>
      </w:r>
    </w:p>
    <w:p w:rsidR="00CC10A9" w:rsidRPr="003151C8" w:rsidRDefault="00CC10A9" w:rsidP="00F33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1C8">
        <w:rPr>
          <w:rFonts w:ascii="Times New Roman" w:hAnsi="Times New Roman"/>
          <w:sz w:val="28"/>
          <w:szCs w:val="28"/>
        </w:rPr>
        <w:t>этап 2014 года - площадью 1,</w:t>
      </w:r>
      <w:r>
        <w:rPr>
          <w:rFonts w:ascii="Times New Roman" w:hAnsi="Times New Roman"/>
          <w:sz w:val="28"/>
          <w:szCs w:val="28"/>
        </w:rPr>
        <w:t>2</w:t>
      </w:r>
      <w:r w:rsidRPr="003151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1C8">
        <w:rPr>
          <w:rFonts w:ascii="Times New Roman" w:hAnsi="Times New Roman"/>
          <w:sz w:val="28"/>
          <w:szCs w:val="28"/>
        </w:rPr>
        <w:t>тыс.кв</w:t>
      </w:r>
      <w:proofErr w:type="gramStart"/>
      <w:r w:rsidRPr="003151C8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 w:rsidRPr="003151C8">
        <w:rPr>
          <w:rFonts w:ascii="Times New Roman" w:hAnsi="Times New Roman"/>
          <w:sz w:val="28"/>
          <w:szCs w:val="28"/>
        </w:rPr>
        <w:t xml:space="preserve"> (7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C8">
        <w:rPr>
          <w:rFonts w:ascii="Times New Roman" w:hAnsi="Times New Roman"/>
          <w:sz w:val="28"/>
          <w:szCs w:val="28"/>
        </w:rPr>
        <w:t>многоквартирных д</w:t>
      </w:r>
      <w:r w:rsidRPr="003151C8">
        <w:rPr>
          <w:rFonts w:ascii="Times New Roman" w:hAnsi="Times New Roman"/>
          <w:sz w:val="28"/>
          <w:szCs w:val="28"/>
        </w:rPr>
        <w:t>о</w:t>
      </w:r>
      <w:r w:rsidRPr="003151C8">
        <w:rPr>
          <w:rFonts w:ascii="Times New Roman" w:hAnsi="Times New Roman"/>
          <w:sz w:val="28"/>
          <w:szCs w:val="28"/>
        </w:rPr>
        <w:t>мов) и предоставление жилых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C8">
        <w:rPr>
          <w:rFonts w:ascii="Times New Roman" w:hAnsi="Times New Roman"/>
          <w:sz w:val="28"/>
          <w:szCs w:val="28"/>
        </w:rPr>
        <w:t>84 гражданам;</w:t>
      </w:r>
    </w:p>
    <w:p w:rsidR="00CC10A9" w:rsidRDefault="00CC10A9" w:rsidP="00F33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0A9" w:rsidRPr="00F33C24" w:rsidRDefault="00CC10A9" w:rsidP="00F33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3C24">
        <w:rPr>
          <w:rFonts w:ascii="Times New Roman" w:hAnsi="Times New Roman"/>
          <w:sz w:val="24"/>
          <w:szCs w:val="24"/>
        </w:rPr>
        <w:lastRenderedPageBreak/>
        <w:t>3</w:t>
      </w:r>
    </w:p>
    <w:p w:rsidR="00CC10A9" w:rsidRDefault="00CC10A9" w:rsidP="00F3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0A9" w:rsidRPr="003151C8" w:rsidRDefault="00CC10A9" w:rsidP="00F33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1C8">
        <w:rPr>
          <w:rFonts w:ascii="Times New Roman" w:hAnsi="Times New Roman"/>
          <w:sz w:val="28"/>
          <w:szCs w:val="28"/>
        </w:rPr>
        <w:t>этап 2015 года - площадью 0,</w:t>
      </w:r>
      <w:r>
        <w:rPr>
          <w:rFonts w:ascii="Times New Roman" w:hAnsi="Times New Roman"/>
          <w:sz w:val="28"/>
          <w:szCs w:val="28"/>
        </w:rPr>
        <w:t>75</w:t>
      </w:r>
      <w:r w:rsidRPr="003151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51C8">
        <w:rPr>
          <w:rFonts w:ascii="Times New Roman" w:hAnsi="Times New Roman"/>
          <w:sz w:val="28"/>
          <w:szCs w:val="28"/>
        </w:rPr>
        <w:t>тыс.кв</w:t>
      </w:r>
      <w:proofErr w:type="gramStart"/>
      <w:r w:rsidRPr="003151C8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 w:rsidRPr="003151C8">
        <w:rPr>
          <w:rFonts w:ascii="Times New Roman" w:hAnsi="Times New Roman"/>
          <w:sz w:val="28"/>
          <w:szCs w:val="28"/>
        </w:rPr>
        <w:t xml:space="preserve"> (5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C8">
        <w:rPr>
          <w:rFonts w:ascii="Times New Roman" w:hAnsi="Times New Roman"/>
          <w:sz w:val="28"/>
          <w:szCs w:val="28"/>
        </w:rPr>
        <w:t>многоквартирны</w:t>
      </w:r>
      <w:r>
        <w:rPr>
          <w:rFonts w:ascii="Times New Roman" w:hAnsi="Times New Roman"/>
          <w:sz w:val="28"/>
          <w:szCs w:val="28"/>
        </w:rPr>
        <w:t>х</w:t>
      </w:r>
      <w:r w:rsidRPr="003151C8">
        <w:rPr>
          <w:rFonts w:ascii="Times New Roman" w:hAnsi="Times New Roman"/>
          <w:sz w:val="28"/>
          <w:szCs w:val="28"/>
        </w:rPr>
        <w:t xml:space="preserve"> д</w:t>
      </w:r>
      <w:r w:rsidRPr="003151C8">
        <w:rPr>
          <w:rFonts w:ascii="Times New Roman" w:hAnsi="Times New Roman"/>
          <w:sz w:val="28"/>
          <w:szCs w:val="28"/>
        </w:rPr>
        <w:t>о</w:t>
      </w:r>
      <w:r w:rsidRPr="003151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ов</w:t>
      </w:r>
      <w:r w:rsidRPr="003151C8">
        <w:rPr>
          <w:rFonts w:ascii="Times New Roman" w:hAnsi="Times New Roman"/>
          <w:sz w:val="28"/>
          <w:szCs w:val="28"/>
        </w:rPr>
        <w:t>) и предоставление жилых помещений</w:t>
      </w:r>
      <w:r>
        <w:rPr>
          <w:rFonts w:ascii="Times New Roman" w:hAnsi="Times New Roman"/>
          <w:sz w:val="28"/>
          <w:szCs w:val="28"/>
        </w:rPr>
        <w:t xml:space="preserve"> 47</w:t>
      </w:r>
      <w:r w:rsidRPr="003151C8">
        <w:rPr>
          <w:rFonts w:ascii="Times New Roman" w:hAnsi="Times New Roman"/>
          <w:sz w:val="28"/>
          <w:szCs w:val="28"/>
        </w:rPr>
        <w:t xml:space="preserve"> гражданам;</w:t>
      </w:r>
    </w:p>
    <w:p w:rsidR="00CC10A9" w:rsidRPr="003151C8" w:rsidRDefault="00CC10A9" w:rsidP="00F33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1C8">
        <w:rPr>
          <w:rFonts w:ascii="Times New Roman" w:hAnsi="Times New Roman"/>
          <w:sz w:val="28"/>
          <w:szCs w:val="28"/>
        </w:rPr>
        <w:t>этап 2016 года - площадью</w:t>
      </w:r>
      <w:r>
        <w:rPr>
          <w:rFonts w:ascii="Times New Roman" w:hAnsi="Times New Roman"/>
          <w:sz w:val="28"/>
          <w:szCs w:val="28"/>
        </w:rPr>
        <w:t xml:space="preserve"> 2,8 </w:t>
      </w:r>
      <w:proofErr w:type="spellStart"/>
      <w:r>
        <w:rPr>
          <w:rFonts w:ascii="Times New Roman" w:hAnsi="Times New Roman"/>
          <w:sz w:val="28"/>
          <w:szCs w:val="28"/>
        </w:rPr>
        <w:t>тыс.кв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>
        <w:rPr>
          <w:rFonts w:ascii="Times New Roman" w:hAnsi="Times New Roman"/>
          <w:sz w:val="28"/>
          <w:szCs w:val="28"/>
        </w:rPr>
        <w:t xml:space="preserve"> (1</w:t>
      </w:r>
      <w:r w:rsidRPr="003151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C8">
        <w:rPr>
          <w:rFonts w:ascii="Times New Roman" w:hAnsi="Times New Roman"/>
          <w:sz w:val="28"/>
          <w:szCs w:val="28"/>
        </w:rPr>
        <w:t>многоквартирных д</w:t>
      </w:r>
      <w:r w:rsidRPr="003151C8">
        <w:rPr>
          <w:rFonts w:ascii="Times New Roman" w:hAnsi="Times New Roman"/>
          <w:sz w:val="28"/>
          <w:szCs w:val="28"/>
        </w:rPr>
        <w:t>о</w:t>
      </w:r>
      <w:r w:rsidRPr="003151C8">
        <w:rPr>
          <w:rFonts w:ascii="Times New Roman" w:hAnsi="Times New Roman"/>
          <w:sz w:val="28"/>
          <w:szCs w:val="28"/>
        </w:rPr>
        <w:t>мов) и предоставление жилых помещений</w:t>
      </w:r>
      <w:r>
        <w:rPr>
          <w:rFonts w:ascii="Times New Roman" w:hAnsi="Times New Roman"/>
          <w:sz w:val="28"/>
          <w:szCs w:val="28"/>
        </w:rPr>
        <w:t xml:space="preserve"> 169</w:t>
      </w:r>
      <w:r w:rsidRPr="003151C8">
        <w:rPr>
          <w:rFonts w:ascii="Times New Roman" w:hAnsi="Times New Roman"/>
          <w:sz w:val="28"/>
          <w:szCs w:val="28"/>
        </w:rPr>
        <w:t xml:space="preserve"> гражданам;</w:t>
      </w:r>
    </w:p>
    <w:p w:rsidR="00CC10A9" w:rsidRDefault="00CC10A9" w:rsidP="00F33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1C8">
        <w:rPr>
          <w:rFonts w:ascii="Times New Roman" w:hAnsi="Times New Roman"/>
          <w:sz w:val="28"/>
          <w:szCs w:val="28"/>
        </w:rPr>
        <w:t>этап 2017 года - площадью 0,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тыс.кв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етров</w:t>
      </w:r>
      <w:proofErr w:type="spellEnd"/>
      <w:r>
        <w:rPr>
          <w:rFonts w:ascii="Times New Roman" w:hAnsi="Times New Roman"/>
          <w:sz w:val="28"/>
          <w:szCs w:val="28"/>
        </w:rPr>
        <w:t xml:space="preserve"> (4 </w:t>
      </w:r>
      <w:r w:rsidRPr="003151C8">
        <w:rPr>
          <w:rFonts w:ascii="Times New Roman" w:hAnsi="Times New Roman"/>
          <w:sz w:val="28"/>
          <w:szCs w:val="28"/>
        </w:rPr>
        <w:t>многоквартирных д</w:t>
      </w:r>
      <w:r w:rsidRPr="003151C8">
        <w:rPr>
          <w:rFonts w:ascii="Times New Roman" w:hAnsi="Times New Roman"/>
          <w:sz w:val="28"/>
          <w:szCs w:val="28"/>
        </w:rPr>
        <w:t>о</w:t>
      </w:r>
      <w:r w:rsidRPr="003151C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3151C8">
        <w:rPr>
          <w:rFonts w:ascii="Times New Roman" w:hAnsi="Times New Roman"/>
          <w:sz w:val="28"/>
          <w:szCs w:val="28"/>
        </w:rPr>
        <w:t>) и предоставление жилых помещений</w:t>
      </w:r>
      <w:r>
        <w:rPr>
          <w:rFonts w:ascii="Times New Roman" w:hAnsi="Times New Roman"/>
          <w:sz w:val="28"/>
          <w:szCs w:val="28"/>
        </w:rPr>
        <w:t xml:space="preserve"> 65</w:t>
      </w:r>
      <w:r w:rsidRPr="003151C8">
        <w:rPr>
          <w:rFonts w:ascii="Times New Roman" w:hAnsi="Times New Roman"/>
          <w:sz w:val="28"/>
          <w:szCs w:val="28"/>
        </w:rPr>
        <w:t xml:space="preserve"> гражданам</w:t>
      </w:r>
      <w:r>
        <w:rPr>
          <w:rFonts w:ascii="Times New Roman" w:hAnsi="Times New Roman"/>
          <w:sz w:val="28"/>
          <w:szCs w:val="28"/>
        </w:rPr>
        <w:t>.»;</w:t>
      </w:r>
    </w:p>
    <w:p w:rsidR="00CC10A9" w:rsidRDefault="00CC10A9" w:rsidP="00114F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Заменить в разделе «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Характеристика текущего состояния»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программы цифры «45» на «38», «12,6» на «9,2» соответственно;</w:t>
      </w:r>
    </w:p>
    <w:p w:rsidR="00CC10A9" w:rsidRPr="0059303F" w:rsidRDefault="00CC10A9" w:rsidP="00114F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9303F">
        <w:rPr>
          <w:rFonts w:ascii="Times New Roman" w:hAnsi="Times New Roman"/>
          <w:sz w:val="28"/>
          <w:szCs w:val="28"/>
        </w:rPr>
        <w:t>1.3. В разделе «</w:t>
      </w:r>
      <w:r w:rsidRPr="0059303F">
        <w:rPr>
          <w:rFonts w:ascii="Times New Roman" w:hAnsi="Times New Roman"/>
          <w:sz w:val="28"/>
          <w:szCs w:val="28"/>
          <w:lang w:val="en-US"/>
        </w:rPr>
        <w:t>II</w:t>
      </w:r>
      <w:r w:rsidRPr="0059303F">
        <w:rPr>
          <w:rFonts w:ascii="Times New Roman" w:hAnsi="Times New Roman"/>
          <w:sz w:val="28"/>
          <w:szCs w:val="28"/>
        </w:rPr>
        <w:t>. Основные показатели и анализ социальных, фина</w:t>
      </w:r>
      <w:r w:rsidRPr="0059303F">
        <w:rPr>
          <w:rFonts w:ascii="Times New Roman" w:hAnsi="Times New Roman"/>
          <w:sz w:val="28"/>
          <w:szCs w:val="28"/>
        </w:rPr>
        <w:t>н</w:t>
      </w:r>
      <w:r w:rsidRPr="0059303F">
        <w:rPr>
          <w:rFonts w:ascii="Times New Roman" w:hAnsi="Times New Roman"/>
          <w:sz w:val="28"/>
          <w:szCs w:val="28"/>
        </w:rPr>
        <w:t>сово-экономических и прочих рисков реализации муниципальной програ</w:t>
      </w:r>
      <w:r w:rsidRPr="0059303F">
        <w:rPr>
          <w:rFonts w:ascii="Times New Roman" w:hAnsi="Times New Roman"/>
          <w:sz w:val="28"/>
          <w:szCs w:val="28"/>
        </w:rPr>
        <w:t>м</w:t>
      </w:r>
      <w:r w:rsidRPr="0059303F">
        <w:rPr>
          <w:rFonts w:ascii="Times New Roman" w:hAnsi="Times New Roman"/>
          <w:sz w:val="28"/>
          <w:szCs w:val="28"/>
        </w:rPr>
        <w:t>мы» муниципальной программы:</w:t>
      </w:r>
    </w:p>
    <w:p w:rsidR="00CC10A9" w:rsidRDefault="00CC10A9" w:rsidP="00114F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6046">
        <w:rPr>
          <w:rFonts w:ascii="Times New Roman" w:hAnsi="Times New Roman"/>
          <w:sz w:val="28"/>
          <w:szCs w:val="28"/>
        </w:rPr>
        <w:t xml:space="preserve">1.3.1. Заменить </w:t>
      </w:r>
      <w:r w:rsidR="003F6046" w:rsidRPr="003F6046">
        <w:rPr>
          <w:rFonts w:ascii="Times New Roman" w:hAnsi="Times New Roman"/>
          <w:sz w:val="28"/>
          <w:szCs w:val="28"/>
        </w:rPr>
        <w:t xml:space="preserve">в тексте раздела </w:t>
      </w:r>
      <w:r w:rsidRPr="003F6046">
        <w:rPr>
          <w:rFonts w:ascii="Times New Roman" w:hAnsi="Times New Roman"/>
          <w:sz w:val="28"/>
          <w:szCs w:val="28"/>
        </w:rPr>
        <w:t>слова «части 3 статьи 20.5» на «статьи 16»;</w:t>
      </w:r>
    </w:p>
    <w:p w:rsidR="00CC10A9" w:rsidRDefault="00CC10A9" w:rsidP="00114F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Исключить шестой абзац;</w:t>
      </w:r>
    </w:p>
    <w:p w:rsidR="00CC10A9" w:rsidRDefault="00CC10A9" w:rsidP="00114F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Изложить третий и </w:t>
      </w:r>
      <w:r w:rsidRPr="003F6046">
        <w:rPr>
          <w:rFonts w:ascii="Times New Roman" w:hAnsi="Times New Roman"/>
          <w:sz w:val="28"/>
          <w:szCs w:val="28"/>
        </w:rPr>
        <w:t>последний</w:t>
      </w:r>
      <w:r>
        <w:rPr>
          <w:rFonts w:ascii="Times New Roman" w:hAnsi="Times New Roman"/>
          <w:sz w:val="28"/>
          <w:szCs w:val="28"/>
        </w:rPr>
        <w:t xml:space="preserve"> абзацы раздела «</w:t>
      </w:r>
      <w:r w:rsidRPr="006E3942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6E3942">
        <w:rPr>
          <w:rFonts w:ascii="Times New Roman" w:hAnsi="Times New Roman"/>
          <w:sz w:val="28"/>
          <w:szCs w:val="28"/>
        </w:rPr>
        <w:t xml:space="preserve"> Механизм ре</w:t>
      </w:r>
      <w:r w:rsidRPr="006E3942">
        <w:rPr>
          <w:rFonts w:ascii="Times New Roman" w:hAnsi="Times New Roman"/>
          <w:sz w:val="28"/>
          <w:szCs w:val="28"/>
        </w:rPr>
        <w:t>а</w:t>
      </w:r>
      <w:r w:rsidRPr="006E3942">
        <w:rPr>
          <w:rFonts w:ascii="Times New Roman" w:hAnsi="Times New Roman"/>
          <w:sz w:val="28"/>
          <w:szCs w:val="28"/>
        </w:rPr>
        <w:t xml:space="preserve">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E3942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6E3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 в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CC10A9" w:rsidRPr="006E3942" w:rsidRDefault="00CC10A9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 жилых</w:t>
      </w:r>
      <w:r w:rsidRPr="006E3942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>х</w:t>
      </w:r>
      <w:r w:rsidRPr="006E3942">
        <w:rPr>
          <w:rFonts w:ascii="Times New Roman" w:hAnsi="Times New Roman"/>
          <w:sz w:val="28"/>
          <w:szCs w:val="28"/>
        </w:rPr>
        <w:t xml:space="preserve"> с количеством этажей не более чем три, состоящи</w:t>
      </w:r>
      <w:r>
        <w:rPr>
          <w:rFonts w:ascii="Times New Roman" w:hAnsi="Times New Roman"/>
          <w:sz w:val="28"/>
          <w:szCs w:val="28"/>
        </w:rPr>
        <w:t>х</w:t>
      </w:r>
      <w:r w:rsidRPr="006E3942">
        <w:rPr>
          <w:rFonts w:ascii="Times New Roman" w:hAnsi="Times New Roman"/>
          <w:sz w:val="28"/>
          <w:szCs w:val="28"/>
        </w:rPr>
        <w:t xml:space="preserve"> из нескольких блоков, количество которых не превышает десят</w:t>
      </w:r>
      <w:r>
        <w:rPr>
          <w:rFonts w:ascii="Times New Roman" w:hAnsi="Times New Roman"/>
          <w:sz w:val="28"/>
          <w:szCs w:val="28"/>
        </w:rPr>
        <w:t>и</w:t>
      </w:r>
      <w:r w:rsidRPr="006E3942">
        <w:rPr>
          <w:rFonts w:ascii="Times New Roman" w:hAnsi="Times New Roman"/>
          <w:sz w:val="28"/>
          <w:szCs w:val="28"/>
        </w:rPr>
        <w:t xml:space="preserve"> и каждый из которых предназначен для проживания одной семьи, имеет общую стену (общие стены) без проемов с соседним блоком или соседними блоками, ра</w:t>
      </w:r>
      <w:r w:rsidRPr="006E3942">
        <w:rPr>
          <w:rFonts w:ascii="Times New Roman" w:hAnsi="Times New Roman"/>
          <w:sz w:val="28"/>
          <w:szCs w:val="28"/>
        </w:rPr>
        <w:t>с</w:t>
      </w:r>
      <w:r w:rsidRPr="006E3942">
        <w:rPr>
          <w:rFonts w:ascii="Times New Roman" w:hAnsi="Times New Roman"/>
          <w:sz w:val="28"/>
          <w:szCs w:val="28"/>
        </w:rPr>
        <w:t>положен на отдельном земельном участке и имеет выход на территорию о</w:t>
      </w:r>
      <w:r w:rsidRPr="006E3942">
        <w:rPr>
          <w:rFonts w:ascii="Times New Roman" w:hAnsi="Times New Roman"/>
          <w:sz w:val="28"/>
          <w:szCs w:val="28"/>
        </w:rPr>
        <w:t>б</w:t>
      </w:r>
      <w:r w:rsidRPr="006E3942">
        <w:rPr>
          <w:rFonts w:ascii="Times New Roman" w:hAnsi="Times New Roman"/>
          <w:sz w:val="28"/>
          <w:szCs w:val="28"/>
        </w:rPr>
        <w:t>щего пользования (жилые дома блокированной застройки)</w:t>
      </w:r>
      <w:r>
        <w:rPr>
          <w:rFonts w:ascii="Times New Roman" w:hAnsi="Times New Roman"/>
          <w:sz w:val="28"/>
          <w:szCs w:val="28"/>
        </w:rPr>
        <w:t>;»</w:t>
      </w:r>
      <w:r w:rsidRPr="006E3942">
        <w:rPr>
          <w:rFonts w:ascii="Times New Roman" w:hAnsi="Times New Roman"/>
          <w:sz w:val="28"/>
          <w:szCs w:val="28"/>
        </w:rPr>
        <w:t>;</w:t>
      </w:r>
      <w:proofErr w:type="gramEnd"/>
    </w:p>
    <w:p w:rsidR="00CC10A9" w:rsidRDefault="00CC10A9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2899">
        <w:rPr>
          <w:rFonts w:ascii="Times New Roman" w:hAnsi="Times New Roman"/>
          <w:sz w:val="28"/>
          <w:szCs w:val="28"/>
        </w:rPr>
        <w:t>В связи с тем, что</w:t>
      </w:r>
      <w:r>
        <w:rPr>
          <w:rFonts w:ascii="Times New Roman" w:hAnsi="Times New Roman"/>
          <w:sz w:val="28"/>
          <w:szCs w:val="28"/>
        </w:rPr>
        <w:t>:</w:t>
      </w:r>
    </w:p>
    <w:p w:rsidR="00CC10A9" w:rsidRDefault="00CC10A9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32899">
        <w:rPr>
          <w:rFonts w:ascii="Times New Roman" w:hAnsi="Times New Roman"/>
          <w:sz w:val="28"/>
          <w:szCs w:val="28"/>
        </w:rPr>
        <w:t xml:space="preserve"> региональная адресная программа запрещает финансировать расс</w:t>
      </w:r>
      <w:r w:rsidRPr="00A32899">
        <w:rPr>
          <w:rFonts w:ascii="Times New Roman" w:hAnsi="Times New Roman"/>
          <w:sz w:val="28"/>
          <w:szCs w:val="28"/>
        </w:rPr>
        <w:t>е</w:t>
      </w:r>
      <w:r w:rsidRPr="00A32899">
        <w:rPr>
          <w:rFonts w:ascii="Times New Roman" w:hAnsi="Times New Roman"/>
          <w:sz w:val="28"/>
          <w:szCs w:val="28"/>
        </w:rPr>
        <w:t xml:space="preserve">ление мест общего пользования в многоквартирных домах, включенных в перечень (Приложение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A3289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;</w:t>
      </w:r>
    </w:p>
    <w:p w:rsidR="00CC10A9" w:rsidRDefault="00CC10A9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существуют определенные риски, при наступлении которых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можно предоставление </w:t>
      </w:r>
      <w:r w:rsidRPr="00A32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 помещения, которое по площади превышает ранее занимаемое жилое помещение, расположенное в аварийном доме;</w:t>
      </w:r>
    </w:p>
    <w:p w:rsidR="00CC10A9" w:rsidRDefault="00CC10A9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899">
        <w:rPr>
          <w:rFonts w:ascii="Times New Roman" w:hAnsi="Times New Roman"/>
          <w:sz w:val="28"/>
          <w:szCs w:val="28"/>
        </w:rPr>
        <w:t>муниципальной программой предусмотрены дополнительные источн</w:t>
      </w:r>
      <w:r w:rsidRPr="00A32899">
        <w:rPr>
          <w:rFonts w:ascii="Times New Roman" w:hAnsi="Times New Roman"/>
          <w:sz w:val="28"/>
          <w:szCs w:val="28"/>
        </w:rPr>
        <w:t>и</w:t>
      </w:r>
      <w:r w:rsidRPr="00A32899">
        <w:rPr>
          <w:rFonts w:ascii="Times New Roman" w:hAnsi="Times New Roman"/>
          <w:sz w:val="28"/>
          <w:szCs w:val="28"/>
        </w:rPr>
        <w:t>ки финансирования за счет средств бюджета города Боровичи на расселение мест общего пользования, которые ранее были учтены в заключенных с граждан</w:t>
      </w:r>
      <w:r>
        <w:rPr>
          <w:rFonts w:ascii="Times New Roman" w:hAnsi="Times New Roman"/>
          <w:sz w:val="28"/>
          <w:szCs w:val="28"/>
        </w:rPr>
        <w:t>ами договорах социального найма и оплату дополнительно приобр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тенной площади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C10A9" w:rsidRDefault="00CC10A9" w:rsidP="00114F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Заменить в последнем абзаце раздела «</w:t>
      </w:r>
      <w:r w:rsidRPr="00105F09"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</w:rPr>
        <w:t>.</w:t>
      </w:r>
      <w:r w:rsidRPr="00105F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5F09">
        <w:rPr>
          <w:rFonts w:ascii="Times New Roman" w:hAnsi="Times New Roman"/>
          <w:sz w:val="28"/>
          <w:szCs w:val="28"/>
        </w:rPr>
        <w:t>Механизм управления реализацией  муниципальной программы, который содержит информацию по осуществлению контроля за е</w:t>
      </w:r>
      <w:r>
        <w:rPr>
          <w:rFonts w:ascii="Times New Roman" w:hAnsi="Times New Roman"/>
          <w:sz w:val="28"/>
          <w:szCs w:val="28"/>
        </w:rPr>
        <w:t>ё</w:t>
      </w:r>
      <w:r w:rsidRPr="00105F09">
        <w:rPr>
          <w:rFonts w:ascii="Times New Roman" w:hAnsi="Times New Roman"/>
          <w:sz w:val="28"/>
          <w:szCs w:val="28"/>
        </w:rPr>
        <w:t xml:space="preserve"> выполнением</w:t>
      </w:r>
      <w:r>
        <w:rPr>
          <w:rFonts w:ascii="Times New Roman" w:hAnsi="Times New Roman"/>
          <w:sz w:val="28"/>
          <w:szCs w:val="28"/>
        </w:rPr>
        <w:t>» муниципальной программы слова «и на снос расселенных аварийных многоквартирных домов» на «и на строительство малоэтажных домов (в зависимости от выбранного способа реализации муниципальной адресной программы»;</w:t>
      </w:r>
      <w:proofErr w:type="gramEnd"/>
    </w:p>
    <w:p w:rsidR="00CC10A9" w:rsidRDefault="00CC10A9" w:rsidP="00114F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Изложить раздел «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Мероприятия муниципальной программы» и Приложения №№ 1, 2, 3 к муниципальной программе в прилагаемых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циях (приложения №№ 1, 2, 3, 4 к постановлению).</w:t>
      </w:r>
    </w:p>
    <w:p w:rsidR="00CC10A9" w:rsidRPr="00114FFE" w:rsidRDefault="00CC10A9" w:rsidP="00114FFE">
      <w:pPr>
        <w:spacing w:after="0" w:line="340" w:lineRule="exact"/>
        <w:jc w:val="center"/>
        <w:rPr>
          <w:rFonts w:ascii="Times New Roman" w:hAnsi="Times New Roman"/>
          <w:sz w:val="24"/>
          <w:szCs w:val="24"/>
        </w:rPr>
      </w:pPr>
      <w:r w:rsidRPr="00114FFE">
        <w:rPr>
          <w:rFonts w:ascii="Times New Roman" w:hAnsi="Times New Roman"/>
          <w:sz w:val="24"/>
          <w:szCs w:val="24"/>
        </w:rPr>
        <w:lastRenderedPageBreak/>
        <w:t>4</w:t>
      </w:r>
    </w:p>
    <w:p w:rsidR="00CC10A9" w:rsidRDefault="00CC10A9" w:rsidP="00114FFE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</w:p>
    <w:p w:rsidR="00CC10A9" w:rsidRDefault="00CC10A9" w:rsidP="00114FF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приложении к газете «Красная         искра» - «Официальный вестник» и разместить на официальном сайте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CC10A9" w:rsidRDefault="00CC10A9" w:rsidP="0011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0A9" w:rsidRDefault="00CC10A9" w:rsidP="0011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0A9" w:rsidRPr="00114FFE" w:rsidRDefault="00CC10A9" w:rsidP="00114FF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10A9" w:rsidRPr="00114FFE" w:rsidRDefault="00CC10A9" w:rsidP="00114FF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114FFE">
        <w:rPr>
          <w:rFonts w:ascii="Times New Roman" w:hAnsi="Times New Roman"/>
          <w:b/>
          <w:sz w:val="28"/>
          <w:szCs w:val="28"/>
        </w:rPr>
        <w:t>Заместитель</w:t>
      </w:r>
    </w:p>
    <w:p w:rsidR="00CC10A9" w:rsidRPr="00114FFE" w:rsidRDefault="00CC10A9" w:rsidP="00114FF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114FFE">
        <w:rPr>
          <w:rFonts w:ascii="Times New Roman" w:hAnsi="Times New Roman"/>
          <w:b/>
          <w:sz w:val="28"/>
          <w:szCs w:val="28"/>
        </w:rPr>
        <w:t xml:space="preserve">Главы администрации района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114FFE">
        <w:rPr>
          <w:rFonts w:ascii="Times New Roman" w:hAnsi="Times New Roman"/>
          <w:b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r w:rsidRPr="00114FFE">
        <w:rPr>
          <w:rFonts w:ascii="Times New Roman" w:hAnsi="Times New Roman"/>
          <w:b/>
          <w:sz w:val="28"/>
          <w:szCs w:val="28"/>
        </w:rPr>
        <w:t>уневич</w:t>
      </w:r>
      <w:proofErr w:type="spellEnd"/>
    </w:p>
    <w:p w:rsidR="00CC10A9" w:rsidRDefault="00CC10A9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0A9" w:rsidRDefault="00CC10A9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C10A9" w:rsidSect="00B8568D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:rsidR="00CC10A9" w:rsidRDefault="00CC10A9" w:rsidP="00C8258A">
      <w:pPr>
        <w:pStyle w:val="a3"/>
        <w:widowControl w:val="0"/>
        <w:autoSpaceDE w:val="0"/>
        <w:autoSpaceDN w:val="0"/>
        <w:adjustRightInd w:val="0"/>
        <w:spacing w:after="120" w:line="240" w:lineRule="exact"/>
        <w:ind w:left="111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C8258A">
        <w:rPr>
          <w:rFonts w:ascii="Times New Roman" w:hAnsi="Times New Roman"/>
          <w:sz w:val="28"/>
          <w:szCs w:val="28"/>
        </w:rPr>
        <w:t>Приложение № 1</w:t>
      </w:r>
    </w:p>
    <w:p w:rsidR="00CC10A9" w:rsidRPr="00C8258A" w:rsidRDefault="00CC10A9" w:rsidP="00C8258A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11159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C10A9" w:rsidRPr="00C8258A" w:rsidRDefault="00CC10A9" w:rsidP="00C8258A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муниципального района</w:t>
      </w:r>
    </w:p>
    <w:p w:rsidR="00CC10A9" w:rsidRPr="00C8258A" w:rsidRDefault="00CC10A9" w:rsidP="00C8258A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от 10.03.2015 № 604</w:t>
      </w:r>
    </w:p>
    <w:p w:rsidR="00CC10A9" w:rsidRDefault="00CC10A9" w:rsidP="001B680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0A9" w:rsidRDefault="00CC10A9" w:rsidP="00C8258A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7278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7278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789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:rsidR="00CC10A9" w:rsidRPr="00972789" w:rsidRDefault="00CC10A9" w:rsidP="00C8258A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79"/>
        <w:gridCol w:w="1493"/>
        <w:gridCol w:w="968"/>
        <w:gridCol w:w="1508"/>
        <w:gridCol w:w="1552"/>
        <w:gridCol w:w="7"/>
        <w:gridCol w:w="1613"/>
        <w:gridCol w:w="1260"/>
        <w:gridCol w:w="1260"/>
        <w:gridCol w:w="1440"/>
        <w:gridCol w:w="1440"/>
      </w:tblGrid>
      <w:tr w:rsidR="00CC10A9" w:rsidRPr="00C8258A" w:rsidTr="00C8258A">
        <w:tc>
          <w:tcPr>
            <w:tcW w:w="540" w:type="dxa"/>
            <w:vMerge w:val="restart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5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25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vMerge w:val="restart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Исполн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968" w:type="dxa"/>
            <w:vMerge w:val="restart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Срок реал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508" w:type="dxa"/>
            <w:vMerge w:val="restart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Целевой показатель (номер ц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е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левого п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казателя из паспорта муниц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пальной программы)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Источник финансир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7013" w:type="dxa"/>
            <w:gridSpan w:val="5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Объем  финансирования по годам (</w:t>
            </w:r>
            <w:proofErr w:type="spellStart"/>
            <w:r w:rsidRPr="00C8258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825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8258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8258A"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C10A9" w:rsidRPr="00C8258A" w:rsidTr="00C8258A">
        <w:tc>
          <w:tcPr>
            <w:tcW w:w="540" w:type="dxa"/>
            <w:vMerge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126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126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4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4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</w:tr>
      <w:tr w:rsidR="00CC10A9" w:rsidRPr="00C8258A" w:rsidTr="00C8258A">
        <w:tc>
          <w:tcPr>
            <w:tcW w:w="54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10A9" w:rsidRPr="00C8258A" w:rsidTr="00C8258A">
        <w:tc>
          <w:tcPr>
            <w:tcW w:w="540" w:type="dxa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20" w:type="dxa"/>
            <w:gridSpan w:val="11"/>
            <w:vAlign w:val="center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Задача 1. Переселение граждан, проживающих на территории города Боровичи Новгородской области,  из аварийного жилищного фонда</w:t>
            </w:r>
          </w:p>
        </w:tc>
      </w:tr>
      <w:tr w:rsidR="00CC10A9" w:rsidRPr="00C8258A" w:rsidTr="00C8258A">
        <w:tc>
          <w:tcPr>
            <w:tcW w:w="540" w:type="dxa"/>
            <w:vMerge w:val="restart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pacing w:val="-20"/>
                <w:sz w:val="24"/>
                <w:szCs w:val="24"/>
              </w:rPr>
              <w:t>1.1.</w:t>
            </w:r>
          </w:p>
        </w:tc>
        <w:tc>
          <w:tcPr>
            <w:tcW w:w="2579" w:type="dxa"/>
            <w:vMerge w:val="restart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Приобретение жилых помещений для пер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е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селения граждан, ед.</w:t>
            </w:r>
          </w:p>
        </w:tc>
        <w:tc>
          <w:tcPr>
            <w:tcW w:w="1493" w:type="dxa"/>
            <w:vMerge w:val="restart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омитет по управлению муниц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пальным имущ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е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968" w:type="dxa"/>
            <w:vMerge w:val="restart"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2013-2017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08" w:type="dxa"/>
            <w:vMerge w:val="restart"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1.1.1-1.1.4</w:t>
            </w:r>
          </w:p>
        </w:tc>
        <w:tc>
          <w:tcPr>
            <w:tcW w:w="1552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Фонд соде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й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ствия р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е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 xml:space="preserve">нию ЖКХ                       </w:t>
            </w:r>
          </w:p>
        </w:tc>
        <w:tc>
          <w:tcPr>
            <w:tcW w:w="1620" w:type="dxa"/>
            <w:gridSpan w:val="2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56872,56433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13903,011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9601595,0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43289596,0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12903287,0</w:t>
            </w:r>
          </w:p>
        </w:tc>
      </w:tr>
      <w:tr w:rsidR="00CC10A9" w:rsidRPr="00C8258A" w:rsidTr="00C8258A">
        <w:tc>
          <w:tcPr>
            <w:tcW w:w="540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областной бюджет                     </w:t>
            </w:r>
          </w:p>
        </w:tc>
        <w:tc>
          <w:tcPr>
            <w:tcW w:w="1620" w:type="dxa"/>
            <w:gridSpan w:val="2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19651,32567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21103,059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11322381,0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44937680,8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16090257,0</w:t>
            </w:r>
          </w:p>
        </w:tc>
      </w:tr>
      <w:tr w:rsidR="00CC10A9" w:rsidRPr="00C8258A" w:rsidTr="00C8258A">
        <w:tc>
          <w:tcPr>
            <w:tcW w:w="540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бюджет г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рода Бор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вичи</w:t>
            </w:r>
          </w:p>
        </w:tc>
        <w:tc>
          <w:tcPr>
            <w:tcW w:w="1620" w:type="dxa"/>
            <w:gridSpan w:val="2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5237,765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1280,085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3451874,1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3047749,1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449,7103</w:t>
            </w:r>
          </w:p>
        </w:tc>
      </w:tr>
      <w:tr w:rsidR="00CC10A9" w:rsidRPr="00C8258A" w:rsidTr="00C8258A">
        <w:tc>
          <w:tcPr>
            <w:tcW w:w="540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gridSpan w:val="2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81761,655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36286,155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24375,8501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91275,0259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29443,2543</w:t>
            </w:r>
          </w:p>
        </w:tc>
      </w:tr>
      <w:tr w:rsidR="00CC10A9" w:rsidRPr="00C8258A" w:rsidTr="00C8258A">
        <w:tc>
          <w:tcPr>
            <w:tcW w:w="5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pacing w:val="-20"/>
                <w:sz w:val="24"/>
                <w:szCs w:val="24"/>
              </w:rPr>
              <w:t>1.2.</w:t>
            </w:r>
          </w:p>
        </w:tc>
        <w:tc>
          <w:tcPr>
            <w:tcW w:w="2579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Передача приобрете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н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ных жилых помещ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е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ний гражданам по д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говорам социального найма и договорам мены с гражданами, ед.</w:t>
            </w:r>
          </w:p>
        </w:tc>
        <w:tc>
          <w:tcPr>
            <w:tcW w:w="1493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омитет по управлению муниц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пальным имущ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е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968" w:type="dxa"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 xml:space="preserve">2014-2017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8258A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08" w:type="dxa"/>
          </w:tcPr>
          <w:p w:rsidR="00CC10A9" w:rsidRPr="00C8258A" w:rsidRDefault="00CC10A9" w:rsidP="00B97B3D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1.1.1-1.1.4</w:t>
            </w:r>
          </w:p>
        </w:tc>
        <w:tc>
          <w:tcPr>
            <w:tcW w:w="1552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gridSpan w:val="2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C10A9" w:rsidRPr="00C8258A" w:rsidRDefault="00CC10A9" w:rsidP="00C8258A">
            <w:pPr>
              <w:pStyle w:val="a3"/>
              <w:widowControl w:val="0"/>
              <w:autoSpaceDE w:val="0"/>
              <w:autoSpaceDN w:val="0"/>
              <w:adjustRightInd w:val="0"/>
              <w:spacing w:after="0" w:line="22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5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97B3D">
        <w:rPr>
          <w:rFonts w:ascii="Times New Roman" w:hAnsi="Times New Roman"/>
          <w:sz w:val="28"/>
          <w:szCs w:val="28"/>
        </w:rPr>
        <w:t>___________________»</w:t>
      </w:r>
    </w:p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after="120" w:line="240" w:lineRule="exact"/>
        <w:ind w:left="111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C8258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CC10A9" w:rsidRPr="00C8258A" w:rsidRDefault="00CC10A9" w:rsidP="00B97B3D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11159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C10A9" w:rsidRPr="00C8258A" w:rsidRDefault="00CC10A9" w:rsidP="00B97B3D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муниципального района</w:t>
      </w:r>
    </w:p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от 10.03.2015 № 604</w:t>
      </w:r>
    </w:p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8"/>
          <w:szCs w:val="28"/>
        </w:rPr>
      </w:pPr>
    </w:p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«Приложение № 1</w:t>
      </w:r>
    </w:p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111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CC10A9" w:rsidRPr="00B97B3D" w:rsidRDefault="00CC10A9" w:rsidP="00B97B3D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97B3D">
        <w:rPr>
          <w:rFonts w:ascii="Times New Roman" w:hAnsi="Times New Roman"/>
          <w:b/>
          <w:sz w:val="28"/>
          <w:szCs w:val="28"/>
        </w:rPr>
        <w:t>ПЕРЕЧЕНЬ</w:t>
      </w:r>
    </w:p>
    <w:p w:rsidR="00CC10A9" w:rsidRDefault="00CC10A9" w:rsidP="00B97B3D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аварийных многоквартирных домов</w:t>
      </w:r>
    </w:p>
    <w:p w:rsidR="00CC10A9" w:rsidRPr="00C8258A" w:rsidRDefault="00CC10A9" w:rsidP="00B97B3D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0"/>
        <w:rPr>
          <w:rFonts w:ascii="Times New Roman" w:hAnsi="Times New Roman"/>
          <w:sz w:val="28"/>
          <w:szCs w:val="28"/>
        </w:rPr>
      </w:pP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216"/>
        <w:gridCol w:w="422"/>
        <w:gridCol w:w="527"/>
        <w:gridCol w:w="720"/>
        <w:gridCol w:w="720"/>
        <w:gridCol w:w="720"/>
        <w:gridCol w:w="900"/>
        <w:gridCol w:w="900"/>
        <w:gridCol w:w="817"/>
        <w:gridCol w:w="609"/>
        <w:gridCol w:w="609"/>
        <w:gridCol w:w="625"/>
        <w:gridCol w:w="625"/>
        <w:gridCol w:w="625"/>
        <w:gridCol w:w="950"/>
        <w:gridCol w:w="720"/>
        <w:gridCol w:w="720"/>
        <w:gridCol w:w="1080"/>
        <w:gridCol w:w="720"/>
        <w:gridCol w:w="1080"/>
      </w:tblGrid>
      <w:tr w:rsidR="00CC10A9" w:rsidRPr="00B97B3D" w:rsidTr="00D65391">
        <w:trPr>
          <w:trHeight w:val="223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МКД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подтве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ждающий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признание МКД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Плани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руемая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 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окон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чания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пере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селе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Плани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руемая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сноса/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рекон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жите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жите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плани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руемых</w:t>
            </w:r>
            <w:proofErr w:type="spellEnd"/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селению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жилых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помеще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МКД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расселя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мых жилых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Расселяемая площадь жилых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CC10A9" w:rsidRPr="00B97B3D" w:rsidRDefault="00CC10A9" w:rsidP="00B97B3D">
            <w:pPr>
              <w:spacing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лощадь мест о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щего пол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в муниц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собстве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ности, подлеж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щая расс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лению за счет д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полн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тельных источн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ков ф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нансир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переселения граждан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Внебюд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дополн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тельные источники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финанси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руб.</w:t>
            </w:r>
          </w:p>
        </w:tc>
      </w:tr>
      <w:tr w:rsidR="00CC10A9" w:rsidRPr="00B97B3D" w:rsidTr="00D65391">
        <w:trPr>
          <w:trHeight w:val="17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10A9" w:rsidRPr="00B97B3D" w:rsidTr="00D65391">
        <w:trPr>
          <w:trHeight w:val="2242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мер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ная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стве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мун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пал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стве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час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ная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стве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мун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пал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стве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Фонда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бюджета субъекта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Российской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Федерации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местн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го бю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жета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10A9" w:rsidRPr="00B97B3D" w:rsidTr="00D6539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147653">
        <w:trPr>
          <w:cantSplit/>
          <w:trHeight w:val="1134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0A9" w:rsidRPr="00D90ECF" w:rsidRDefault="00CC10A9" w:rsidP="00B5411E">
            <w:pPr>
              <w:spacing w:after="0" w:line="200" w:lineRule="exact"/>
              <w:ind w:left="-113" w:right="-11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Бор</w:t>
            </w: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вичскому</w:t>
            </w:r>
            <w:proofErr w:type="spellEnd"/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</w:t>
            </w: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ципальному району: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11438,44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7929,68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4321,96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3607,72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428,65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249 674 756,80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136 570 053,33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113104 703,47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13467183,50</w:t>
            </w:r>
          </w:p>
        </w:tc>
      </w:tr>
    </w:tbl>
    <w:p w:rsidR="00CC10A9" w:rsidRPr="00147653" w:rsidRDefault="00CC10A9" w:rsidP="00147653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147653">
        <w:rPr>
          <w:rFonts w:ascii="Times New Roman" w:hAnsi="Times New Roman"/>
          <w:sz w:val="24"/>
          <w:szCs w:val="24"/>
        </w:rPr>
        <w:lastRenderedPageBreak/>
        <w:t>2</w:t>
      </w: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805"/>
        <w:gridCol w:w="540"/>
        <w:gridCol w:w="1080"/>
        <w:gridCol w:w="90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CC10A9" w:rsidRPr="00B97B3D" w:rsidTr="00147653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FE24FB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DA5A04">
        <w:trPr>
          <w:cantSplit/>
          <w:trHeight w:val="1134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Pr="00FE24FB" w:rsidRDefault="00CC10A9" w:rsidP="00C978C9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24F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в 2013 году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172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144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4289,04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73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2508,98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1243,60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1265,38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171,73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76 523 890,00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56 872 564,33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  <w:lang w:eastAsia="ru-RU"/>
              </w:rPr>
              <w:t>19 651 325,67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5237765,00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бжигальщиков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24.10.2006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509,60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7 686 000,00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5 712 235,20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1 973 764,80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639 280,00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Усть-Брынкино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529,60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233,30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233,30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7 115 650,00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5 288 352,00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1 827 298,00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1 464 000,00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03.12.2009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132,64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62,88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62,88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1 917 840,00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1 425 338,69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492 501,31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174 765,00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С.Перовской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04.12.2009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115,30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1 997 750,00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1 484 728,00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513 022,00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298 290,00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19.12.2006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271,40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152,60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6 716 100,00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4 991 406,00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1 724 694,00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486 170,00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агородная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550,10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488,80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250,60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238,20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14 908 400,00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11 079 925,00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3 828 475,00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85 400,00</w:t>
            </w:r>
          </w:p>
        </w:tc>
      </w:tr>
    </w:tbl>
    <w:p w:rsidR="00CC10A9" w:rsidRPr="00D90ECF" w:rsidRDefault="00CC10A9" w:rsidP="00D90ECF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D90ECF">
        <w:rPr>
          <w:rFonts w:ascii="Times New Roman" w:hAnsi="Times New Roman"/>
          <w:sz w:val="24"/>
          <w:szCs w:val="24"/>
        </w:rPr>
        <w:lastRenderedPageBreak/>
        <w:t>3</w:t>
      </w: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805"/>
        <w:gridCol w:w="540"/>
        <w:gridCol w:w="1080"/>
        <w:gridCol w:w="90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CC10A9" w:rsidRPr="00B97B3D" w:rsidTr="00D90ECF">
        <w:trPr>
          <w:cantSplit/>
          <w:trHeight w:val="21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ирпичный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374,90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272,10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169,80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102,30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8 299 050,00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6 167 855,00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2 131 195,00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1 199 870,00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оммунистическая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04.06.2010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240,00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1 851 350,00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1 375 924,00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475 426,00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енинградская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169,10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92,70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39,30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4 026 000,00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2 992 124,00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1 033 876,00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201 300,00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223,90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57,30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5 795 000,00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4 306 845,00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1 488 155,00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567 300,00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223,60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212,60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6 484 300,00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4 819 133,00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1 665 167,00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51 240,00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д.47/50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359,60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8 601 000,00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6 392 264,00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2 208 736,00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ельгийская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386,20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771 650,00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573 490,28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198 159,72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33 550,00</w:t>
            </w:r>
          </w:p>
        </w:tc>
      </w:tr>
    </w:tbl>
    <w:p w:rsidR="00CC10A9" w:rsidRPr="00D90ECF" w:rsidRDefault="00CC10A9" w:rsidP="00D90ECF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D90ECF">
        <w:rPr>
          <w:rFonts w:ascii="Times New Roman" w:hAnsi="Times New Roman"/>
          <w:sz w:val="24"/>
          <w:szCs w:val="24"/>
        </w:rPr>
        <w:lastRenderedPageBreak/>
        <w:t>4</w:t>
      </w: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805"/>
        <w:gridCol w:w="540"/>
        <w:gridCol w:w="1080"/>
        <w:gridCol w:w="90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CC10A9" w:rsidRPr="00B97B3D" w:rsidTr="00D90ECF">
        <w:trPr>
          <w:cantSplit/>
          <w:trHeight w:val="20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Января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203,10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353 800,00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262 944,16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90 855,84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36 600,00</w:t>
            </w:r>
          </w:p>
        </w:tc>
      </w:tr>
      <w:tr w:rsidR="00CC10A9" w:rsidRPr="00B97B3D" w:rsidTr="00DA5A04">
        <w:trPr>
          <w:cantSplit/>
          <w:trHeight w:val="1134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в 2014 году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1606,80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1 147,74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542,44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35 006 070,00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13 903 011,00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21 103 059,00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1 280 085,00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ирпичный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540,30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392,24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312,44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11 963 320,00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4 751 352,00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7 211 968,00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432 795,00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111,70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93,70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38,60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55,10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2 857 850,00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1 135 024,00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1 722 826,00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80,70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79,30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2 418 650,00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960 591,00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1 458 059,00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77,20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1 171 200,00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465 154,00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706 046,00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ельгийская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473,70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135,90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112,30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7 570 100,00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3 006 541,00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4 563 559,00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286 700,00</w:t>
            </w:r>
          </w:p>
        </w:tc>
      </w:tr>
    </w:tbl>
    <w:p w:rsidR="00CC10A9" w:rsidRPr="00D90ECF" w:rsidRDefault="00CC10A9" w:rsidP="00D90ECF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D90ECF">
        <w:rPr>
          <w:rFonts w:ascii="Times New Roman" w:hAnsi="Times New Roman"/>
          <w:sz w:val="24"/>
          <w:szCs w:val="24"/>
        </w:rPr>
        <w:lastRenderedPageBreak/>
        <w:t>5</w:t>
      </w: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805"/>
        <w:gridCol w:w="540"/>
        <w:gridCol w:w="1080"/>
        <w:gridCol w:w="90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CC10A9" w:rsidRPr="00B97B3D" w:rsidTr="00294036">
        <w:trPr>
          <w:cantSplit/>
          <w:trHeight w:val="21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д.40а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82,20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2 507 100,00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995 720,00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1 511 380,00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229 970,00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оровичи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229,20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213,70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6 517 850,00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2 588 629,00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3 929 221,00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330 620,00</w:t>
            </w:r>
          </w:p>
        </w:tc>
      </w:tr>
      <w:tr w:rsidR="00CC10A9" w:rsidRPr="00B97B3D" w:rsidTr="00DA5A04">
        <w:trPr>
          <w:cantSplit/>
          <w:trHeight w:val="1134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в 2015 году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996,90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647,20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20 923 976,00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9 601 595,00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11 322 381,00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3 451 874,10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Января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238,60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154,30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83,70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4 988 519,00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2 289 132,00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2 699 387,00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639 164,10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4 768 675,00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2 188 250,00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2 580 425,00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1 092 107,40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224,80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156,60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109,60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27,64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5 062 878,00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2 323 253,00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2 739 625,00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893 601,20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Января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110,60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2 327 760,00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1 068 163,00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1 259 597,00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C10A9" w:rsidRPr="00D90ECF" w:rsidRDefault="00CC10A9" w:rsidP="00D90ECF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D90ECF">
        <w:rPr>
          <w:rFonts w:ascii="Times New Roman" w:hAnsi="Times New Roman"/>
          <w:sz w:val="24"/>
          <w:szCs w:val="24"/>
        </w:rPr>
        <w:lastRenderedPageBreak/>
        <w:t>6</w:t>
      </w: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805"/>
        <w:gridCol w:w="540"/>
        <w:gridCol w:w="1080"/>
        <w:gridCol w:w="90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CC10A9" w:rsidRPr="00B97B3D" w:rsidTr="00294036">
        <w:trPr>
          <w:cantSplit/>
          <w:trHeight w:val="21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Января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31.12.2016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218,90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116,80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3 776 144,00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1 732 797,00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2 043 347,00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827 001,40</w:t>
            </w:r>
          </w:p>
        </w:tc>
      </w:tr>
      <w:tr w:rsidR="00CC10A9" w:rsidRPr="00B97B3D" w:rsidTr="00DA5A04">
        <w:trPr>
          <w:cantSplit/>
          <w:trHeight w:val="1134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в 2016 году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3 187,10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2 728,96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1 405,20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1 323,76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94,27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88 227 276,80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43 289 596,00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44 937 680,80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3 047 749,10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Л.Толстого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132,00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116,50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3 766 445,00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1 848 044,00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1 918 401,00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д.12а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132,60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33,90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2 715 720,00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1 332 495,00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1 383 225,00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383,80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274,50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113,40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161,10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8 874 585,00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4 354 404,00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4 520 181,00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196,95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85,78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35,48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2 773 267,40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1 360 731,00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1 412 536,40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C10A9" w:rsidRPr="00D90ECF" w:rsidRDefault="00CC10A9" w:rsidP="00D90ECF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D90ECF">
        <w:rPr>
          <w:rFonts w:ascii="Times New Roman" w:hAnsi="Times New Roman"/>
          <w:sz w:val="24"/>
          <w:szCs w:val="24"/>
        </w:rPr>
        <w:lastRenderedPageBreak/>
        <w:t>7</w:t>
      </w: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805"/>
        <w:gridCol w:w="540"/>
        <w:gridCol w:w="1080"/>
        <w:gridCol w:w="90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CC10A9" w:rsidRPr="00B97B3D" w:rsidTr="00294036">
        <w:trPr>
          <w:cantSplit/>
          <w:trHeight w:val="21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186,17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129,68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62,98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4 192 554,40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2 057 119,00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2 135 435,40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ельгийская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330,20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265,40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10 675 366,00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5 237 975,00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5 437 391,00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83,20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64,90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2 098 217,00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1 029 511,00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1 068 706,00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Января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138,90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4 865 665,00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2 387 387,00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2 478 278,00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204,30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145,35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76,15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4 699 165,50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2 305 693,00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2 393 472,50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д.30а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98,80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2 088 518,00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1 024 752,00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1 063 766,00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C10A9" w:rsidRPr="00D90ECF" w:rsidRDefault="00CC10A9" w:rsidP="00D90ECF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D90ECF">
        <w:rPr>
          <w:rFonts w:ascii="Times New Roman" w:hAnsi="Times New Roman"/>
          <w:sz w:val="24"/>
          <w:szCs w:val="24"/>
        </w:rPr>
        <w:lastRenderedPageBreak/>
        <w:t>8</w:t>
      </w: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805"/>
        <w:gridCol w:w="540"/>
        <w:gridCol w:w="1080"/>
        <w:gridCol w:w="90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CC10A9" w:rsidRPr="00B97B3D" w:rsidTr="00294036">
        <w:trPr>
          <w:cantSplit/>
          <w:trHeight w:val="21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148,58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118,05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3 816 556,50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1 872 632,00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1 943 924,50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Шамотная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167,90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143,80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102,60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4 649 054,00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2 281 105,00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2 367 949,00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Усть-Брынкино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417,00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245,30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9 039 468,00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4 435 305,00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4 604 163,00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2 327 760,00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06.09.2010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365,30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238,40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126,80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7 707 472,00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3 781 748,00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3 925 724,00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513 077,10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оровичи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ул.Свободы</w:t>
            </w:r>
            <w:proofErr w:type="spell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, д.31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139,00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115,90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3 747 047,00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1 838 526,00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1 908 521,00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74 359,00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Января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д.25/61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10.03.2011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418,50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181,50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118,60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9 702 233,00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4 760 498,00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4 941 735,00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132 553,00</w:t>
            </w:r>
          </w:p>
        </w:tc>
      </w:tr>
    </w:tbl>
    <w:p w:rsidR="00CC10A9" w:rsidRPr="00D90ECF" w:rsidRDefault="00CC10A9" w:rsidP="00D90ECF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D90ECF">
        <w:rPr>
          <w:rFonts w:ascii="Times New Roman" w:hAnsi="Times New Roman"/>
          <w:sz w:val="24"/>
          <w:szCs w:val="24"/>
        </w:rPr>
        <w:lastRenderedPageBreak/>
        <w:t>9</w:t>
      </w:r>
    </w:p>
    <w:tbl>
      <w:tblPr>
        <w:tblW w:w="1566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64"/>
        <w:gridCol w:w="1805"/>
        <w:gridCol w:w="540"/>
        <w:gridCol w:w="1080"/>
        <w:gridCol w:w="900"/>
        <w:gridCol w:w="720"/>
        <w:gridCol w:w="720"/>
        <w:gridCol w:w="54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900"/>
        <w:gridCol w:w="720"/>
        <w:gridCol w:w="720"/>
        <w:gridCol w:w="720"/>
      </w:tblGrid>
      <w:tr w:rsidR="00CC10A9" w:rsidRPr="00B97B3D" w:rsidTr="00294036">
        <w:trPr>
          <w:cantSplit/>
          <w:trHeight w:val="21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A5A04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97B3D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C10A9" w:rsidRPr="00B97B3D" w:rsidTr="00FE24FB">
        <w:trPr>
          <w:cantSplit/>
          <w:trHeight w:val="12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омсомольская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2 815 943,00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1 381 671,00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1 434 272,00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DA5A04">
        <w:trPr>
          <w:cantSplit/>
          <w:trHeight w:val="1134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Pr="00FE24FB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4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в 2017 году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D90ECF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D90ECF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D90ECF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D90ECF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0EC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1 358,60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896,80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651,86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244,94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28 993 544,00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12 903 287,00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16 090 257,00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449 710,30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д.13/15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22.12.2007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247,00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5 625 420,00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2 503 537,00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3 121 883,00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ельгийская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10.03.2011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490,80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315,10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229,40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85,70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10 187 183,00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4 533 704,00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5 653 479,00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орожская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05.10.2011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188,10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3 459 310,00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1 539 531,00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1 919 779,00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449 710,30</w:t>
            </w:r>
          </w:p>
        </w:tc>
      </w:tr>
      <w:tr w:rsidR="00CC10A9" w:rsidRPr="00B97B3D" w:rsidTr="00FE24FB">
        <w:trPr>
          <w:cantSplit/>
          <w:trHeight w:val="113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C10A9" w:rsidRPr="00B97B3D" w:rsidRDefault="00CC10A9" w:rsidP="00B97B3D">
            <w:pPr>
              <w:spacing w:after="0" w:line="200" w:lineRule="exact"/>
              <w:ind w:left="-113" w:right="-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зержинского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22.10.2011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B97B3D" w:rsidRDefault="00CC10A9" w:rsidP="00D90EC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31.08.2017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432,70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300,70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281,26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9 721 631,00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4 326 515,00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5 395 116,00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B97B3D" w:rsidRDefault="00CC10A9" w:rsidP="00B97B3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B3D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C10A9" w:rsidRDefault="00CC10A9" w:rsidP="00C978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 </w:t>
      </w:r>
    </w:p>
    <w:p w:rsidR="00CC10A9" w:rsidRPr="00E56DC1" w:rsidRDefault="00CC10A9" w:rsidP="006516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E56DC1">
        <w:rPr>
          <w:rFonts w:ascii="Times New Roman" w:hAnsi="Times New Roman"/>
        </w:rPr>
        <w:t>* МКД – многоквартирный дом</w:t>
      </w:r>
      <w:r w:rsidRPr="00E56DC1">
        <w:rPr>
          <w:rFonts w:ascii="Times New Roman" w:hAnsi="Times New Roman"/>
          <w:sz w:val="28"/>
          <w:szCs w:val="28"/>
        </w:rPr>
        <w:t>»;</w:t>
      </w:r>
      <w:r w:rsidRPr="00E56DC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CC10A9" w:rsidRDefault="00CC10A9" w:rsidP="00A5078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CC10A9" w:rsidSect="00651693">
          <w:pgSz w:w="16838" w:h="11906" w:orient="landscape"/>
          <w:pgMar w:top="1985" w:right="567" w:bottom="1021" w:left="567" w:header="709" w:footer="709" w:gutter="0"/>
          <w:cols w:space="708"/>
          <w:docGrid w:linePitch="360"/>
        </w:sectPr>
      </w:pPr>
    </w:p>
    <w:p w:rsidR="00CC10A9" w:rsidRDefault="00CC10A9" w:rsidP="00294036">
      <w:pPr>
        <w:pStyle w:val="a3"/>
        <w:widowControl w:val="0"/>
        <w:autoSpaceDE w:val="0"/>
        <w:autoSpaceDN w:val="0"/>
        <w:adjustRightInd w:val="0"/>
        <w:spacing w:after="120" w:line="240" w:lineRule="exact"/>
        <w:ind w:left="10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C8258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CC10A9" w:rsidRPr="00C8258A" w:rsidRDefault="00CC10A9" w:rsidP="00294036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1044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C10A9" w:rsidRPr="00C8258A" w:rsidRDefault="00CC10A9" w:rsidP="00294036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044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муниципального района</w:t>
      </w:r>
    </w:p>
    <w:p w:rsidR="00CC10A9" w:rsidRDefault="00CC10A9" w:rsidP="00294036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044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от 10.03.2015 № 604</w:t>
      </w:r>
    </w:p>
    <w:p w:rsidR="00CC10A9" w:rsidRDefault="00CC10A9" w:rsidP="00294036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0440"/>
        <w:rPr>
          <w:rFonts w:ascii="Times New Roman" w:hAnsi="Times New Roman"/>
          <w:sz w:val="28"/>
          <w:szCs w:val="28"/>
        </w:rPr>
      </w:pPr>
    </w:p>
    <w:p w:rsidR="00CC10A9" w:rsidRDefault="00CC10A9" w:rsidP="00294036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0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«Приложение № 2</w:t>
      </w:r>
    </w:p>
    <w:p w:rsidR="00CC10A9" w:rsidRDefault="00CC10A9" w:rsidP="00294036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10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ab/>
      </w:r>
    </w:p>
    <w:p w:rsidR="00CC10A9" w:rsidRPr="00CD20D3" w:rsidRDefault="00CC10A9" w:rsidP="00CD2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0D3">
        <w:rPr>
          <w:rFonts w:ascii="Times New Roman" w:hAnsi="Times New Roman"/>
          <w:b/>
          <w:sz w:val="28"/>
          <w:szCs w:val="28"/>
        </w:rPr>
        <w:t>Планируемые показатели выполнения муниципальной программы</w:t>
      </w: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07"/>
        <w:gridCol w:w="2274"/>
        <w:gridCol w:w="540"/>
        <w:gridCol w:w="1260"/>
        <w:gridCol w:w="539"/>
        <w:gridCol w:w="540"/>
        <w:gridCol w:w="720"/>
        <w:gridCol w:w="540"/>
        <w:gridCol w:w="1260"/>
        <w:gridCol w:w="720"/>
        <w:gridCol w:w="540"/>
        <w:gridCol w:w="540"/>
        <w:gridCol w:w="720"/>
        <w:gridCol w:w="540"/>
        <w:gridCol w:w="540"/>
        <w:gridCol w:w="720"/>
        <w:gridCol w:w="1080"/>
        <w:gridCol w:w="720"/>
        <w:gridCol w:w="720"/>
        <w:gridCol w:w="540"/>
      </w:tblGrid>
      <w:tr w:rsidR="00CC10A9" w:rsidRPr="0048390C" w:rsidTr="00651693">
        <w:trPr>
          <w:trHeight w:val="12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 за счет средств Фонда содействия р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формированию и средств облас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МКД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жилых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помещений у застро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щиков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жилых помещ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лиц, не являющихся застройщиком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Выкуп жилых помещений у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собственников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переселения всего  за счет средств Фонда содействия реформиров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ЖКХ и средств областного бюджета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Дополнительные источники финансир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Нормативная стоимость 1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3/4 от нормативной стоимости</w:t>
            </w:r>
          </w:p>
        </w:tc>
      </w:tr>
      <w:tr w:rsidR="00CC10A9" w:rsidRPr="0048390C" w:rsidTr="00651693">
        <w:trPr>
          <w:trHeight w:val="2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0A9" w:rsidRPr="0048390C" w:rsidTr="00651693">
        <w:trPr>
          <w:trHeight w:val="24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Частная собственность в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Удельная стоимость 1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переселения вс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 за счет средств Фонда содействия реформиров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ЖКХ и средств облас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Удельная стоимость 1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Удельная стоимость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Удельная стоимость 1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0A9" w:rsidRPr="0048390C" w:rsidTr="00651693">
        <w:trPr>
          <w:trHeight w:val="346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0A9" w:rsidRPr="0048390C" w:rsidTr="00651693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CC10A9" w:rsidRPr="0048390C" w:rsidTr="00651693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DA5A04">
        <w:trPr>
          <w:cantSplit/>
          <w:trHeight w:val="1430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DA5A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Боровичскому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муниципальному району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7 929,08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4 321,96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8 358,33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CA5A5B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CA5A5B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249 674 756,80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CA5A5B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CA5A5B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249 674 756,80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CA5A5B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CA5A5B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13 467 183,50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CC10A9" w:rsidRPr="00CA5A5B" w:rsidRDefault="00CC10A9" w:rsidP="00CA5A5B">
      <w:pPr>
        <w:jc w:val="center"/>
        <w:rPr>
          <w:rFonts w:ascii="Times New Roman" w:hAnsi="Times New Roman"/>
        </w:rPr>
      </w:pPr>
      <w:r>
        <w:br w:type="page"/>
      </w:r>
      <w:r w:rsidRPr="00CA5A5B">
        <w:rPr>
          <w:rFonts w:ascii="Times New Roman" w:hAnsi="Times New Roman"/>
        </w:rPr>
        <w:lastRenderedPageBreak/>
        <w:t>2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AA3D7D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DA5A04">
        <w:trPr>
          <w:cantSplit/>
          <w:trHeight w:val="1450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CC10A9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городу Боровичи</w:t>
            </w:r>
          </w:p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2 508,38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1 243,60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2 680,71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76 523 890,00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76 523 890,00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5 237 765,00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C10A9" w:rsidRPr="0048390C" w:rsidTr="00CA5A5B">
        <w:trPr>
          <w:cantSplit/>
          <w:trHeight w:val="141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бжигальщиков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7 686 000,00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7 686 000,00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639 280,00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AA3D7D">
        <w:trPr>
          <w:cantSplit/>
          <w:trHeight w:val="14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Усть-Брынкино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7 115 650,00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7 115 650,00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AA3D7D">
        <w:trPr>
          <w:cantSplit/>
          <w:trHeight w:val="142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1 917 840,00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1 917 840,00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174 765,00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AA3D7D">
        <w:trPr>
          <w:cantSplit/>
          <w:trHeight w:val="142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С.Перовской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1 997 750,00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1 997 750,00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298 290,00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</w:tbl>
    <w:p w:rsidR="00CC10A9" w:rsidRPr="00AA3D7D" w:rsidRDefault="00CC10A9" w:rsidP="00AA3D7D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AA3D7D">
        <w:rPr>
          <w:rFonts w:ascii="Times New Roman" w:hAnsi="Times New Roman"/>
          <w:sz w:val="24"/>
          <w:szCs w:val="24"/>
        </w:rPr>
        <w:lastRenderedPageBreak/>
        <w:t>3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AA3D7D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AA3D7D">
        <w:trPr>
          <w:cantSplit/>
          <w:trHeight w:val="16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зержинского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236,14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6 716 100,00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6 716 100,00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486 170,00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651693">
        <w:trPr>
          <w:cantSplit/>
          <w:trHeight w:val="14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14 908 400,00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14 908 400,00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651693">
        <w:trPr>
          <w:cantSplit/>
          <w:trHeight w:val="1493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ирпичный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169,80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8 299 050,00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8 299 050,00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1 199 870,00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оммунистическая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1 851 350,00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1 851 350,00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4 026 000,00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4 026 000,00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</w:tbl>
    <w:p w:rsidR="00CC10A9" w:rsidRPr="00AA3D7D" w:rsidRDefault="00CC10A9" w:rsidP="00AA3D7D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AA3D7D">
        <w:rPr>
          <w:rFonts w:ascii="Times New Roman" w:hAnsi="Times New Roman"/>
          <w:sz w:val="24"/>
          <w:szCs w:val="24"/>
        </w:rPr>
        <w:lastRenderedPageBreak/>
        <w:t>4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AA3D7D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651693">
        <w:trPr>
          <w:cantSplit/>
          <w:trHeight w:val="1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зержинского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5 795 000,00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5 795 000,00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567 300,00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651693">
        <w:trPr>
          <w:cantSplit/>
          <w:trHeight w:val="143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зержинского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6 484 300,00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6 484 300,00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51 240,00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д.47/50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8 601 000,00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8 601 000,00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ул.Вельгийская</w:t>
            </w:r>
            <w:proofErr w:type="spell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771 650,00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771 650,00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33 550,00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C10A9" w:rsidRPr="00294036" w:rsidRDefault="00CC10A9" w:rsidP="00CA5A5B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9 Января, д.50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353 800,00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353 800,00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</w:tbl>
    <w:p w:rsidR="00CC10A9" w:rsidRPr="00AA3D7D" w:rsidRDefault="00CC10A9" w:rsidP="00AA3D7D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AA3D7D">
        <w:rPr>
          <w:rFonts w:ascii="Times New Roman" w:hAnsi="Times New Roman"/>
          <w:sz w:val="24"/>
          <w:szCs w:val="24"/>
        </w:rPr>
        <w:lastRenderedPageBreak/>
        <w:t>5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AA3D7D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DA5A04">
        <w:trPr>
          <w:cantSplit/>
          <w:trHeight w:val="1701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CC10A9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городу Боровичи</w:t>
            </w:r>
          </w:p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1 147,74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605,30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35 006 070,00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35 006 070,00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1 280 085,00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C10A9" w:rsidRPr="0048390C" w:rsidTr="00651693">
        <w:trPr>
          <w:cantSplit/>
          <w:trHeight w:val="1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ирпичный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11 963 320,00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11 963 320,00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432 795,00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651693">
        <w:trPr>
          <w:cantSplit/>
          <w:trHeight w:val="14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2 857 850,00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2 857 850,00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2 418 650,00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2 418 650,00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1 171 200,00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1 171 200,00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</w:tbl>
    <w:p w:rsidR="00CC10A9" w:rsidRPr="00AA3D7D" w:rsidRDefault="00CC10A9" w:rsidP="00AA3D7D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AA3D7D">
        <w:rPr>
          <w:rFonts w:ascii="Times New Roman" w:hAnsi="Times New Roman"/>
          <w:sz w:val="24"/>
          <w:szCs w:val="24"/>
        </w:rPr>
        <w:lastRenderedPageBreak/>
        <w:t>6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AA3D7D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651693">
        <w:trPr>
          <w:cantSplit/>
          <w:trHeight w:val="1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ельгийская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7 570 100,00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7 570 100,00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286 700,00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д.40а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2 507 100,00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2 507 100,00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229 970,00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651693">
        <w:trPr>
          <w:cantSplit/>
          <w:trHeight w:val="150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6 517 850,00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6 517 850,00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330 620,00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30 500,00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22 875,00</w:t>
            </w:r>
          </w:p>
        </w:tc>
      </w:tr>
      <w:tr w:rsidR="00CC10A9" w:rsidRPr="0048390C" w:rsidTr="00DA5A04">
        <w:trPr>
          <w:cantSplit/>
          <w:trHeight w:val="1701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CC10A9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городу Боровичи</w:t>
            </w:r>
          </w:p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753,97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20 923 976,00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20 923 976,00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3 451 874,10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4 988 519,00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4 988 519,00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639 164,10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</w:tbl>
    <w:p w:rsidR="00CC10A9" w:rsidRPr="00AA3D7D" w:rsidRDefault="00CC10A9" w:rsidP="00AA3D7D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AA3D7D">
        <w:rPr>
          <w:rFonts w:ascii="Times New Roman" w:hAnsi="Times New Roman"/>
          <w:sz w:val="24"/>
          <w:szCs w:val="24"/>
        </w:rPr>
        <w:lastRenderedPageBreak/>
        <w:t>7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AA3D7D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4 768 675,00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4 768 675,00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1 092 107,40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5 062 878,00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5 062 878,00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893 601,20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2 327 760,00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2 327 760,00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CA5A5B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3 776 144,00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3 776 144,00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827 001,40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</w:tbl>
    <w:p w:rsidR="00CC10A9" w:rsidRPr="00AA3D7D" w:rsidRDefault="00CC10A9" w:rsidP="00AA3D7D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AA3D7D">
        <w:rPr>
          <w:rFonts w:ascii="Times New Roman" w:hAnsi="Times New Roman"/>
          <w:sz w:val="24"/>
          <w:szCs w:val="24"/>
        </w:rPr>
        <w:lastRenderedPageBreak/>
        <w:t>8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AA3D7D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AA3D7D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DA5A04">
        <w:trPr>
          <w:cantSplit/>
          <w:trHeight w:val="1701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:rsidR="00CC10A9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городу Боровичи 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2016 году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2 728,96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1 405,20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2 823,23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88 227 276,80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88 227 276,80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3 047 749,10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C10A9" w:rsidRPr="0048390C" w:rsidTr="00651693">
        <w:trPr>
          <w:cantSplit/>
          <w:trHeight w:val="1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3 766 445,00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3 766 445,00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651693">
        <w:trPr>
          <w:cantSplit/>
          <w:trHeight w:val="14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д.12а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2 715 720,00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2 715 720,00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8 874 585,00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8 874 585,00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2 773 267,40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2 773 267,40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</w:tbl>
    <w:p w:rsidR="00CC10A9" w:rsidRPr="00C6406D" w:rsidRDefault="00CC10A9" w:rsidP="00C6406D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C6406D">
        <w:rPr>
          <w:rFonts w:ascii="Times New Roman" w:hAnsi="Times New Roman"/>
          <w:sz w:val="24"/>
          <w:szCs w:val="24"/>
        </w:rPr>
        <w:lastRenderedPageBreak/>
        <w:t>9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E1619F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651693">
        <w:trPr>
          <w:cantSplit/>
          <w:trHeight w:val="1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4 192 554,40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4 192 554,40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Вельгийская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10 675 366,00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10 675 366,00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651693">
        <w:trPr>
          <w:cantSplit/>
          <w:trHeight w:val="150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2 098 217,00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2 098 217,00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4 865 665,00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4 865 665,00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4 699 165,50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4 699 165,50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</w:tbl>
    <w:p w:rsidR="00CC10A9" w:rsidRPr="00B61779" w:rsidRDefault="00CC10A9" w:rsidP="00B61779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B61779">
        <w:rPr>
          <w:rFonts w:ascii="Times New Roman" w:hAnsi="Times New Roman"/>
          <w:sz w:val="24"/>
          <w:szCs w:val="24"/>
        </w:rPr>
        <w:lastRenderedPageBreak/>
        <w:t>10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E1619F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651693">
        <w:trPr>
          <w:cantSplit/>
          <w:trHeight w:val="1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д.30а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2 088 518,00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2 088 518,00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651693">
        <w:trPr>
          <w:cantSplit/>
          <w:trHeight w:val="143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3 816 556,50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3 816 556,50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Шамотная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4 649 054,00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4 649 054,00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Усть-Брынкино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351,60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9 039 468,00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9 039 468,00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2 327 760,00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7 707 472,00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7 707 472,00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513 077,10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</w:tbl>
    <w:p w:rsidR="00CC10A9" w:rsidRPr="00B61779" w:rsidRDefault="00CC10A9" w:rsidP="00B61779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B61779">
        <w:rPr>
          <w:rFonts w:ascii="Times New Roman" w:hAnsi="Times New Roman"/>
          <w:sz w:val="24"/>
          <w:szCs w:val="24"/>
        </w:rPr>
        <w:lastRenderedPageBreak/>
        <w:t>11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E1619F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651693">
        <w:trPr>
          <w:cantSplit/>
          <w:trHeight w:val="1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оровичи</w:t>
            </w:r>
            <w:proofErr w:type="spell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3 747 047,00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3 747 047,00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74 359,00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651693">
        <w:trPr>
          <w:cantSplit/>
          <w:trHeight w:val="16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 Января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д.25/61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181,50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9 702 233,00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9 702 233,00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132 553,00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651693">
        <w:trPr>
          <w:cantSplit/>
          <w:trHeight w:val="142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Комсомольская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2 815 943,00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2 815 943,00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DA5A04">
        <w:trPr>
          <w:cantSplit/>
          <w:trHeight w:val="1701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0A9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:rsidR="00CC10A9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городу Боровичи 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651,86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910,71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28 993 544,00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28 993 544,00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449 710,30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Дзержинского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д.13/15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5 625 420,00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5 625 420,00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</w:tbl>
    <w:p w:rsidR="00CC10A9" w:rsidRPr="00B61779" w:rsidRDefault="00CC10A9" w:rsidP="00B61779">
      <w:pPr>
        <w:jc w:val="center"/>
        <w:rPr>
          <w:rFonts w:ascii="Times New Roman" w:hAnsi="Times New Roman"/>
          <w:sz w:val="24"/>
          <w:szCs w:val="24"/>
        </w:rPr>
      </w:pPr>
      <w:r>
        <w:br w:type="page"/>
      </w:r>
      <w:r w:rsidRPr="00B61779">
        <w:rPr>
          <w:rFonts w:ascii="Times New Roman" w:hAnsi="Times New Roman"/>
          <w:sz w:val="24"/>
          <w:szCs w:val="24"/>
        </w:rPr>
        <w:lastRenderedPageBreak/>
        <w:t>12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60"/>
        <w:gridCol w:w="2521"/>
        <w:gridCol w:w="540"/>
        <w:gridCol w:w="1260"/>
        <w:gridCol w:w="539"/>
        <w:gridCol w:w="540"/>
        <w:gridCol w:w="720"/>
        <w:gridCol w:w="540"/>
        <w:gridCol w:w="1080"/>
        <w:gridCol w:w="540"/>
        <w:gridCol w:w="540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</w:tblGrid>
      <w:tr w:rsidR="00CC10A9" w:rsidRPr="00294036" w:rsidTr="00E1619F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294036" w:rsidRDefault="00CC10A9" w:rsidP="00E1619F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Вельгийская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229,40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10 187 183,00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10 187 183,00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Порожская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3 459 310,00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3 459 310,00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449 710,30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  <w:tr w:rsidR="00CC10A9" w:rsidRPr="0048390C" w:rsidTr="00AA3D7D">
        <w:trPr>
          <w:cantSplit/>
          <w:trHeight w:val="170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0A9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Боровичи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0A9" w:rsidRPr="00294036" w:rsidRDefault="00CC10A9" w:rsidP="00294036">
            <w:pPr>
              <w:spacing w:after="0" w:line="200" w:lineRule="exact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Дзержинского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281,26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9 721 631,00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9 721 631,00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32 330,00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CC10A9" w:rsidRPr="00294036" w:rsidRDefault="00CC10A9" w:rsidP="00294036">
            <w:pPr>
              <w:spacing w:after="0" w:line="200" w:lineRule="exact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4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24 247,50</w:t>
            </w:r>
          </w:p>
        </w:tc>
      </w:tr>
    </w:tbl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Pr="00AA3D7D" w:rsidRDefault="00CC10A9" w:rsidP="00AA3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D7D">
        <w:rPr>
          <w:rFonts w:ascii="Times New Roman" w:hAnsi="Times New Roman"/>
          <w:sz w:val="28"/>
          <w:szCs w:val="28"/>
        </w:rPr>
        <w:t>_____________________»;</w:t>
      </w: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Default="00CC10A9" w:rsidP="00B61779">
      <w:pPr>
        <w:pStyle w:val="a3"/>
        <w:widowControl w:val="0"/>
        <w:autoSpaceDE w:val="0"/>
        <w:autoSpaceDN w:val="0"/>
        <w:adjustRightInd w:val="0"/>
        <w:spacing w:after="120" w:line="240" w:lineRule="exact"/>
        <w:ind w:left="10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8258A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CC10A9" w:rsidRPr="00C8258A" w:rsidRDefault="00CC10A9" w:rsidP="00DA5A04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10438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C10A9" w:rsidRPr="00C8258A" w:rsidRDefault="00CC10A9" w:rsidP="00B61779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044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муниципального района</w:t>
      </w:r>
    </w:p>
    <w:p w:rsidR="00CC10A9" w:rsidRDefault="00CC10A9" w:rsidP="00B61779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0440"/>
        <w:rPr>
          <w:rFonts w:ascii="Times New Roman" w:hAnsi="Times New Roman"/>
          <w:sz w:val="28"/>
          <w:szCs w:val="28"/>
        </w:rPr>
      </w:pPr>
      <w:r w:rsidRPr="00C8258A">
        <w:rPr>
          <w:rFonts w:ascii="Times New Roman" w:hAnsi="Times New Roman"/>
          <w:sz w:val="28"/>
          <w:szCs w:val="28"/>
        </w:rPr>
        <w:t>от 10.03.2015 № 604</w:t>
      </w:r>
    </w:p>
    <w:p w:rsidR="00CC10A9" w:rsidRDefault="00CC10A9" w:rsidP="00B61779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0440"/>
        <w:rPr>
          <w:rFonts w:ascii="Times New Roman" w:hAnsi="Times New Roman"/>
          <w:sz w:val="28"/>
          <w:szCs w:val="28"/>
        </w:rPr>
      </w:pPr>
    </w:p>
    <w:p w:rsidR="00CC10A9" w:rsidRDefault="00CC10A9" w:rsidP="00B61779">
      <w:pPr>
        <w:pStyle w:val="a3"/>
        <w:widowControl w:val="0"/>
        <w:autoSpaceDE w:val="0"/>
        <w:autoSpaceDN w:val="0"/>
        <w:adjustRightInd w:val="0"/>
        <w:spacing w:after="0" w:line="240" w:lineRule="exact"/>
        <w:ind w:left="10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«Приложение № 3</w:t>
      </w:r>
    </w:p>
    <w:p w:rsidR="00CC10A9" w:rsidRDefault="00CC10A9" w:rsidP="00B61779">
      <w:pPr>
        <w:pStyle w:val="a3"/>
        <w:widowControl w:val="0"/>
        <w:autoSpaceDE w:val="0"/>
        <w:autoSpaceDN w:val="0"/>
        <w:adjustRightInd w:val="0"/>
        <w:spacing w:before="120" w:after="0" w:line="240" w:lineRule="exact"/>
        <w:ind w:left="10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C10A9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CC10A9" w:rsidRPr="000C03B1" w:rsidRDefault="00CC10A9" w:rsidP="00476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</w:rPr>
      </w:pPr>
    </w:p>
    <w:p w:rsidR="00CC10A9" w:rsidRPr="00B61779" w:rsidRDefault="00CC10A9" w:rsidP="000C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779">
        <w:rPr>
          <w:rFonts w:ascii="Times New Roman" w:hAnsi="Times New Roman"/>
          <w:b/>
          <w:sz w:val="28"/>
          <w:szCs w:val="28"/>
        </w:rPr>
        <w:t>РЕЕСТР</w:t>
      </w:r>
    </w:p>
    <w:p w:rsidR="00CC10A9" w:rsidRDefault="00CC10A9" w:rsidP="000C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аварийных многоквартирных</w:t>
      </w:r>
      <w:r w:rsidRPr="00B61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домов по способам</w:t>
      </w:r>
      <w:r w:rsidRPr="00B61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переселения</w:t>
      </w:r>
    </w:p>
    <w:p w:rsidR="00CC10A9" w:rsidRPr="00B61779" w:rsidRDefault="00CC10A9" w:rsidP="000C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0"/>
        <w:gridCol w:w="1830"/>
        <w:gridCol w:w="720"/>
        <w:gridCol w:w="900"/>
        <w:gridCol w:w="900"/>
        <w:gridCol w:w="900"/>
        <w:gridCol w:w="900"/>
        <w:gridCol w:w="900"/>
        <w:gridCol w:w="540"/>
        <w:gridCol w:w="540"/>
        <w:gridCol w:w="540"/>
        <w:gridCol w:w="720"/>
        <w:gridCol w:w="540"/>
        <w:gridCol w:w="720"/>
        <w:gridCol w:w="720"/>
        <w:gridCol w:w="720"/>
        <w:gridCol w:w="720"/>
        <w:gridCol w:w="720"/>
        <w:gridCol w:w="720"/>
        <w:gridCol w:w="900"/>
      </w:tblGrid>
      <w:tr w:rsidR="00CC10A9" w:rsidRPr="0048390C" w:rsidTr="00E56DC1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Расселенная площадь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годам:</w:t>
            </w:r>
          </w:p>
        </w:tc>
        <w:tc>
          <w:tcPr>
            <w:tcW w:w="3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годам:</w:t>
            </w:r>
          </w:p>
        </w:tc>
        <w:tc>
          <w:tcPr>
            <w:tcW w:w="4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переселенных жителей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годам:</w:t>
            </w:r>
          </w:p>
        </w:tc>
      </w:tr>
      <w:tr w:rsidR="00CC10A9" w:rsidRPr="0048390C" w:rsidTr="00E56DC1">
        <w:trPr>
          <w:trHeight w:val="3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10A9" w:rsidRPr="0048390C" w:rsidTr="00E56DC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всего</w:t>
            </w:r>
          </w:p>
        </w:tc>
      </w:tr>
      <w:tr w:rsidR="00CC10A9" w:rsidRPr="0048390C" w:rsidTr="00E56DC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E56DC1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E56DC1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E56DC1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E56DC1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E56DC1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56D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CC10A9" w:rsidRPr="0048390C" w:rsidTr="00E56DC1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C10A9" w:rsidRPr="0048390C" w:rsidTr="00E56DC1">
        <w:trPr>
          <w:cantSplit/>
          <w:trHeight w:val="113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10A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  <w:p w:rsidR="00CC10A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 xml:space="preserve">  2508,98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 xml:space="preserve">  1189,71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753,97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 xml:space="preserve">  3733,94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 xml:space="preserve">  8358,33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CC10A9" w:rsidRPr="0048390C" w:rsidTr="00E56DC1">
        <w:trPr>
          <w:cantSplit/>
          <w:trHeight w:val="113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A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Боровичи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2680,71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1189,71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753,97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3733,94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 xml:space="preserve">  8358,33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0A9" w:rsidRPr="00B61779" w:rsidRDefault="00CC10A9" w:rsidP="00B61779">
            <w:pPr>
              <w:spacing w:after="0" w:line="220" w:lineRule="exact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</w:tbl>
    <w:p w:rsidR="00CC10A9" w:rsidRDefault="00CC10A9" w:rsidP="000C0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C10A9" w:rsidRDefault="00CC10A9" w:rsidP="00B61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______________________».</w:t>
      </w:r>
    </w:p>
    <w:p w:rsidR="00CC10A9" w:rsidRPr="008F32FF" w:rsidRDefault="00CC10A9" w:rsidP="008F32F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C10A9" w:rsidRPr="008F32FF" w:rsidSect="00651693">
      <w:pgSz w:w="16838" w:h="11906" w:orient="landscape"/>
      <w:pgMar w:top="1985" w:right="567" w:bottom="102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B8" w:rsidRDefault="001063B8" w:rsidP="00723DB2">
      <w:pPr>
        <w:spacing w:after="0" w:line="240" w:lineRule="auto"/>
      </w:pPr>
      <w:r>
        <w:separator/>
      </w:r>
    </w:p>
  </w:endnote>
  <w:endnote w:type="continuationSeparator" w:id="0">
    <w:p w:rsidR="001063B8" w:rsidRDefault="001063B8" w:rsidP="0072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B8" w:rsidRDefault="001063B8" w:rsidP="00723DB2">
      <w:pPr>
        <w:spacing w:after="0" w:line="240" w:lineRule="auto"/>
      </w:pPr>
      <w:r>
        <w:separator/>
      </w:r>
    </w:p>
  </w:footnote>
  <w:footnote w:type="continuationSeparator" w:id="0">
    <w:p w:rsidR="001063B8" w:rsidRDefault="001063B8" w:rsidP="00723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FBD"/>
    <w:multiLevelType w:val="hybridMultilevel"/>
    <w:tmpl w:val="0C74FC9A"/>
    <w:lvl w:ilvl="0" w:tplc="E27415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7504DF"/>
    <w:multiLevelType w:val="hybridMultilevel"/>
    <w:tmpl w:val="F2008AC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C4A"/>
    <w:rsid w:val="000268D3"/>
    <w:rsid w:val="00030573"/>
    <w:rsid w:val="00034BC6"/>
    <w:rsid w:val="000C03B1"/>
    <w:rsid w:val="000D276F"/>
    <w:rsid w:val="00105F09"/>
    <w:rsid w:val="001063B8"/>
    <w:rsid w:val="00114FFE"/>
    <w:rsid w:val="00147653"/>
    <w:rsid w:val="00163A72"/>
    <w:rsid w:val="001B6801"/>
    <w:rsid w:val="001C4A42"/>
    <w:rsid w:val="001E2CC3"/>
    <w:rsid w:val="00294036"/>
    <w:rsid w:val="00294A90"/>
    <w:rsid w:val="002A624A"/>
    <w:rsid w:val="002E7125"/>
    <w:rsid w:val="002F6C16"/>
    <w:rsid w:val="002F70DA"/>
    <w:rsid w:val="003151C8"/>
    <w:rsid w:val="003D4FED"/>
    <w:rsid w:val="003F6046"/>
    <w:rsid w:val="004118DA"/>
    <w:rsid w:val="004174A1"/>
    <w:rsid w:val="00446A96"/>
    <w:rsid w:val="00462A86"/>
    <w:rsid w:val="00476281"/>
    <w:rsid w:val="0048390C"/>
    <w:rsid w:val="004C6CFD"/>
    <w:rsid w:val="00503CEE"/>
    <w:rsid w:val="005212B9"/>
    <w:rsid w:val="00571E6E"/>
    <w:rsid w:val="0059303F"/>
    <w:rsid w:val="005B3C2A"/>
    <w:rsid w:val="005B62C5"/>
    <w:rsid w:val="005B654E"/>
    <w:rsid w:val="00651693"/>
    <w:rsid w:val="00654D39"/>
    <w:rsid w:val="006946BD"/>
    <w:rsid w:val="006D2545"/>
    <w:rsid w:val="006E3942"/>
    <w:rsid w:val="00700000"/>
    <w:rsid w:val="00723DB2"/>
    <w:rsid w:val="00871709"/>
    <w:rsid w:val="008827AF"/>
    <w:rsid w:val="008F32FF"/>
    <w:rsid w:val="00936849"/>
    <w:rsid w:val="00951FE3"/>
    <w:rsid w:val="0096287D"/>
    <w:rsid w:val="00972789"/>
    <w:rsid w:val="00A073F4"/>
    <w:rsid w:val="00A30E90"/>
    <w:rsid w:val="00A32899"/>
    <w:rsid w:val="00A50780"/>
    <w:rsid w:val="00A717B9"/>
    <w:rsid w:val="00A76CFE"/>
    <w:rsid w:val="00A95C4A"/>
    <w:rsid w:val="00A96048"/>
    <w:rsid w:val="00AA3D7D"/>
    <w:rsid w:val="00AE24B9"/>
    <w:rsid w:val="00AF2B6E"/>
    <w:rsid w:val="00B5411E"/>
    <w:rsid w:val="00B61779"/>
    <w:rsid w:val="00B8568D"/>
    <w:rsid w:val="00B96495"/>
    <w:rsid w:val="00B97B3D"/>
    <w:rsid w:val="00BA3CFB"/>
    <w:rsid w:val="00BF5172"/>
    <w:rsid w:val="00C06574"/>
    <w:rsid w:val="00C22665"/>
    <w:rsid w:val="00C55396"/>
    <w:rsid w:val="00C6406D"/>
    <w:rsid w:val="00C67948"/>
    <w:rsid w:val="00C71635"/>
    <w:rsid w:val="00C8258A"/>
    <w:rsid w:val="00C978C9"/>
    <w:rsid w:val="00CA5A5B"/>
    <w:rsid w:val="00CC10A9"/>
    <w:rsid w:val="00CC519B"/>
    <w:rsid w:val="00CD1BC5"/>
    <w:rsid w:val="00CD20D3"/>
    <w:rsid w:val="00CF575A"/>
    <w:rsid w:val="00D159E7"/>
    <w:rsid w:val="00D17B5E"/>
    <w:rsid w:val="00D571EB"/>
    <w:rsid w:val="00D65391"/>
    <w:rsid w:val="00D90ECF"/>
    <w:rsid w:val="00DA5A04"/>
    <w:rsid w:val="00E1619F"/>
    <w:rsid w:val="00E56DC1"/>
    <w:rsid w:val="00EA6F24"/>
    <w:rsid w:val="00EB4ABF"/>
    <w:rsid w:val="00EB6F59"/>
    <w:rsid w:val="00EE0D67"/>
    <w:rsid w:val="00F1048D"/>
    <w:rsid w:val="00F125D3"/>
    <w:rsid w:val="00F33C24"/>
    <w:rsid w:val="00F613B9"/>
    <w:rsid w:val="00F72B37"/>
    <w:rsid w:val="00FE24FB"/>
    <w:rsid w:val="00FE57D9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125"/>
    <w:pPr>
      <w:ind w:left="720"/>
      <w:contextualSpacing/>
    </w:pPr>
  </w:style>
  <w:style w:type="table" w:styleId="a4">
    <w:name w:val="Table Grid"/>
    <w:basedOn w:val="a1"/>
    <w:uiPriority w:val="99"/>
    <w:rsid w:val="00F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7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71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2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23DB2"/>
    <w:rPr>
      <w:rFonts w:cs="Times New Roman"/>
    </w:rPr>
  </w:style>
  <w:style w:type="paragraph" w:styleId="a9">
    <w:name w:val="footer"/>
    <w:basedOn w:val="a"/>
    <w:link w:val="aa"/>
    <w:uiPriority w:val="99"/>
    <w:rsid w:val="0072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23DB2"/>
    <w:rPr>
      <w:rFonts w:cs="Times New Roman"/>
    </w:rPr>
  </w:style>
  <w:style w:type="character" w:styleId="ab">
    <w:name w:val="Hyperlink"/>
    <w:uiPriority w:val="99"/>
    <w:rsid w:val="00B97B3D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B97B3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27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глебка</dc:creator>
  <cp:keywords/>
  <dc:description/>
  <cp:lastModifiedBy>Зорина Татьяна Анатольевна</cp:lastModifiedBy>
  <cp:revision>42</cp:revision>
  <cp:lastPrinted>2015-03-23T09:40:00Z</cp:lastPrinted>
  <dcterms:created xsi:type="dcterms:W3CDTF">2015-02-22T09:16:00Z</dcterms:created>
  <dcterms:modified xsi:type="dcterms:W3CDTF">2015-03-23T09:41:00Z</dcterms:modified>
</cp:coreProperties>
</file>