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839" w:rsidRPr="00C12329" w:rsidRDefault="00561009" w:rsidP="007A35FF">
      <w:pPr>
        <w:spacing w:after="0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паспорт инвестиционной площадки</w:t>
      </w:r>
    </w:p>
    <w:p w:rsidR="00C12329" w:rsidRDefault="00C12329" w:rsidP="004A61D2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7A35FF" w:rsidRPr="004A61D2" w:rsidRDefault="007A35FF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0" w:name="_Toc284874823"/>
      <w:r w:rsidRPr="004A61D2">
        <w:rPr>
          <w:rFonts w:ascii="Times New Roman" w:hAnsi="Times New Roman"/>
          <w:sz w:val="24"/>
          <w:szCs w:val="24"/>
        </w:rPr>
        <w:t>Раздел 1. Общая информация</w:t>
      </w:r>
      <w:bookmarkEnd w:id="0"/>
    </w:p>
    <w:tbl>
      <w:tblPr>
        <w:tblW w:w="10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6"/>
        <w:gridCol w:w="4300"/>
        <w:gridCol w:w="5416"/>
      </w:tblGrid>
      <w:tr w:rsidR="009A3DCE" w:rsidRPr="00CC4616" w:rsidTr="002C7738">
        <w:tc>
          <w:tcPr>
            <w:tcW w:w="996" w:type="dxa"/>
            <w:shd w:val="clear" w:color="auto" w:fill="D9D9D9"/>
          </w:tcPr>
          <w:p w:rsidR="009A3DCE" w:rsidRPr="007C6140" w:rsidRDefault="009A3DCE" w:rsidP="004A61D2">
            <w:pPr>
              <w:spacing w:after="0" w:line="240" w:lineRule="exact"/>
              <w:rPr>
                <w:rFonts w:ascii="Cambria" w:hAnsi="Cambria" w:cs="Arial"/>
                <w:b/>
                <w:iCs/>
                <w:sz w:val="20"/>
                <w:szCs w:val="20"/>
              </w:rPr>
            </w:pPr>
            <w:bookmarkStart w:id="1" w:name="OLE_LINK1"/>
            <w:r w:rsidRPr="007C6140">
              <w:rPr>
                <w:rFonts w:ascii="Cambria" w:hAnsi="Cambria" w:cs="Arial"/>
                <w:b/>
                <w:iCs/>
                <w:sz w:val="20"/>
                <w:szCs w:val="20"/>
              </w:rPr>
              <w:t>1.1</w:t>
            </w:r>
          </w:p>
        </w:tc>
        <w:tc>
          <w:tcPr>
            <w:tcW w:w="4300" w:type="dxa"/>
            <w:shd w:val="clear" w:color="auto" w:fill="D9D9D9"/>
          </w:tcPr>
          <w:p w:rsidR="009A3DCE" w:rsidRPr="00CC4616" w:rsidRDefault="009A3DCE" w:rsidP="004A61D2">
            <w:pPr>
              <w:spacing w:after="0" w:line="240" w:lineRule="exact"/>
              <w:rPr>
                <w:rFonts w:ascii="Cambria" w:hAnsi="Cambria" w:cs="Arial"/>
                <w:color w:val="000000"/>
                <w:sz w:val="20"/>
                <w:szCs w:val="20"/>
              </w:rPr>
            </w:pPr>
            <w:r w:rsidRPr="00CC4616">
              <w:rPr>
                <w:rFonts w:ascii="Cambria" w:hAnsi="Cambria" w:cs="Arial"/>
                <w:b/>
                <w:bCs/>
                <w:sz w:val="20"/>
                <w:szCs w:val="20"/>
              </w:rPr>
              <w:t>Общая информация</w:t>
            </w:r>
          </w:p>
        </w:tc>
        <w:tc>
          <w:tcPr>
            <w:tcW w:w="5416" w:type="dxa"/>
            <w:shd w:val="clear" w:color="auto" w:fill="D9D9D9"/>
          </w:tcPr>
          <w:p w:rsidR="009A3DCE" w:rsidRPr="00CC4616" w:rsidRDefault="009A3DCE" w:rsidP="004A61D2">
            <w:pPr>
              <w:spacing w:after="0" w:line="240" w:lineRule="exact"/>
              <w:rPr>
                <w:rFonts w:ascii="Cambria" w:hAnsi="Cambria" w:cs="Arial"/>
                <w:i/>
                <w:iCs/>
                <w:sz w:val="20"/>
                <w:szCs w:val="20"/>
              </w:rPr>
            </w:pP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</w:t>
            </w:r>
          </w:p>
        </w:tc>
        <w:tc>
          <w:tcPr>
            <w:tcW w:w="4300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Название </w:t>
            </w:r>
            <w:r w:rsidR="00B45DAB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E93E6C" w:rsidRDefault="00320170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Площадка под сельскохозяйственное </w:t>
            </w:r>
            <w:r w:rsidR="00E93E6C">
              <w:rPr>
                <w:rFonts w:ascii="Times New Roman" w:hAnsi="Times New Roman"/>
                <w:iCs/>
                <w:sz w:val="20"/>
                <w:szCs w:val="20"/>
              </w:rPr>
              <w:t>производство</w:t>
            </w:r>
          </w:p>
          <w:p w:rsidR="009A3DCE" w:rsidRPr="00173A6E" w:rsidRDefault="00320170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(3 земельных участка) в Железковском сельском поселении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1.1.2</w:t>
            </w:r>
          </w:p>
        </w:tc>
        <w:tc>
          <w:tcPr>
            <w:tcW w:w="4300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Субъект РФ</w:t>
            </w:r>
          </w:p>
        </w:tc>
        <w:tc>
          <w:tcPr>
            <w:tcW w:w="5416" w:type="dxa"/>
          </w:tcPr>
          <w:p w:rsidR="009A3DCE" w:rsidRPr="00173A6E" w:rsidRDefault="00D23A71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Новгородская область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1.1.3</w:t>
            </w:r>
          </w:p>
        </w:tc>
        <w:tc>
          <w:tcPr>
            <w:tcW w:w="4300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 xml:space="preserve">Тип </w:t>
            </w:r>
            <w:r w:rsidR="00B45DAB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3D41FB" w:rsidRPr="00173A6E" w:rsidRDefault="00F27829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Greenfield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1.1.4</w:t>
            </w:r>
          </w:p>
        </w:tc>
        <w:tc>
          <w:tcPr>
            <w:tcW w:w="4300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  <w:r w:rsidR="00B45DAB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9A3DCE" w:rsidRPr="00173A6E" w:rsidRDefault="00C119FA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174418, 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Новгородская область, Боровичский район, Железковское</w:t>
            </w:r>
            <w:r w:rsidR="00F65EFC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сельское поселение</w:t>
            </w:r>
          </w:p>
        </w:tc>
      </w:tr>
      <w:tr w:rsidR="003731C3" w:rsidRPr="00320170" w:rsidTr="002C7738">
        <w:tc>
          <w:tcPr>
            <w:tcW w:w="996" w:type="dxa"/>
          </w:tcPr>
          <w:p w:rsidR="003731C3" w:rsidRPr="00E4661F" w:rsidRDefault="003731C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1.1.5</w:t>
            </w:r>
          </w:p>
        </w:tc>
        <w:tc>
          <w:tcPr>
            <w:tcW w:w="4300" w:type="dxa"/>
          </w:tcPr>
          <w:p w:rsidR="003731C3" w:rsidRPr="00E4661F" w:rsidRDefault="003731C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5416" w:type="dxa"/>
          </w:tcPr>
          <w:p w:rsidR="00692E20" w:rsidRPr="00173A6E" w:rsidRDefault="009B7F60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КН 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53:02:0101002:53</w:t>
            </w:r>
          </w:p>
          <w:p w:rsidR="00320170" w:rsidRPr="00173A6E" w:rsidRDefault="009B7F60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КН 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53:02:0101002:55</w:t>
            </w:r>
            <w:r w:rsidR="00692E20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(по 1 га)</w:t>
            </w:r>
          </w:p>
          <w:p w:rsidR="003731C3" w:rsidRPr="00173A6E" w:rsidRDefault="009B7F60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КН 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53:02:0101002:56</w:t>
            </w:r>
          </w:p>
        </w:tc>
      </w:tr>
      <w:tr w:rsidR="003731C3" w:rsidRPr="00E4661F" w:rsidTr="002C7738">
        <w:tc>
          <w:tcPr>
            <w:tcW w:w="996" w:type="dxa"/>
          </w:tcPr>
          <w:p w:rsidR="003731C3" w:rsidRPr="003568A1" w:rsidRDefault="003731C3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568A1">
              <w:rPr>
                <w:rFonts w:ascii="Times New Roman" w:hAnsi="Times New Roman"/>
                <w:iCs/>
                <w:sz w:val="24"/>
                <w:szCs w:val="24"/>
              </w:rPr>
              <w:t>1.1.6</w:t>
            </w:r>
          </w:p>
        </w:tc>
        <w:tc>
          <w:tcPr>
            <w:tcW w:w="4300" w:type="dxa"/>
          </w:tcPr>
          <w:p w:rsidR="003731C3" w:rsidRPr="003568A1" w:rsidRDefault="003731C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568A1">
              <w:rPr>
                <w:rFonts w:ascii="Times New Roman" w:hAnsi="Times New Roman"/>
                <w:sz w:val="24"/>
                <w:szCs w:val="24"/>
              </w:rPr>
              <w:t>Место на карте</w:t>
            </w:r>
          </w:p>
        </w:tc>
        <w:tc>
          <w:tcPr>
            <w:tcW w:w="5416" w:type="dxa"/>
          </w:tcPr>
          <w:p w:rsidR="003731C3" w:rsidRPr="00173A6E" w:rsidRDefault="003731C3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1.1.7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Форма собственности</w:t>
            </w:r>
          </w:p>
        </w:tc>
        <w:tc>
          <w:tcPr>
            <w:tcW w:w="5416" w:type="dxa"/>
          </w:tcPr>
          <w:p w:rsidR="00320170" w:rsidRPr="00173A6E" w:rsidRDefault="00787911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ч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астная собственность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49744C">
              <w:rPr>
                <w:rFonts w:ascii="Times New Roman" w:hAnsi="Times New Roman"/>
                <w:iCs/>
                <w:sz w:val="24"/>
                <w:szCs w:val="24"/>
              </w:rPr>
              <w:t>1.1.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8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Контактное лицо для взаимодействия</w:t>
            </w:r>
          </w:p>
        </w:tc>
        <w:tc>
          <w:tcPr>
            <w:tcW w:w="5416" w:type="dxa"/>
          </w:tcPr>
          <w:p w:rsidR="00320170" w:rsidRPr="00173A6E" w:rsidRDefault="00247093" w:rsidP="00173A6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Шевяков Александр Григорьевич</w:t>
            </w:r>
          </w:p>
        </w:tc>
      </w:tr>
      <w:tr w:rsidR="004B6A56" w:rsidRPr="004D15FA" w:rsidTr="002C7738">
        <w:tc>
          <w:tcPr>
            <w:tcW w:w="996" w:type="dxa"/>
            <w:tcBorders>
              <w:bottom w:val="single" w:sz="4" w:space="0" w:color="000000"/>
            </w:tcBorders>
          </w:tcPr>
          <w:p w:rsidR="004B6A56" w:rsidRPr="00E4661F" w:rsidRDefault="004B6A56" w:rsidP="004B6A56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1.1.9</w:t>
            </w:r>
          </w:p>
        </w:tc>
        <w:tc>
          <w:tcPr>
            <w:tcW w:w="4300" w:type="dxa"/>
            <w:tcBorders>
              <w:bottom w:val="single" w:sz="4" w:space="0" w:color="000000"/>
            </w:tcBorders>
          </w:tcPr>
          <w:p w:rsidR="004B6A56" w:rsidRPr="00E4661F" w:rsidRDefault="004B6A56" w:rsidP="004B6A56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</w:t>
            </w:r>
          </w:p>
        </w:tc>
        <w:tc>
          <w:tcPr>
            <w:tcW w:w="5416" w:type="dxa"/>
            <w:tcBorders>
              <w:bottom w:val="single" w:sz="4" w:space="0" w:color="000000"/>
            </w:tcBorders>
          </w:tcPr>
          <w:p w:rsidR="004B6A56" w:rsidRPr="00173A6E" w:rsidRDefault="004B6A56" w:rsidP="0036415E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+7</w:t>
            </w:r>
            <w:r w:rsidR="0036415E">
              <w:rPr>
                <w:rFonts w:ascii="Times New Roman" w:hAnsi="Times New Roman"/>
                <w:iCs/>
                <w:sz w:val="20"/>
                <w:szCs w:val="20"/>
              </w:rPr>
              <w:t> 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908</w:t>
            </w:r>
            <w:r w:rsidR="0036415E">
              <w:rPr>
                <w:rFonts w:ascii="Times New Roman" w:hAnsi="Times New Roman"/>
                <w:iCs/>
                <w:sz w:val="20"/>
                <w:szCs w:val="20"/>
              </w:rPr>
              <w:t>-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292-90-09</w:t>
            </w:r>
          </w:p>
        </w:tc>
      </w:tr>
      <w:tr w:rsidR="004B6A56" w:rsidRPr="004D15FA" w:rsidTr="002C7738">
        <w:tc>
          <w:tcPr>
            <w:tcW w:w="996" w:type="dxa"/>
            <w:tcBorders>
              <w:bottom w:val="single" w:sz="4" w:space="0" w:color="000000"/>
            </w:tcBorders>
          </w:tcPr>
          <w:p w:rsidR="004B6A56" w:rsidRPr="00E4661F" w:rsidRDefault="004B6A56" w:rsidP="004B6A56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1.1.10</w:t>
            </w:r>
          </w:p>
        </w:tc>
        <w:tc>
          <w:tcPr>
            <w:tcW w:w="4300" w:type="dxa"/>
            <w:tcBorders>
              <w:bottom w:val="single" w:sz="4" w:space="0" w:color="000000"/>
            </w:tcBorders>
          </w:tcPr>
          <w:p w:rsidR="004B6A56" w:rsidRPr="00E4661F" w:rsidRDefault="004B6A56" w:rsidP="004B6A56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Контактный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email</w:t>
            </w:r>
          </w:p>
        </w:tc>
        <w:tc>
          <w:tcPr>
            <w:tcW w:w="5416" w:type="dxa"/>
            <w:tcBorders>
              <w:bottom w:val="single" w:sz="4" w:space="0" w:color="000000"/>
            </w:tcBorders>
          </w:tcPr>
          <w:p w:rsidR="004B6A56" w:rsidRPr="00173A6E" w:rsidRDefault="004B6A56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ashevyakov83@gmail.ru</w:t>
            </w:r>
          </w:p>
        </w:tc>
      </w:tr>
      <w:tr w:rsidR="00320170" w:rsidRPr="00E4661F" w:rsidTr="002C7738">
        <w:tc>
          <w:tcPr>
            <w:tcW w:w="996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1.1.11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Прикрепить файл</w:t>
            </w:r>
          </w:p>
        </w:tc>
        <w:tc>
          <w:tcPr>
            <w:tcW w:w="5416" w:type="dxa"/>
            <w:shd w:val="clear" w:color="auto" w:fill="auto"/>
            <w:vAlign w:val="bottom"/>
          </w:tcPr>
          <w:p w:rsidR="00320170" w:rsidRPr="00173A6E" w:rsidRDefault="00320170" w:rsidP="00173A6E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320170" w:rsidRPr="00E4661F" w:rsidTr="002C7738">
        <w:tc>
          <w:tcPr>
            <w:tcW w:w="996" w:type="dxa"/>
            <w:shd w:val="clear" w:color="auto" w:fill="D9D9D9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1.2</w:t>
            </w:r>
          </w:p>
        </w:tc>
        <w:tc>
          <w:tcPr>
            <w:tcW w:w="4300" w:type="dxa"/>
            <w:shd w:val="clear" w:color="auto" w:fill="D9D9D9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Транспортная доступность</w:t>
            </w:r>
          </w:p>
        </w:tc>
        <w:tc>
          <w:tcPr>
            <w:tcW w:w="5416" w:type="dxa"/>
            <w:shd w:val="clear" w:color="auto" w:fill="D9D9D9"/>
            <w:vAlign w:val="bottom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320170" w:rsidRPr="00E4661F" w:rsidTr="002C7738">
        <w:tc>
          <w:tcPr>
            <w:tcW w:w="996" w:type="dxa"/>
          </w:tcPr>
          <w:p w:rsidR="00320170" w:rsidRPr="00B4080C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B4080C">
              <w:rPr>
                <w:rFonts w:ascii="Times New Roman" w:hAnsi="Times New Roman"/>
                <w:iCs/>
                <w:sz w:val="24"/>
                <w:szCs w:val="24"/>
              </w:rPr>
              <w:t>1.2.1</w:t>
            </w:r>
          </w:p>
        </w:tc>
        <w:tc>
          <w:tcPr>
            <w:tcW w:w="4300" w:type="dxa"/>
          </w:tcPr>
          <w:p w:rsidR="00320170" w:rsidRPr="00B4080C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Москвы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436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B4080C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B4080C">
              <w:rPr>
                <w:rFonts w:ascii="Times New Roman" w:hAnsi="Times New Roman"/>
                <w:iCs/>
                <w:sz w:val="24"/>
                <w:szCs w:val="24"/>
              </w:rPr>
              <w:t>1.2.2</w:t>
            </w:r>
          </w:p>
        </w:tc>
        <w:tc>
          <w:tcPr>
            <w:tcW w:w="4300" w:type="dxa"/>
          </w:tcPr>
          <w:p w:rsidR="00320170" w:rsidRPr="00B4080C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Санкт-Петербурга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353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1.2.3.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регионального центра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177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1.2.4.1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города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Боровичи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1.2.4.2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города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DF4FB2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0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321690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21690">
              <w:rPr>
                <w:rFonts w:ascii="Times New Roman" w:hAnsi="Times New Roman"/>
                <w:iCs/>
                <w:sz w:val="24"/>
                <w:szCs w:val="24"/>
              </w:rPr>
              <w:t>1.2.5.1</w:t>
            </w:r>
          </w:p>
        </w:tc>
        <w:tc>
          <w:tcPr>
            <w:tcW w:w="4300" w:type="dxa"/>
            <w:shd w:val="clear" w:color="auto" w:fill="auto"/>
          </w:tcPr>
          <w:p w:rsidR="00320170" w:rsidRPr="00321690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21690">
              <w:rPr>
                <w:rFonts w:ascii="Times New Roman" w:hAnsi="Times New Roman"/>
                <w:sz w:val="24"/>
                <w:szCs w:val="24"/>
              </w:rPr>
              <w:t>Название ближайшего шоссе с указанием километра в месте примыкания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Федеральная автомобильная дорога «Россия»</w:t>
            </w:r>
          </w:p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М10 (место примыкания № 445 км)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1.2.5.2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шоссе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89 (до М10)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397172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1.2.6</w:t>
            </w:r>
          </w:p>
        </w:tc>
        <w:tc>
          <w:tcPr>
            <w:tcW w:w="4300" w:type="dxa"/>
            <w:shd w:val="clear" w:color="auto" w:fill="auto"/>
          </w:tcPr>
          <w:p w:rsidR="00320170" w:rsidRPr="00397172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Автомобильные пути на территории площадки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1.2.7.1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Название ближайшего ж/д станции</w:t>
            </w:r>
          </w:p>
        </w:tc>
        <w:tc>
          <w:tcPr>
            <w:tcW w:w="5416" w:type="dxa"/>
          </w:tcPr>
          <w:p w:rsidR="00320170" w:rsidRPr="00173A6E" w:rsidRDefault="00713B1F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ст.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Боровичи</w:t>
            </w:r>
          </w:p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(не электрифицированная ветка Октябрьской железной дороги Боровичи-Угловка)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1.2.7.2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ближайшей ж/д станции</w:t>
            </w:r>
            <w:r w:rsidR="002179A7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6563FC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4,2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7.3</w:t>
            </w:r>
          </w:p>
        </w:tc>
        <w:tc>
          <w:tcPr>
            <w:tcW w:w="4300" w:type="dxa"/>
            <w:shd w:val="clear" w:color="auto" w:fill="auto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присоединения к ж/д путям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320170" w:rsidRPr="00E4661F" w:rsidTr="002C7738">
        <w:tc>
          <w:tcPr>
            <w:tcW w:w="996" w:type="dxa"/>
          </w:tcPr>
          <w:p w:rsidR="00320170" w:rsidRPr="00397172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397172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7</w:t>
            </w: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.4</w:t>
            </w:r>
          </w:p>
        </w:tc>
        <w:tc>
          <w:tcPr>
            <w:tcW w:w="4300" w:type="dxa"/>
          </w:tcPr>
          <w:p w:rsidR="00320170" w:rsidRPr="00397172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color w:val="000000"/>
                <w:sz w:val="24"/>
                <w:szCs w:val="24"/>
              </w:rPr>
              <w:t>Наличие ж/д путей на территории площадки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8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.1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аэропорта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Санкт-Петербург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8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.2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аэропорта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436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9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.1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морского порта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Санкт-Петербург</w:t>
            </w:r>
          </w:p>
        </w:tc>
      </w:tr>
      <w:tr w:rsidR="00320170" w:rsidRPr="00E4661F" w:rsidTr="002C7738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9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.2</w:t>
            </w:r>
          </w:p>
        </w:tc>
        <w:tc>
          <w:tcPr>
            <w:tcW w:w="4300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морского порта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353</w:t>
            </w:r>
          </w:p>
        </w:tc>
      </w:tr>
      <w:tr w:rsidR="00320170" w:rsidRPr="00E4661F" w:rsidTr="002C773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1.2.10.1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речного порта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Великий Новгород</w:t>
            </w:r>
          </w:p>
        </w:tc>
      </w:tr>
      <w:tr w:rsidR="00320170" w:rsidRPr="00E4661F" w:rsidTr="002C773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1.2.10.2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ближайшего речного порта</w:t>
            </w:r>
            <w:r w:rsidR="002179A7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170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177</w:t>
            </w:r>
          </w:p>
        </w:tc>
      </w:tr>
    </w:tbl>
    <w:p w:rsidR="004A61D2" w:rsidRDefault="004A61D2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2" w:name="_Toc284874824"/>
      <w:bookmarkEnd w:id="1"/>
    </w:p>
    <w:p w:rsidR="00CD4324" w:rsidRPr="00E4661F" w:rsidRDefault="00CD4324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r w:rsidRPr="00E4661F">
        <w:rPr>
          <w:rFonts w:ascii="Times New Roman" w:hAnsi="Times New Roman"/>
          <w:sz w:val="24"/>
          <w:szCs w:val="24"/>
        </w:rPr>
        <w:t xml:space="preserve">Раздел 2. </w:t>
      </w:r>
      <w:r w:rsidR="0018099F" w:rsidRPr="00E4661F">
        <w:rPr>
          <w:rFonts w:ascii="Times New Roman" w:hAnsi="Times New Roman"/>
          <w:sz w:val="24"/>
          <w:szCs w:val="24"/>
        </w:rPr>
        <w:t>Земельный участок и и</w:t>
      </w:r>
      <w:r w:rsidRPr="00E4661F">
        <w:rPr>
          <w:rFonts w:ascii="Times New Roman" w:hAnsi="Times New Roman"/>
          <w:sz w:val="24"/>
          <w:szCs w:val="24"/>
        </w:rPr>
        <w:t xml:space="preserve">нфраструктура </w:t>
      </w:r>
      <w:r w:rsidR="007A35FF" w:rsidRPr="00E4661F">
        <w:rPr>
          <w:rFonts w:ascii="Times New Roman" w:hAnsi="Times New Roman"/>
          <w:sz w:val="24"/>
          <w:szCs w:val="24"/>
        </w:rPr>
        <w:t>площадки</w:t>
      </w:r>
      <w:bookmarkEnd w:id="2"/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6"/>
        <w:gridCol w:w="4307"/>
        <w:gridCol w:w="5465"/>
      </w:tblGrid>
      <w:tr w:rsidR="009A3DCE" w:rsidRPr="00E4661F" w:rsidTr="00D94C47"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A3DCE" w:rsidRPr="00E4661F" w:rsidRDefault="00CF295D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sz w:val="24"/>
                <w:szCs w:val="24"/>
              </w:rPr>
              <w:t>2.1</w:t>
            </w:r>
          </w:p>
        </w:tc>
        <w:tc>
          <w:tcPr>
            <w:tcW w:w="9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sz w:val="24"/>
                <w:szCs w:val="24"/>
              </w:rPr>
              <w:t>Земельный участок</w:t>
            </w:r>
          </w:p>
        </w:tc>
      </w:tr>
      <w:tr w:rsidR="00561009" w:rsidRPr="00E4661F" w:rsidTr="00D94C47"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09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09" w:rsidRPr="00E4661F" w:rsidRDefault="00561009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Площадь земельного участка, га</w:t>
            </w:r>
          </w:p>
        </w:tc>
        <w:tc>
          <w:tcPr>
            <w:tcW w:w="5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09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35,</w:t>
            </w:r>
            <w:r w:rsidR="009C629E" w:rsidRPr="00173A6E">
              <w:rPr>
                <w:rFonts w:ascii="Times New Roman" w:hAnsi="Times New Roman"/>
                <w:iCs/>
                <w:sz w:val="20"/>
                <w:szCs w:val="20"/>
              </w:rPr>
              <w:t>9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8</w:t>
            </w:r>
            <w:r w:rsidR="009C629E" w:rsidRPr="00173A6E">
              <w:rPr>
                <w:rFonts w:ascii="Times New Roman" w:hAnsi="Times New Roman"/>
                <w:iCs/>
                <w:sz w:val="20"/>
                <w:szCs w:val="20"/>
              </w:rPr>
              <w:t>91</w:t>
            </w:r>
          </w:p>
        </w:tc>
      </w:tr>
      <w:tr w:rsidR="00163BE3" w:rsidRPr="00E4661F" w:rsidTr="00D94C47">
        <w:trPr>
          <w:trHeight w:val="244"/>
        </w:trPr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2.1.2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Форма земельного участка</w:t>
            </w:r>
          </w:p>
        </w:tc>
        <w:tc>
          <w:tcPr>
            <w:tcW w:w="5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A95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из </w:t>
            </w:r>
            <w:r w:rsidR="00506481" w:rsidRPr="00173A6E">
              <w:rPr>
                <w:rFonts w:ascii="Times New Roman" w:hAnsi="Times New Roman"/>
                <w:iCs/>
                <w:sz w:val="20"/>
                <w:szCs w:val="20"/>
              </w:rPr>
              <w:t>3-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х земельных участков:</w:t>
            </w:r>
          </w:p>
          <w:p w:rsidR="00A93366" w:rsidRPr="00173A6E" w:rsidRDefault="00A93366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КН 53:02:0101002:53 –</w:t>
            </w:r>
            <w:r w:rsidR="00EE5EAB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 9,1584 га</w:t>
            </w:r>
          </w:p>
          <w:p w:rsidR="00A93366" w:rsidRPr="00173A6E" w:rsidRDefault="00A93366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КН 53:02:0101002:55 – 18,997 га</w:t>
            </w:r>
            <w:r w:rsidR="00692E20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(по 1 га)</w:t>
            </w:r>
          </w:p>
          <w:p w:rsidR="00163BE3" w:rsidRPr="00173A6E" w:rsidRDefault="00A93366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КН 53:02:0101002:56 –   7,8337 га</w:t>
            </w:r>
          </w:p>
        </w:tc>
      </w:tr>
      <w:tr w:rsidR="00163BE3" w:rsidRPr="00E4661F" w:rsidTr="00D94C47"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2.1.3</w:t>
            </w:r>
          </w:p>
        </w:tc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Размеры земельного участка: длина и ширина</w:t>
            </w:r>
            <w:r w:rsidR="00757CB8" w:rsidRPr="00397172">
              <w:rPr>
                <w:rFonts w:ascii="Times New Roman" w:hAnsi="Times New Roman"/>
                <w:sz w:val="24"/>
                <w:szCs w:val="24"/>
              </w:rPr>
              <w:t xml:space="preserve"> (м)</w:t>
            </w:r>
          </w:p>
        </w:tc>
        <w:tc>
          <w:tcPr>
            <w:tcW w:w="5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  <w:tcBorders>
              <w:top w:val="single" w:sz="4" w:space="0" w:color="auto"/>
            </w:tcBorders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2.1.4</w:t>
            </w:r>
          </w:p>
        </w:tc>
        <w:tc>
          <w:tcPr>
            <w:tcW w:w="4307" w:type="dxa"/>
            <w:tcBorders>
              <w:top w:val="single" w:sz="4" w:space="0" w:color="auto"/>
            </w:tcBorders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 xml:space="preserve">Рельеф земельного участка (горизонтальная поверхность, </w:t>
            </w:r>
            <w:r w:rsidRPr="00E4661F">
              <w:rPr>
                <w:rFonts w:ascii="Times New Roman" w:hAnsi="Times New Roman"/>
                <w:sz w:val="24"/>
                <w:szCs w:val="24"/>
              </w:rPr>
              <w:lastRenderedPageBreak/>
              <w:t>монотонный склон; уступы; сложный ландшафт (лощины, промоины, ямы, обрывы, бугры и т.п.); смешанный ландшафт)</w:t>
            </w:r>
          </w:p>
        </w:tc>
        <w:tc>
          <w:tcPr>
            <w:tcW w:w="5465" w:type="dxa"/>
            <w:tcBorders>
              <w:top w:val="single" w:sz="4" w:space="0" w:color="auto"/>
            </w:tcBorders>
          </w:tcPr>
          <w:p w:rsidR="009D7F64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lastRenderedPageBreak/>
              <w:t>р</w:t>
            </w:r>
            <w:r w:rsidR="00CE4BE1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ельеф почвы </w:t>
            </w:r>
            <w:r w:rsidR="009D7F64" w:rsidRPr="00173A6E">
              <w:rPr>
                <w:rFonts w:ascii="Times New Roman" w:hAnsi="Times New Roman"/>
                <w:iCs/>
                <w:sz w:val="20"/>
                <w:szCs w:val="20"/>
              </w:rPr>
              <w:t>ровный</w:t>
            </w:r>
          </w:p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у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частки не заболочены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, 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расположены на мелиорированных землях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345C55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45C55">
              <w:rPr>
                <w:rFonts w:ascii="Times New Roman" w:hAnsi="Times New Roman"/>
                <w:iCs/>
                <w:sz w:val="24"/>
                <w:szCs w:val="24"/>
              </w:rPr>
              <w:t>2.1.5</w:t>
            </w:r>
          </w:p>
        </w:tc>
        <w:tc>
          <w:tcPr>
            <w:tcW w:w="4307" w:type="dxa"/>
          </w:tcPr>
          <w:p w:rsidR="00163BE3" w:rsidRPr="00345C55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45C55">
              <w:rPr>
                <w:rFonts w:ascii="Times New Roman" w:hAnsi="Times New Roman"/>
                <w:sz w:val="24"/>
                <w:szCs w:val="24"/>
              </w:rPr>
              <w:t>Вид грунта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2.1.6</w:t>
            </w:r>
          </w:p>
        </w:tc>
        <w:tc>
          <w:tcPr>
            <w:tcW w:w="4307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Глубина промерзания, м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2.1.7</w:t>
            </w:r>
          </w:p>
        </w:tc>
        <w:tc>
          <w:tcPr>
            <w:tcW w:w="4307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Уровень грунтовых вод, м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2.1.8</w:t>
            </w:r>
          </w:p>
        </w:tc>
        <w:tc>
          <w:tcPr>
            <w:tcW w:w="4307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Возможность затопления во время паводков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2.1.9</w:t>
            </w:r>
          </w:p>
        </w:tc>
        <w:tc>
          <w:tcPr>
            <w:tcW w:w="4307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Возможность расширения земельного участка (да, нет)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</w:t>
            </w:r>
            <w:r w:rsidR="00C1230C" w:rsidRPr="00173A6E">
              <w:rPr>
                <w:rFonts w:ascii="Times New Roman" w:hAnsi="Times New Roman"/>
                <w:iCs/>
                <w:sz w:val="20"/>
                <w:szCs w:val="20"/>
              </w:rPr>
              <w:t>ет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2.1.10</w:t>
            </w:r>
          </w:p>
        </w:tc>
        <w:tc>
          <w:tcPr>
            <w:tcW w:w="4307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з</w:t>
            </w:r>
            <w:r w:rsidR="00ED6580" w:rsidRPr="00173A6E">
              <w:rPr>
                <w:rFonts w:ascii="Times New Roman" w:hAnsi="Times New Roman"/>
                <w:iCs/>
                <w:sz w:val="20"/>
                <w:szCs w:val="20"/>
              </w:rPr>
              <w:t>емли сельскохозяйственного назначения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2.1.11</w:t>
            </w:r>
          </w:p>
        </w:tc>
        <w:tc>
          <w:tcPr>
            <w:tcW w:w="4307" w:type="dxa"/>
          </w:tcPr>
          <w:p w:rsidR="00163BE3" w:rsidRPr="0039717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Функциональная зона (жилая, общественно-деловая, производственная, инженерной и транспортной инфраструктуры, сельскохозяйственного использования, рекреационного назначения, иное)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с</w:t>
            </w:r>
            <w:r w:rsidR="009D7F64" w:rsidRPr="00173A6E">
              <w:rPr>
                <w:rFonts w:ascii="Times New Roman" w:hAnsi="Times New Roman"/>
                <w:iCs/>
                <w:sz w:val="20"/>
                <w:szCs w:val="20"/>
              </w:rPr>
              <w:t>ельскохозяйственного использования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</w:t>
            </w:r>
          </w:p>
        </w:tc>
        <w:tc>
          <w:tcPr>
            <w:tcW w:w="4307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Описание близлежащих территорий и их использования</w:t>
            </w:r>
          </w:p>
        </w:tc>
        <w:tc>
          <w:tcPr>
            <w:tcW w:w="5465" w:type="dxa"/>
          </w:tcPr>
          <w:p w:rsidR="00A15729" w:rsidRPr="00173A6E" w:rsidRDefault="00692E2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ООО «Орион-Металл»</w:t>
            </w:r>
          </w:p>
          <w:p w:rsidR="00163BE3" w:rsidRPr="00173A6E" w:rsidRDefault="002B046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ООО «</w:t>
            </w:r>
            <w:r w:rsidR="004976B9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Боровичи 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Трак-Сервис»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2.1.12.1</w:t>
            </w:r>
          </w:p>
        </w:tc>
        <w:tc>
          <w:tcPr>
            <w:tcW w:w="4307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ближайших жилых домов</w:t>
            </w:r>
            <w:r w:rsidR="002179A7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(км)</w:t>
            </w:r>
          </w:p>
        </w:tc>
        <w:tc>
          <w:tcPr>
            <w:tcW w:w="5465" w:type="dxa"/>
          </w:tcPr>
          <w:p w:rsidR="00163BE3" w:rsidRPr="00173A6E" w:rsidRDefault="00320170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0,</w:t>
            </w:r>
            <w:r w:rsidR="00347798" w:rsidRPr="00173A6E">
              <w:rPr>
                <w:rFonts w:ascii="Times New Roman" w:hAnsi="Times New Roman"/>
                <w:iCs/>
                <w:sz w:val="20"/>
                <w:szCs w:val="20"/>
              </w:rPr>
              <w:t>43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2.1.12.2</w:t>
            </w:r>
          </w:p>
        </w:tc>
        <w:tc>
          <w:tcPr>
            <w:tcW w:w="4307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э</w:t>
            </w:r>
            <w:r w:rsidR="00517FE2" w:rsidRPr="00173A6E">
              <w:rPr>
                <w:rFonts w:ascii="Times New Roman" w:hAnsi="Times New Roman"/>
                <w:iCs/>
                <w:sz w:val="20"/>
                <w:szCs w:val="20"/>
              </w:rPr>
              <w:t>кологическая характеристика: удовлетворительная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2.1.13</w:t>
            </w:r>
          </w:p>
        </w:tc>
        <w:tc>
          <w:tcPr>
            <w:tcW w:w="4307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>Ограничения использования участка (санитарно-защитная зона, водоохранная зона, зона охраны объектов культурного наследия, близость к природным заповедникам, охранные зоны инженерных коммуникаций, иное)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-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2.1.14</w:t>
            </w:r>
          </w:p>
        </w:tc>
        <w:tc>
          <w:tcPr>
            <w:tcW w:w="4307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5465" w:type="dxa"/>
          </w:tcPr>
          <w:p w:rsidR="00163BE3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д</w:t>
            </w:r>
            <w:r w:rsidR="001177AE" w:rsidRPr="00173A6E">
              <w:rPr>
                <w:rFonts w:ascii="Times New Roman" w:hAnsi="Times New Roman"/>
                <w:iCs/>
                <w:sz w:val="20"/>
                <w:szCs w:val="20"/>
              </w:rPr>
              <w:t>ля сельскохозяйственного производства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2.1.15</w:t>
            </w:r>
          </w:p>
        </w:tc>
        <w:tc>
          <w:tcPr>
            <w:tcW w:w="4307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>Текущее использование площадки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2.1.16</w:t>
            </w:r>
          </w:p>
        </w:tc>
        <w:tc>
          <w:tcPr>
            <w:tcW w:w="4307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>История использования площадки</w:t>
            </w:r>
          </w:p>
        </w:tc>
        <w:tc>
          <w:tcPr>
            <w:tcW w:w="5465" w:type="dxa"/>
          </w:tcPr>
          <w:p w:rsidR="00627C13" w:rsidRDefault="001177A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сельскохозяйственно</w:t>
            </w:r>
            <w:r w:rsidR="00506481" w:rsidRPr="00173A6E">
              <w:rPr>
                <w:rFonts w:ascii="Times New Roman" w:hAnsi="Times New Roman"/>
                <w:iCs/>
                <w:sz w:val="20"/>
                <w:szCs w:val="20"/>
              </w:rPr>
              <w:t>е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производств</w:t>
            </w:r>
            <w:r w:rsidR="00506481" w:rsidRPr="00173A6E">
              <w:rPr>
                <w:rFonts w:ascii="Times New Roman" w:hAnsi="Times New Roman"/>
                <w:iCs/>
                <w:sz w:val="20"/>
                <w:szCs w:val="20"/>
              </w:rPr>
              <w:t>о</w:t>
            </w:r>
          </w:p>
          <w:p w:rsidR="00163BE3" w:rsidRPr="00173A6E" w:rsidRDefault="001177A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(сенокошение, растениеводство)</w:t>
            </w:r>
          </w:p>
        </w:tc>
      </w:tr>
      <w:tr w:rsidR="00163BE3" w:rsidRPr="00E4661F" w:rsidTr="00D94C47">
        <w:trPr>
          <w:trHeight w:val="410"/>
        </w:trPr>
        <w:tc>
          <w:tcPr>
            <w:tcW w:w="996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2.1.17</w:t>
            </w:r>
          </w:p>
        </w:tc>
        <w:tc>
          <w:tcPr>
            <w:tcW w:w="4307" w:type="dxa"/>
          </w:tcPr>
          <w:p w:rsidR="00163BE3" w:rsidRPr="007B37E2" w:rsidRDefault="00163BE3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color w:val="000000"/>
                <w:sz w:val="24"/>
                <w:szCs w:val="24"/>
              </w:rPr>
              <w:t>Близость к водным ресурсам</w:t>
            </w:r>
          </w:p>
        </w:tc>
        <w:tc>
          <w:tcPr>
            <w:tcW w:w="5465" w:type="dxa"/>
          </w:tcPr>
          <w:p w:rsidR="00163BE3" w:rsidRPr="00173A6E" w:rsidRDefault="00347798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0,21 км </w:t>
            </w:r>
            <w:r w:rsidR="00AE3205"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  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(река Круппа)</w:t>
            </w:r>
          </w:p>
          <w:p w:rsidR="00347798" w:rsidRPr="00173A6E" w:rsidRDefault="00347798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1,675 км (река Мста)</w:t>
            </w:r>
          </w:p>
        </w:tc>
      </w:tr>
      <w:tr w:rsidR="00320170" w:rsidRPr="00E4661F" w:rsidTr="00D94C47">
        <w:tc>
          <w:tcPr>
            <w:tcW w:w="996" w:type="dxa"/>
          </w:tcPr>
          <w:p w:rsidR="00320170" w:rsidRPr="00E4661F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2.1.18</w:t>
            </w:r>
          </w:p>
        </w:tc>
        <w:tc>
          <w:tcPr>
            <w:tcW w:w="4307" w:type="dxa"/>
          </w:tcPr>
          <w:p w:rsidR="00320170" w:rsidRPr="00E4661F" w:rsidRDefault="00320170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Условия приобретения (пользования) площадки (покупка, аренда и т.д.)</w:t>
            </w:r>
          </w:p>
        </w:tc>
        <w:tc>
          <w:tcPr>
            <w:tcW w:w="5465" w:type="dxa"/>
          </w:tcPr>
          <w:p w:rsidR="00320170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о договорённости с собственником</w:t>
            </w:r>
          </w:p>
        </w:tc>
      </w:tr>
      <w:tr w:rsidR="00320170" w:rsidRPr="00E4661F" w:rsidTr="00D94C47">
        <w:tc>
          <w:tcPr>
            <w:tcW w:w="996" w:type="dxa"/>
          </w:tcPr>
          <w:p w:rsidR="00320170" w:rsidRPr="001C2FAE" w:rsidRDefault="00320170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iCs/>
                <w:sz w:val="24"/>
                <w:szCs w:val="24"/>
              </w:rPr>
              <w:t>2.1.18.1</w:t>
            </w:r>
          </w:p>
        </w:tc>
        <w:tc>
          <w:tcPr>
            <w:tcW w:w="4307" w:type="dxa"/>
          </w:tcPr>
          <w:p w:rsidR="00320170" w:rsidRPr="001C2FAE" w:rsidRDefault="00320170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>Условия аренды (приобретения) участка</w:t>
            </w:r>
          </w:p>
        </w:tc>
        <w:tc>
          <w:tcPr>
            <w:tcW w:w="5465" w:type="dxa"/>
          </w:tcPr>
          <w:p w:rsidR="00320170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="00320170" w:rsidRPr="00173A6E">
              <w:rPr>
                <w:rFonts w:ascii="Times New Roman" w:hAnsi="Times New Roman"/>
                <w:iCs/>
                <w:sz w:val="20"/>
                <w:szCs w:val="20"/>
              </w:rPr>
              <w:t>о договорённости с собственником</w:t>
            </w:r>
          </w:p>
        </w:tc>
      </w:tr>
      <w:tr w:rsidR="00163BE3" w:rsidRPr="00E4661F" w:rsidTr="00D94C47">
        <w:tc>
          <w:tcPr>
            <w:tcW w:w="996" w:type="dxa"/>
          </w:tcPr>
          <w:p w:rsidR="00163BE3" w:rsidRPr="00E4661F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2.1.18.2</w:t>
            </w:r>
          </w:p>
        </w:tc>
        <w:tc>
          <w:tcPr>
            <w:tcW w:w="4307" w:type="dxa"/>
          </w:tcPr>
          <w:p w:rsidR="00163BE3" w:rsidRPr="00E4661F" w:rsidRDefault="00163BE3" w:rsidP="002179A7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Расч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тная стоимость аренды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D94C47">
        <w:tc>
          <w:tcPr>
            <w:tcW w:w="996" w:type="dxa"/>
          </w:tcPr>
          <w:p w:rsidR="00163BE3" w:rsidRPr="001C2FAE" w:rsidRDefault="00163BE3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iCs/>
                <w:sz w:val="24"/>
                <w:szCs w:val="24"/>
              </w:rPr>
              <w:t>2.1.18.3</w:t>
            </w:r>
          </w:p>
        </w:tc>
        <w:tc>
          <w:tcPr>
            <w:tcW w:w="4307" w:type="dxa"/>
          </w:tcPr>
          <w:p w:rsidR="00163BE3" w:rsidRPr="001C2FAE" w:rsidRDefault="00163BE3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Прочие затраты, связанные с приобретением площадки </w:t>
            </w: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(топографическая съемка, составление кадастрового плана, межевание и т.д.)</w:t>
            </w:r>
          </w:p>
        </w:tc>
        <w:tc>
          <w:tcPr>
            <w:tcW w:w="5465" w:type="dxa"/>
          </w:tcPr>
          <w:p w:rsidR="00163BE3" w:rsidRPr="00173A6E" w:rsidRDefault="00163BE3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9A3DCE" w:rsidRPr="00E4661F" w:rsidTr="00D94C47">
        <w:tc>
          <w:tcPr>
            <w:tcW w:w="996" w:type="dxa"/>
            <w:shd w:val="clear" w:color="auto" w:fill="D9D9D9"/>
          </w:tcPr>
          <w:p w:rsidR="009A3DCE" w:rsidRPr="00E4661F" w:rsidRDefault="00CF295D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bookmarkStart w:id="3" w:name="_Hlk493616855"/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2.2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Инженерные изыскания на территории </w:t>
            </w:r>
            <w:r w:rsidR="005169E0"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2.2.1</w:t>
            </w:r>
          </w:p>
        </w:tc>
        <w:tc>
          <w:tcPr>
            <w:tcW w:w="4307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Наличие геоподосновы земельного участка</w:t>
            </w:r>
          </w:p>
        </w:tc>
        <w:tc>
          <w:tcPr>
            <w:tcW w:w="5465" w:type="dxa"/>
          </w:tcPr>
          <w:p w:rsidR="003C4E27" w:rsidRPr="00E4661F" w:rsidRDefault="00627C13" w:rsidP="00627C13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27C13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2.2.2</w:t>
            </w:r>
          </w:p>
        </w:tc>
        <w:tc>
          <w:tcPr>
            <w:tcW w:w="4307" w:type="dxa"/>
          </w:tcPr>
          <w:p w:rsidR="009A3DCE" w:rsidRPr="00E4661F" w:rsidRDefault="003C4E27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еодезические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2.2.3</w:t>
            </w:r>
          </w:p>
        </w:tc>
        <w:tc>
          <w:tcPr>
            <w:tcW w:w="4307" w:type="dxa"/>
          </w:tcPr>
          <w:p w:rsidR="009A3DCE" w:rsidRPr="00E4661F" w:rsidRDefault="003C4E27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геологические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2.2.4</w:t>
            </w:r>
          </w:p>
        </w:tc>
        <w:tc>
          <w:tcPr>
            <w:tcW w:w="4307" w:type="dxa"/>
          </w:tcPr>
          <w:p w:rsidR="009A3DCE" w:rsidRPr="00E4661F" w:rsidRDefault="003C4E27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гидрометео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рологические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2.2.5</w:t>
            </w:r>
          </w:p>
        </w:tc>
        <w:tc>
          <w:tcPr>
            <w:tcW w:w="4307" w:type="dxa"/>
          </w:tcPr>
          <w:p w:rsidR="009A3DCE" w:rsidRPr="00E4661F" w:rsidRDefault="003C4E27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экологические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2.2.6</w:t>
            </w:r>
          </w:p>
        </w:tc>
        <w:tc>
          <w:tcPr>
            <w:tcW w:w="4307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Археологические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D94C47">
        <w:tc>
          <w:tcPr>
            <w:tcW w:w="996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2.2.7</w:t>
            </w:r>
          </w:p>
        </w:tc>
        <w:tc>
          <w:tcPr>
            <w:tcW w:w="4307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Аэрофотосъемка</w:t>
            </w:r>
          </w:p>
        </w:tc>
        <w:tc>
          <w:tcPr>
            <w:tcW w:w="5465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bookmarkEnd w:id="3"/>
      <w:tr w:rsidR="009A3DCE" w:rsidRPr="00E4661F" w:rsidTr="00D94C47">
        <w:tc>
          <w:tcPr>
            <w:tcW w:w="996" w:type="dxa"/>
            <w:shd w:val="clear" w:color="auto" w:fill="D9D9D9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2.3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9A3DCE" w:rsidRPr="00E4661F" w:rsidRDefault="00DC33E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Здания и сооружения</w:t>
            </w:r>
          </w:p>
        </w:tc>
      </w:tr>
      <w:tr w:rsidR="00B02409" w:rsidRPr="00E4661F" w:rsidTr="00D94C47">
        <w:tc>
          <w:tcPr>
            <w:tcW w:w="996" w:type="dxa"/>
          </w:tcPr>
          <w:p w:rsidR="00B02409" w:rsidRPr="00E4661F" w:rsidRDefault="00B0240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2.3.1</w:t>
            </w:r>
          </w:p>
        </w:tc>
        <w:tc>
          <w:tcPr>
            <w:tcW w:w="4307" w:type="dxa"/>
          </w:tcPr>
          <w:p w:rsidR="00B02409" w:rsidRPr="00E4661F" w:rsidRDefault="00B02409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Существующие административные помещения </w:t>
            </w:r>
          </w:p>
        </w:tc>
        <w:tc>
          <w:tcPr>
            <w:tcW w:w="5465" w:type="dxa"/>
          </w:tcPr>
          <w:p w:rsidR="00B02409" w:rsidRPr="00173A6E" w:rsidRDefault="004864E5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административных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административных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D94C47">
        <w:tc>
          <w:tcPr>
            <w:tcW w:w="996" w:type="dxa"/>
          </w:tcPr>
          <w:p w:rsidR="000A0BF9" w:rsidRPr="00E4661F" w:rsidRDefault="000A0BF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2.3.4</w:t>
            </w:r>
          </w:p>
        </w:tc>
        <w:tc>
          <w:tcPr>
            <w:tcW w:w="4307" w:type="dxa"/>
          </w:tcPr>
          <w:p w:rsidR="000A0BF9" w:rsidRPr="00E4661F" w:rsidRDefault="000A0BF9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административных помещений, руб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</w:tcPr>
          <w:p w:rsidR="000A0BF9" w:rsidRPr="00173A6E" w:rsidRDefault="000A0BF9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5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Существующие производственные помещения 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6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производственных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7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производственных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D94C47">
        <w:tc>
          <w:tcPr>
            <w:tcW w:w="996" w:type="dxa"/>
          </w:tcPr>
          <w:p w:rsidR="000A0BF9" w:rsidRPr="00E4661F" w:rsidRDefault="000A0BF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2.3.8</w:t>
            </w:r>
          </w:p>
        </w:tc>
        <w:tc>
          <w:tcPr>
            <w:tcW w:w="4307" w:type="dxa"/>
          </w:tcPr>
          <w:p w:rsidR="000A0BF9" w:rsidRPr="00E4661F" w:rsidRDefault="000A0BF9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производственных помещений, руб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</w:tcPr>
          <w:p w:rsidR="000A0BF9" w:rsidRPr="00173A6E" w:rsidRDefault="000A0BF9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9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Существующие складские помещения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10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складских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D94C47">
        <w:tc>
          <w:tcPr>
            <w:tcW w:w="996" w:type="dxa"/>
          </w:tcPr>
          <w:p w:rsidR="00170DF7" w:rsidRPr="00E4661F" w:rsidRDefault="00170DF7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506481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</w:p>
        </w:tc>
        <w:tc>
          <w:tcPr>
            <w:tcW w:w="4307" w:type="dxa"/>
          </w:tcPr>
          <w:p w:rsidR="00170DF7" w:rsidRPr="00E4661F" w:rsidRDefault="00170DF7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складских помещений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</w:tcPr>
          <w:p w:rsidR="00170DF7" w:rsidRPr="00173A6E" w:rsidRDefault="00170DF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D94C47">
        <w:tc>
          <w:tcPr>
            <w:tcW w:w="996" w:type="dxa"/>
          </w:tcPr>
          <w:p w:rsidR="000A0BF9" w:rsidRPr="00E4661F" w:rsidRDefault="000A0BF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2.3.12</w:t>
            </w:r>
          </w:p>
        </w:tc>
        <w:tc>
          <w:tcPr>
            <w:tcW w:w="4307" w:type="dxa"/>
          </w:tcPr>
          <w:p w:rsidR="000A0BF9" w:rsidRPr="00E4661F" w:rsidRDefault="000A0BF9" w:rsidP="004A61D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складских помещений, руб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50648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</w:tcPr>
          <w:p w:rsidR="000A0BF9" w:rsidRPr="00173A6E" w:rsidRDefault="000A0BF9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A545BE" w:rsidRPr="00E4661F" w:rsidTr="00D94C47">
        <w:tc>
          <w:tcPr>
            <w:tcW w:w="996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2.3.13</w:t>
            </w:r>
          </w:p>
        </w:tc>
        <w:tc>
          <w:tcPr>
            <w:tcW w:w="4307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сводного плана инженерных коммуникаций</w:t>
            </w:r>
          </w:p>
        </w:tc>
        <w:tc>
          <w:tcPr>
            <w:tcW w:w="5465" w:type="dxa"/>
          </w:tcPr>
          <w:p w:rsidR="00A545BE" w:rsidRPr="00173A6E" w:rsidRDefault="00A545B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A545BE" w:rsidRPr="00E4661F" w:rsidTr="00D94C47">
        <w:trPr>
          <w:trHeight w:val="311"/>
        </w:trPr>
        <w:tc>
          <w:tcPr>
            <w:tcW w:w="996" w:type="dxa"/>
            <w:shd w:val="clear" w:color="auto" w:fill="D9D9D9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2.4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Электроэнергия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на территории площадки</w:t>
            </w:r>
          </w:p>
        </w:tc>
      </w:tr>
      <w:tr w:rsidR="00A545BE" w:rsidRPr="00E4661F" w:rsidTr="00D94C47">
        <w:trPr>
          <w:trHeight w:val="341"/>
        </w:trPr>
        <w:tc>
          <w:tcPr>
            <w:tcW w:w="996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2.4.1</w:t>
            </w:r>
          </w:p>
        </w:tc>
        <w:tc>
          <w:tcPr>
            <w:tcW w:w="4307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Электрическая мощность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2179A7" w:rsidRPr="00173A6E" w:rsidRDefault="001000BF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  <w:r w:rsidR="002179A7" w:rsidRPr="00173A6E">
              <w:rPr>
                <w:rFonts w:ascii="Times New Roman" w:hAnsi="Times New Roman"/>
                <w:iCs/>
                <w:sz w:val="20"/>
                <w:szCs w:val="20"/>
              </w:rPr>
              <w:t>,</w:t>
            </w:r>
          </w:p>
          <w:p w:rsidR="00A545BE" w:rsidRPr="00173A6E" w:rsidRDefault="00E95EE7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сеть проходит вдоль участков на расстоянии </w:t>
            </w:r>
            <w:r w:rsidR="008D524E" w:rsidRPr="00173A6E">
              <w:rPr>
                <w:rFonts w:ascii="Times New Roman" w:hAnsi="Times New Roman"/>
                <w:iCs/>
                <w:sz w:val="20"/>
                <w:szCs w:val="20"/>
              </w:rPr>
              <w:t>0,0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 xml:space="preserve">1 </w:t>
            </w:r>
            <w:r w:rsidR="008D524E" w:rsidRPr="00173A6E">
              <w:rPr>
                <w:rFonts w:ascii="Times New Roman" w:hAnsi="Times New Roman"/>
                <w:iCs/>
                <w:sz w:val="20"/>
                <w:szCs w:val="20"/>
              </w:rPr>
              <w:t>к</w:t>
            </w: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м</w:t>
            </w:r>
            <w:r w:rsidR="002179A7" w:rsidRPr="00173A6E">
              <w:rPr>
                <w:rFonts w:ascii="Times New Roman" w:hAnsi="Times New Roman"/>
                <w:iCs/>
                <w:sz w:val="20"/>
                <w:szCs w:val="20"/>
              </w:rPr>
              <w:t>, мощность 10 кВт</w:t>
            </w:r>
          </w:p>
        </w:tc>
      </w:tr>
      <w:tr w:rsidR="00A545BE" w:rsidRPr="00E4661F" w:rsidTr="00D94C47">
        <w:tc>
          <w:tcPr>
            <w:tcW w:w="996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2.4.2</w:t>
            </w:r>
          </w:p>
        </w:tc>
        <w:tc>
          <w:tcPr>
            <w:tcW w:w="4307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электрическая мощность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A545BE" w:rsidRPr="00173A6E" w:rsidRDefault="00A545B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A545BE" w:rsidRPr="00E4661F" w:rsidTr="00D94C47">
        <w:tc>
          <w:tcPr>
            <w:tcW w:w="996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2.4.3</w:t>
            </w:r>
          </w:p>
        </w:tc>
        <w:tc>
          <w:tcPr>
            <w:tcW w:w="4307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Источник(и) электроэнергии, с указанием количества и мощности</w:t>
            </w:r>
            <w:r w:rsidR="002179A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AC22A2" w:rsidRPr="00173A6E" w:rsidRDefault="00AC22A2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A545BE" w:rsidRPr="00E4661F" w:rsidTr="00D94C47">
        <w:tc>
          <w:tcPr>
            <w:tcW w:w="996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2.4.4</w:t>
            </w:r>
          </w:p>
        </w:tc>
        <w:tc>
          <w:tcPr>
            <w:tcW w:w="4307" w:type="dxa"/>
          </w:tcPr>
          <w:p w:rsidR="00A545BE" w:rsidRPr="00E4661F" w:rsidRDefault="00A545B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проработанной концепции энергоснабжения</w:t>
            </w:r>
          </w:p>
        </w:tc>
        <w:tc>
          <w:tcPr>
            <w:tcW w:w="5465" w:type="dxa"/>
          </w:tcPr>
          <w:p w:rsidR="00A545BE" w:rsidRPr="00173A6E" w:rsidRDefault="00A545BE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D66405" w:rsidRPr="00E4661F" w:rsidTr="00D94C47">
        <w:tc>
          <w:tcPr>
            <w:tcW w:w="996" w:type="dxa"/>
          </w:tcPr>
          <w:p w:rsidR="00D66405" w:rsidRPr="00E4661F" w:rsidRDefault="00D66405" w:rsidP="00D6640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2.4.5</w:t>
            </w:r>
          </w:p>
        </w:tc>
        <w:tc>
          <w:tcPr>
            <w:tcW w:w="4307" w:type="dxa"/>
          </w:tcPr>
          <w:p w:rsidR="00D66405" w:rsidRPr="00E4661F" w:rsidRDefault="00D66405" w:rsidP="00D6640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подключения к эл. сетям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/кВт без НДС)</w:t>
            </w:r>
          </w:p>
        </w:tc>
        <w:tc>
          <w:tcPr>
            <w:tcW w:w="5465" w:type="dxa"/>
          </w:tcPr>
          <w:p w:rsidR="00D66405" w:rsidRPr="002410D3" w:rsidRDefault="00443D2B" w:rsidP="00EB53F1">
            <w:pPr>
              <w:autoSpaceDE w:val="0"/>
              <w:autoSpaceDN w:val="0"/>
              <w:adjustRightInd w:val="0"/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3524A">
              <w:rPr>
                <w:rFonts w:ascii="Times New Roman" w:hAnsi="Times New Roman"/>
                <w:i/>
                <w:sz w:val="20"/>
                <w:szCs w:val="20"/>
              </w:rPr>
              <w:t>стоимость подключения к электрическим сетям</w:t>
            </w:r>
            <w:r w:rsidRPr="00C3524A">
              <w:rPr>
                <w:rFonts w:ascii="Times New Roman" w:hAnsi="Times New Roman"/>
                <w:sz w:val="20"/>
                <w:szCs w:val="20"/>
              </w:rPr>
              <w:t xml:space="preserve"> в зависимости от присоединяемой мощности 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согласно Постановлени</w:t>
            </w:r>
            <w:r>
              <w:rPr>
                <w:rFonts w:ascii="Times New Roman" w:hAnsi="Times New Roman"/>
                <w:sz w:val="20"/>
                <w:szCs w:val="20"/>
              </w:rPr>
              <w:t>ю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Комитета по тарифной политике Новгородской области от </w:t>
            </w:r>
            <w:r w:rsidR="00EB53F1">
              <w:rPr>
                <w:rFonts w:ascii="Times New Roman" w:hAnsi="Times New Roman"/>
                <w:sz w:val="20"/>
                <w:szCs w:val="20"/>
              </w:rPr>
              <w:t>29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.1</w:t>
            </w:r>
            <w:r w:rsidR="00EB53F1">
              <w:rPr>
                <w:rFonts w:ascii="Times New Roman" w:hAnsi="Times New Roman"/>
                <w:sz w:val="20"/>
                <w:szCs w:val="20"/>
              </w:rPr>
              <w:t>0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.202</w:t>
            </w:r>
            <w:r w:rsidR="00EB53F1">
              <w:rPr>
                <w:rFonts w:ascii="Times New Roman" w:hAnsi="Times New Roman"/>
                <w:sz w:val="20"/>
                <w:szCs w:val="20"/>
              </w:rPr>
              <w:t>4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3F1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2/1</w:t>
            </w:r>
            <w:r w:rsidR="00EB53F1">
              <w:rPr>
                <w:rFonts w:ascii="Times New Roman" w:hAnsi="Times New Roman"/>
                <w:sz w:val="20"/>
                <w:szCs w:val="20"/>
              </w:rPr>
              <w:t>0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установлении платы и ставок платы за технологическое присоединение к электрическим сетям территориальных сетевых организаций на территории Новгородской области на 202</w:t>
            </w:r>
            <w:r w:rsidR="00EB53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</w:tr>
      <w:tr w:rsidR="00D66405" w:rsidRPr="00E4661F" w:rsidTr="00D94C47">
        <w:tc>
          <w:tcPr>
            <w:tcW w:w="996" w:type="dxa"/>
          </w:tcPr>
          <w:p w:rsidR="00D66405" w:rsidRPr="00E4661F" w:rsidRDefault="00D66405" w:rsidP="00D6640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2.4.6</w:t>
            </w:r>
          </w:p>
        </w:tc>
        <w:tc>
          <w:tcPr>
            <w:tcW w:w="4307" w:type="dxa"/>
          </w:tcPr>
          <w:p w:rsidR="00D66405" w:rsidRPr="00E4661F" w:rsidRDefault="00D66405" w:rsidP="00D6640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услуг по передаче электроэнергии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/кВт*ч без НДС)</w:t>
            </w:r>
          </w:p>
        </w:tc>
        <w:tc>
          <w:tcPr>
            <w:tcW w:w="5465" w:type="dxa"/>
          </w:tcPr>
          <w:p w:rsidR="00D66405" w:rsidRPr="002410D3" w:rsidRDefault="00D66405" w:rsidP="00D66405">
            <w:pPr>
              <w:autoSpaceDE w:val="0"/>
              <w:autoSpaceDN w:val="0"/>
              <w:adjustRightInd w:val="0"/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  <w:r w:rsidRPr="00CD7A56">
              <w:rPr>
                <w:rFonts w:ascii="Times New Roman" w:hAnsi="Times New Roman"/>
                <w:i/>
                <w:sz w:val="20"/>
                <w:szCs w:val="20"/>
              </w:rPr>
              <w:t>стоимость услуг по передаче электроэнергии</w:t>
            </w:r>
            <w:r w:rsidRPr="00CD7A56">
              <w:rPr>
                <w:rFonts w:ascii="Times New Roman" w:hAnsi="Times New Roman"/>
                <w:sz w:val="20"/>
                <w:szCs w:val="20"/>
              </w:rPr>
              <w:t xml:space="preserve"> согласно постановлению Комитета по тарифной политике Новгородской области от 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№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8/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19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 единых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(котловых) тарифах на услуги по передаче электрической энергии по сетям Новгородской области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</w:tr>
      <w:tr w:rsidR="009C3DD5" w:rsidRPr="00E4661F" w:rsidTr="00D94C47">
        <w:tc>
          <w:tcPr>
            <w:tcW w:w="996" w:type="dxa"/>
            <w:shd w:val="clear" w:color="auto" w:fill="D9D9D9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lastRenderedPageBreak/>
              <w:t>2.5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Газообеспечение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9C3DD5" w:rsidRPr="00E4661F" w:rsidTr="00D94C47">
        <w:tc>
          <w:tcPr>
            <w:tcW w:w="996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2.5.1</w:t>
            </w:r>
          </w:p>
        </w:tc>
        <w:tc>
          <w:tcPr>
            <w:tcW w:w="4307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по газу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9C3DD5" w:rsidRPr="00173A6E" w:rsidRDefault="009C3DD5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нет,</w:t>
            </w:r>
          </w:p>
          <w:p w:rsidR="009C3DD5" w:rsidRPr="00173A6E" w:rsidRDefault="009C3DD5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газопровод среднего давления «Боровичи-Полыновка» проходит на расстоянии 0,1 км от площадки</w:t>
            </w:r>
          </w:p>
        </w:tc>
      </w:tr>
      <w:tr w:rsidR="009C3DD5" w:rsidRPr="00E4661F" w:rsidTr="00D94C47">
        <w:tc>
          <w:tcPr>
            <w:tcW w:w="996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2.5.2</w:t>
            </w:r>
          </w:p>
        </w:tc>
        <w:tc>
          <w:tcPr>
            <w:tcW w:w="4307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по газу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9C3DD5" w:rsidRPr="00173A6E" w:rsidRDefault="009C3DD5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9C3DD5" w:rsidRPr="00E4661F" w:rsidTr="00D94C47">
        <w:tc>
          <w:tcPr>
            <w:tcW w:w="996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2.5.3</w:t>
            </w:r>
          </w:p>
        </w:tc>
        <w:tc>
          <w:tcPr>
            <w:tcW w:w="4307" w:type="dxa"/>
          </w:tcPr>
          <w:p w:rsidR="009C3DD5" w:rsidRPr="00E4661F" w:rsidRDefault="009C3DD5" w:rsidP="009C3DD5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Источник(и) газообеспечения, с указанием количества и мощности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9C3DD5" w:rsidRPr="00173A6E" w:rsidRDefault="009C3DD5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2.5.4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газа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/кбм без НДС)</w:t>
            </w:r>
          </w:p>
        </w:tc>
        <w:tc>
          <w:tcPr>
            <w:tcW w:w="5465" w:type="dxa"/>
          </w:tcPr>
          <w:p w:rsidR="00443D2B" w:rsidRPr="00E7608F" w:rsidRDefault="00443D2B" w:rsidP="00443D2B">
            <w:pPr>
              <w:pStyle w:val="af"/>
              <w:spacing w:before="0" w:beforeAutospacing="0" w:after="0" w:afterAutospacing="0" w:line="200" w:lineRule="exact"/>
              <w:jc w:val="both"/>
              <w:rPr>
                <w:sz w:val="20"/>
                <w:szCs w:val="20"/>
              </w:rPr>
            </w:pPr>
            <w:r w:rsidRPr="00E7608F">
              <w:rPr>
                <w:rFonts w:eastAsia="Calibri"/>
                <w:i/>
                <w:sz w:val="20"/>
                <w:szCs w:val="20"/>
                <w:lang w:eastAsia="en-US"/>
              </w:rPr>
              <w:t>Оптовые цены на газ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3767BC">
              <w:rPr>
                <w:sz w:val="20"/>
                <w:szCs w:val="20"/>
              </w:rPr>
              <w:t>для Новгородской области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в соответствии с Приказ</w:t>
            </w:r>
            <w:r>
              <w:rPr>
                <w:rFonts w:eastAsia="Calibri"/>
                <w:sz w:val="20"/>
                <w:szCs w:val="20"/>
                <w:lang w:eastAsia="en-US"/>
              </w:rPr>
              <w:t>ом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ФАС России от 28.11.2023 </w:t>
            </w:r>
            <w:r>
              <w:rPr>
                <w:rFonts w:eastAsia="Calibri"/>
                <w:sz w:val="20"/>
                <w:szCs w:val="20"/>
                <w:lang w:eastAsia="en-US"/>
              </w:rPr>
              <w:t>№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905/23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«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Об утверждении оптовых цен на газ, используемых в качестве предельных минимальных и предельных максимальных уровней оптовых цен на газ, добываемый ПАО </w:t>
            </w:r>
            <w:r>
              <w:rPr>
                <w:rFonts w:eastAsia="Calibri"/>
                <w:sz w:val="20"/>
                <w:szCs w:val="20"/>
                <w:lang w:eastAsia="en-US"/>
              </w:rPr>
              <w:t>«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>Газпром</w:t>
            </w:r>
            <w:r>
              <w:rPr>
                <w:rFonts w:eastAsia="Calibri"/>
                <w:sz w:val="20"/>
                <w:szCs w:val="20"/>
                <w:lang w:eastAsia="en-US"/>
              </w:rPr>
              <w:t>»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и его аффилированными лицами, реализуемый потребителям РФ, указанным в п</w:t>
            </w:r>
            <w:r>
              <w:rPr>
                <w:rFonts w:eastAsia="Calibri"/>
                <w:sz w:val="20"/>
                <w:szCs w:val="20"/>
                <w:lang w:eastAsia="en-US"/>
              </w:rPr>
              <w:t>.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>15.1 Основных положений формирования и гос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. 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регулирования цен на газ, тарифов на услуги по его транспортировке, платы за техприсоединение газоиспользующего оборудования к газораспределительным сетям на территории РФ и платы за техприсоединение к магистральным газопроводам строящихся и реконструируемых газопроводов, предназначенных для транспортировки газа от магистральных газопроводов до объектов капитального строительства, и газопроводов, предназначенных для транспортировки газа от месторождений природного газа до </w:t>
            </w:r>
            <w:r w:rsidRPr="00E7608F">
              <w:rPr>
                <w:rFonts w:eastAsia="Calibri"/>
                <w:sz w:val="20"/>
                <w:szCs w:val="20"/>
                <w:lang w:eastAsia="en-US"/>
              </w:rPr>
              <w:t>магистрального газопровода, утверждённых постановлением Правительства РФ от 29.12.2000 № 1021»</w:t>
            </w:r>
            <w:r w:rsidR="0010023A">
              <w:rPr>
                <w:sz w:val="20"/>
                <w:szCs w:val="20"/>
              </w:rPr>
              <w:t>;</w:t>
            </w:r>
          </w:p>
          <w:p w:rsidR="00443D2B" w:rsidRPr="006F2389" w:rsidRDefault="00443D2B" w:rsidP="00443D2B">
            <w:pPr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6F2389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стоимость снабженческо-сбытовых услуг </w:t>
            </w:r>
            <w:r w:rsidRPr="006F2389">
              <w:rPr>
                <w:rFonts w:ascii="Times New Roman" w:hAnsi="Times New Roman"/>
                <w:iCs/>
                <w:sz w:val="20"/>
                <w:szCs w:val="20"/>
              </w:rPr>
              <w:t xml:space="preserve">в зависимости от объёма потребления газа согласно </w:t>
            </w:r>
            <w:proofErr w:type="gramStart"/>
            <w:r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риказу</w:t>
            </w:r>
            <w:proofErr w:type="gramEnd"/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ФАС России от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775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утверждении размера платы за снабженческо-сбытовые услуги, оказываемые потребителям поставщиками газа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»;</w:t>
            </w:r>
          </w:p>
          <w:p w:rsidR="00443D2B" w:rsidRPr="00F82519" w:rsidRDefault="00443D2B" w:rsidP="00443D2B">
            <w:pPr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D5160C">
              <w:rPr>
                <w:rFonts w:ascii="Times New Roman" w:hAnsi="Times New Roman"/>
                <w:i/>
                <w:iCs/>
                <w:sz w:val="20"/>
                <w:szCs w:val="20"/>
              </w:rPr>
              <w:t>стоимость транспортировки газа</w:t>
            </w:r>
            <w:r w:rsidRPr="00D5160C">
              <w:rPr>
                <w:rFonts w:ascii="Times New Roman" w:hAnsi="Times New Roman"/>
                <w:iCs/>
                <w:sz w:val="20"/>
                <w:szCs w:val="20"/>
              </w:rPr>
              <w:t xml:space="preserve"> в зависимости от объёма потребления газа согласно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риказу ФАС России от 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1.2022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828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/22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«Об утверждении тарифов на услуги по транспортировке газа по газораспределительным сетям»</w:t>
            </w:r>
          </w:p>
        </w:tc>
      </w:tr>
      <w:tr w:rsidR="00443D2B" w:rsidRPr="00E4661F" w:rsidTr="00D94C47">
        <w:tc>
          <w:tcPr>
            <w:tcW w:w="996" w:type="dxa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2.6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Тепловая энергия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на территории площадки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2.6.1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Мощность тепловой 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2.6.2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Свободная мощность тепловой 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2.6.3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Источник тепловой энергии, 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2.6.4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Стоимость теплоэнергии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(тыс.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/Гкал без НДС)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2.7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Водообеспечение площадки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2.7.1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2.7.2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2.7.3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 водообеспечения,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подземные источники и поверхностный источник (река Мста)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2.7.4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/кбм без НДС)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2.8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Очистные сооружения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 территории площадки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2.8.1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очистных сооружений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на площадке ОС отсутствуют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2.8.2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очистных сооружений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2.8.3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Описание очистных сооружений, 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(кбм/ч)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необходимо строительство ЛОС</w:t>
            </w:r>
          </w:p>
        </w:tc>
      </w:tr>
      <w:tr w:rsidR="00443D2B" w:rsidRPr="00E4661F" w:rsidTr="00D94C47">
        <w:tc>
          <w:tcPr>
            <w:tcW w:w="996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2.8.4</w:t>
            </w:r>
          </w:p>
        </w:tc>
        <w:tc>
          <w:tcPr>
            <w:tcW w:w="4307" w:type="dxa"/>
          </w:tcPr>
          <w:p w:rsidR="00443D2B" w:rsidRPr="00E4661F" w:rsidRDefault="00443D2B" w:rsidP="00443D2B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Оценка запасов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(куб. м. в сутки)</w:t>
            </w:r>
          </w:p>
        </w:tc>
        <w:tc>
          <w:tcPr>
            <w:tcW w:w="5465" w:type="dxa"/>
          </w:tcPr>
          <w:p w:rsidR="00443D2B" w:rsidRPr="00173A6E" w:rsidRDefault="00443D2B" w:rsidP="00443D2B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</w:tbl>
    <w:p w:rsidR="004A61D2" w:rsidRDefault="004A61D2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4" w:name="_Toc284874825"/>
    </w:p>
    <w:p w:rsidR="00CD4324" w:rsidRPr="00E4661F" w:rsidRDefault="00CD4324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r w:rsidRPr="00E4661F">
        <w:rPr>
          <w:rFonts w:ascii="Times New Roman" w:hAnsi="Times New Roman"/>
          <w:sz w:val="24"/>
          <w:szCs w:val="24"/>
        </w:rPr>
        <w:t>Раздел 3. Трудовые ресурсы, социальная инфраструктура</w:t>
      </w:r>
      <w:bookmarkEnd w:id="4"/>
    </w:p>
    <w:tbl>
      <w:tblPr>
        <w:tblW w:w="107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4394"/>
        <w:gridCol w:w="5415"/>
      </w:tblGrid>
      <w:tr w:rsidR="00411072" w:rsidRPr="00E4661F" w:rsidTr="008F4F0F">
        <w:tc>
          <w:tcPr>
            <w:tcW w:w="959" w:type="dxa"/>
            <w:shd w:val="clear" w:color="auto" w:fill="D9D9D9"/>
          </w:tcPr>
          <w:p w:rsidR="00411072" w:rsidRPr="00E4661F" w:rsidRDefault="009D6EC9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3.1</w:t>
            </w:r>
          </w:p>
        </w:tc>
        <w:tc>
          <w:tcPr>
            <w:tcW w:w="9809" w:type="dxa"/>
            <w:gridSpan w:val="2"/>
            <w:shd w:val="clear" w:color="auto" w:fill="D9D9D9"/>
          </w:tcPr>
          <w:p w:rsidR="00411072" w:rsidRPr="00E4661F" w:rsidRDefault="00411072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Трудовые ресурсы</w:t>
            </w:r>
          </w:p>
        </w:tc>
      </w:tr>
      <w:tr w:rsidR="008F4F0F" w:rsidRPr="00E4661F" w:rsidTr="008F4F0F">
        <w:tc>
          <w:tcPr>
            <w:tcW w:w="959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3.1.1</w:t>
            </w:r>
          </w:p>
        </w:tc>
        <w:tc>
          <w:tcPr>
            <w:tcW w:w="4394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насел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нного пункта</w:t>
            </w:r>
          </w:p>
        </w:tc>
        <w:tc>
          <w:tcPr>
            <w:tcW w:w="5415" w:type="dxa"/>
          </w:tcPr>
          <w:p w:rsidR="008F4F0F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765E2C">
              <w:rPr>
                <w:rFonts w:ascii="Times New Roman" w:hAnsi="Times New Roman"/>
                <w:iCs/>
                <w:sz w:val="20"/>
                <w:szCs w:val="20"/>
              </w:rPr>
              <w:t>г.Боровичи</w:t>
            </w:r>
          </w:p>
          <w:p w:rsidR="008F4F0F" w:rsidRPr="00765E2C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г.Окуловка</w:t>
            </w:r>
          </w:p>
        </w:tc>
      </w:tr>
      <w:tr w:rsidR="008F4F0F" w:rsidRPr="00E4661F" w:rsidTr="008F4F0F">
        <w:tc>
          <w:tcPr>
            <w:tcW w:w="959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3.1.2</w:t>
            </w:r>
          </w:p>
        </w:tc>
        <w:tc>
          <w:tcPr>
            <w:tcW w:w="4394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насел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нного пункта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5" w:type="dxa"/>
          </w:tcPr>
          <w:p w:rsidR="008F4F0F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304CCA">
              <w:rPr>
                <w:rFonts w:ascii="Times New Roman" w:hAnsi="Times New Roman"/>
                <w:iCs/>
                <w:sz w:val="20"/>
                <w:szCs w:val="20"/>
              </w:rPr>
              <w:t>до г.Боровичи – 0</w:t>
            </w:r>
          </w:p>
          <w:p w:rsidR="008F4F0F" w:rsidRPr="00765E2C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д</w:t>
            </w:r>
            <w:r w:rsidRPr="007F4662">
              <w:rPr>
                <w:rFonts w:ascii="Times New Roman" w:hAnsi="Times New Roman"/>
                <w:iCs/>
                <w:sz w:val="20"/>
                <w:szCs w:val="20"/>
              </w:rPr>
              <w:t>о г.Окуловка – 4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0,0</w:t>
            </w:r>
          </w:p>
        </w:tc>
      </w:tr>
      <w:tr w:rsidR="008F4F0F" w:rsidRPr="00E4661F" w:rsidTr="008F4F0F">
        <w:tc>
          <w:tcPr>
            <w:tcW w:w="959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3.1.3</w:t>
            </w:r>
          </w:p>
        </w:tc>
        <w:tc>
          <w:tcPr>
            <w:tcW w:w="4394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Наличие транспортного сообщения от насел</w:t>
            </w:r>
            <w:r>
              <w:rPr>
                <w:rFonts w:ascii="Times New Roman" w:hAnsi="Times New Roman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нных пунктов до площадки</w:t>
            </w:r>
          </w:p>
        </w:tc>
        <w:tc>
          <w:tcPr>
            <w:tcW w:w="5415" w:type="dxa"/>
          </w:tcPr>
          <w:p w:rsidR="008F4F0F" w:rsidRPr="00765E2C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765E2C">
              <w:rPr>
                <w:rFonts w:ascii="Times New Roman" w:hAnsi="Times New Roman"/>
                <w:iCs/>
                <w:sz w:val="20"/>
                <w:szCs w:val="20"/>
              </w:rPr>
              <w:t>есть</w:t>
            </w:r>
          </w:p>
        </w:tc>
      </w:tr>
      <w:tr w:rsidR="008F4F0F" w:rsidRPr="00E4661F" w:rsidTr="008F4F0F">
        <w:tc>
          <w:tcPr>
            <w:tcW w:w="959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3.1.4</w:t>
            </w:r>
          </w:p>
        </w:tc>
        <w:tc>
          <w:tcPr>
            <w:tcW w:w="4394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Ориентировочный общий объ</w:t>
            </w:r>
            <w:r>
              <w:rPr>
                <w:rFonts w:ascii="Times New Roman" w:hAnsi="Times New Roman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м трудовых резервов в радиусе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E4661F">
                <w:rPr>
                  <w:rFonts w:ascii="Times New Roman" w:hAnsi="Times New Roman"/>
                  <w:sz w:val="24"/>
                  <w:szCs w:val="24"/>
                </w:rPr>
                <w:t>50 км</w:t>
              </w:r>
            </w:smartTag>
            <w:r w:rsidRPr="00E4661F">
              <w:rPr>
                <w:rFonts w:ascii="Times New Roman" w:hAnsi="Times New Roman"/>
                <w:sz w:val="24"/>
                <w:szCs w:val="24"/>
              </w:rPr>
              <w:t xml:space="preserve"> от площадки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(тыс. чел.)</w:t>
            </w:r>
          </w:p>
        </w:tc>
        <w:tc>
          <w:tcPr>
            <w:tcW w:w="5415" w:type="dxa"/>
          </w:tcPr>
          <w:p w:rsidR="008F4F0F" w:rsidRDefault="005561C7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Боровичский район – 33,</w:t>
            </w:r>
            <w:r w:rsidR="006E427C">
              <w:rPr>
                <w:rFonts w:ascii="Times New Roman" w:hAnsi="Times New Roman"/>
                <w:iCs/>
                <w:sz w:val="20"/>
                <w:szCs w:val="20"/>
              </w:rPr>
              <w:t>542</w:t>
            </w:r>
          </w:p>
          <w:p w:rsidR="008F4F0F" w:rsidRDefault="008F4F0F" w:rsidP="005561C7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Окуловский район – </w:t>
            </w:r>
            <w:r w:rsidR="005561C7">
              <w:rPr>
                <w:rFonts w:ascii="Times New Roman" w:hAnsi="Times New Roman"/>
                <w:iCs/>
                <w:sz w:val="20"/>
                <w:szCs w:val="20"/>
              </w:rPr>
              <w:t>9,5</w:t>
            </w:r>
          </w:p>
          <w:p w:rsidR="008F4F0F" w:rsidRPr="00765E2C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(трудоспособное население)</w:t>
            </w:r>
          </w:p>
        </w:tc>
      </w:tr>
      <w:tr w:rsidR="008F4F0F" w:rsidRPr="00E4661F" w:rsidTr="0082689E">
        <w:tc>
          <w:tcPr>
            <w:tcW w:w="959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3.1.5</w:t>
            </w:r>
          </w:p>
        </w:tc>
        <w:tc>
          <w:tcPr>
            <w:tcW w:w="4394" w:type="dxa"/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Средний уровень ежемесячной заработной платы технического персонала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5415" w:type="dxa"/>
            <w:vMerge w:val="restart"/>
            <w:vAlign w:val="center"/>
          </w:tcPr>
          <w:p w:rsidR="008F4F0F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Боровичский район – </w:t>
            </w:r>
            <w:r w:rsidR="002E380B">
              <w:rPr>
                <w:rFonts w:ascii="Times New Roman" w:hAnsi="Times New Roman"/>
                <w:iCs/>
                <w:sz w:val="20"/>
                <w:szCs w:val="20"/>
              </w:rPr>
              <w:t>59 618,6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(средняя ЗП по району)</w:t>
            </w:r>
          </w:p>
          <w:p w:rsidR="008F4F0F" w:rsidRPr="00765E2C" w:rsidRDefault="00443D2B" w:rsidP="002E380B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Окуловский район – </w:t>
            </w:r>
            <w:r w:rsidR="002E380B">
              <w:rPr>
                <w:rFonts w:ascii="Times New Roman" w:hAnsi="Times New Roman"/>
                <w:iCs/>
                <w:sz w:val="20"/>
                <w:szCs w:val="20"/>
              </w:rPr>
              <w:t>64 355,6</w:t>
            </w:r>
            <w:bookmarkStart w:id="5" w:name="_GoBack"/>
            <w:bookmarkEnd w:id="5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(средняя ЗП по району)</w:t>
            </w:r>
          </w:p>
        </w:tc>
      </w:tr>
      <w:tr w:rsidR="008F4F0F" w:rsidRPr="00E4661F" w:rsidTr="008F4F0F">
        <w:tc>
          <w:tcPr>
            <w:tcW w:w="959" w:type="dxa"/>
            <w:tcBorders>
              <w:bottom w:val="single" w:sz="4" w:space="0" w:color="000000"/>
            </w:tcBorders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3.1.6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8F4F0F" w:rsidRPr="00E4661F" w:rsidRDefault="008F4F0F" w:rsidP="008F4F0F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Средний уровень ежемесячной заработной платы управленческого персонала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5415" w:type="dxa"/>
            <w:vMerge/>
            <w:tcBorders>
              <w:bottom w:val="single" w:sz="4" w:space="0" w:color="000000"/>
            </w:tcBorders>
          </w:tcPr>
          <w:p w:rsidR="008F4F0F" w:rsidRPr="00765E2C" w:rsidRDefault="008F4F0F" w:rsidP="008F4F0F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11072" w:rsidRPr="00E4661F" w:rsidTr="008F4F0F">
        <w:tc>
          <w:tcPr>
            <w:tcW w:w="959" w:type="dxa"/>
            <w:shd w:val="clear" w:color="auto" w:fill="D9D9D9"/>
          </w:tcPr>
          <w:p w:rsidR="00411072" w:rsidRPr="00E4661F" w:rsidRDefault="00411072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bookmarkStart w:id="6" w:name="_Hlk493617065"/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3.2</w:t>
            </w:r>
          </w:p>
        </w:tc>
        <w:tc>
          <w:tcPr>
            <w:tcW w:w="9809" w:type="dxa"/>
            <w:gridSpan w:val="2"/>
            <w:shd w:val="clear" w:color="auto" w:fill="D9D9D9"/>
          </w:tcPr>
          <w:p w:rsidR="00411072" w:rsidRPr="00E4661F" w:rsidRDefault="00411072" w:rsidP="004A61D2">
            <w:pPr>
              <w:spacing w:after="0" w:line="240" w:lineRule="exact"/>
              <w:jc w:val="lef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инфраструктура в 30</w:t>
            </w:r>
            <w:r w:rsidR="009E2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ти-минутной доступности от </w:t>
            </w:r>
            <w:r w:rsidR="00135002"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9A3DCE" w:rsidRPr="00E4661F" w:rsidTr="008F4F0F">
        <w:tc>
          <w:tcPr>
            <w:tcW w:w="959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3.2.1</w:t>
            </w:r>
          </w:p>
        </w:tc>
        <w:tc>
          <w:tcPr>
            <w:tcW w:w="4394" w:type="dxa"/>
          </w:tcPr>
          <w:p w:rsidR="009A3DCE" w:rsidRPr="00E4661F" w:rsidRDefault="009A3DCE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Жилье для персонала</w:t>
            </w:r>
            <w:r w:rsidR="00C4506C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="00C4506C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9A3DCE" w:rsidRPr="00173A6E" w:rsidRDefault="00AD313B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0,</w:t>
            </w:r>
            <w:r w:rsidR="00CB4FB1" w:rsidRPr="00173A6E">
              <w:rPr>
                <w:rFonts w:ascii="Times New Roman" w:hAnsi="Times New Roman"/>
                <w:iCs/>
                <w:sz w:val="20"/>
                <w:szCs w:val="20"/>
              </w:rPr>
              <w:t>4</w:t>
            </w:r>
            <w:r w:rsidR="00DF2342" w:rsidRPr="00173A6E">
              <w:rPr>
                <w:rFonts w:ascii="Times New Roman" w:hAnsi="Times New Roman"/>
                <w:iCs/>
                <w:sz w:val="20"/>
                <w:szCs w:val="20"/>
              </w:rPr>
              <w:t>3</w:t>
            </w:r>
          </w:p>
        </w:tc>
      </w:tr>
      <w:tr w:rsidR="008262B1" w:rsidRPr="00E4661F" w:rsidTr="008F4F0F">
        <w:tc>
          <w:tcPr>
            <w:tcW w:w="959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3.2.2</w:t>
            </w:r>
          </w:p>
        </w:tc>
        <w:tc>
          <w:tcPr>
            <w:tcW w:w="4394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Гостиницы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173A6E" w:rsidRDefault="00CB4FB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3,9</w:t>
            </w:r>
          </w:p>
        </w:tc>
      </w:tr>
      <w:tr w:rsidR="008262B1" w:rsidRPr="00E4661F" w:rsidTr="008F4F0F">
        <w:tc>
          <w:tcPr>
            <w:tcW w:w="959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3.2.3</w:t>
            </w:r>
          </w:p>
        </w:tc>
        <w:tc>
          <w:tcPr>
            <w:tcW w:w="4394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Магазины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173A6E" w:rsidRDefault="00C1230C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0,</w:t>
            </w:r>
            <w:r w:rsidR="00CB4FB1" w:rsidRPr="00173A6E">
              <w:rPr>
                <w:rFonts w:ascii="Times New Roman" w:hAnsi="Times New Roman"/>
                <w:iCs/>
                <w:sz w:val="20"/>
                <w:szCs w:val="20"/>
              </w:rPr>
              <w:t>8</w:t>
            </w:r>
          </w:p>
        </w:tc>
      </w:tr>
      <w:tr w:rsidR="008262B1" w:rsidRPr="00E4661F" w:rsidTr="008F4F0F">
        <w:tc>
          <w:tcPr>
            <w:tcW w:w="959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3.2.4</w:t>
            </w:r>
          </w:p>
        </w:tc>
        <w:tc>
          <w:tcPr>
            <w:tcW w:w="4394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Больницы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173A6E" w:rsidRDefault="00D6251B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4</w:t>
            </w:r>
          </w:p>
        </w:tc>
      </w:tr>
      <w:tr w:rsidR="008262B1" w:rsidRPr="00E4661F" w:rsidTr="008F4F0F">
        <w:tc>
          <w:tcPr>
            <w:tcW w:w="959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3.2.5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Конференц-зал, деловые зоны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  <w:tcBorders>
              <w:bottom w:val="single" w:sz="4" w:space="0" w:color="000000"/>
            </w:tcBorders>
          </w:tcPr>
          <w:p w:rsidR="008262B1" w:rsidRPr="00173A6E" w:rsidRDefault="00CB4FB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3,9</w:t>
            </w:r>
          </w:p>
        </w:tc>
      </w:tr>
      <w:bookmarkEnd w:id="6"/>
      <w:tr w:rsidR="008262B1" w:rsidRPr="00E4661F" w:rsidTr="008F4F0F">
        <w:tc>
          <w:tcPr>
            <w:tcW w:w="959" w:type="dxa"/>
            <w:tcBorders>
              <w:bottom w:val="single" w:sz="4" w:space="0" w:color="000000"/>
            </w:tcBorders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3.2.6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Спортивные сооружения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  <w:tcBorders>
              <w:bottom w:val="single" w:sz="4" w:space="0" w:color="auto"/>
            </w:tcBorders>
          </w:tcPr>
          <w:p w:rsidR="008262B1" w:rsidRPr="00173A6E" w:rsidRDefault="00CB4FB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3,9</w:t>
            </w:r>
          </w:p>
        </w:tc>
      </w:tr>
      <w:tr w:rsidR="008262B1" w:rsidRPr="00E4661F" w:rsidTr="008F4F0F">
        <w:tc>
          <w:tcPr>
            <w:tcW w:w="959" w:type="dxa"/>
            <w:tcBorders>
              <w:bottom w:val="single" w:sz="4" w:space="0" w:color="auto"/>
            </w:tcBorders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3.2.7</w:t>
            </w:r>
          </w:p>
        </w:tc>
        <w:tc>
          <w:tcPr>
            <w:tcW w:w="4394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Зоны отдыха на территории площадки</w:t>
            </w:r>
          </w:p>
        </w:tc>
        <w:tc>
          <w:tcPr>
            <w:tcW w:w="5415" w:type="dxa"/>
          </w:tcPr>
          <w:p w:rsidR="008262B1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о</w:t>
            </w:r>
            <w:r w:rsidR="006F199B" w:rsidRPr="00173A6E">
              <w:rPr>
                <w:rFonts w:ascii="Times New Roman" w:hAnsi="Times New Roman"/>
                <w:iCs/>
                <w:sz w:val="20"/>
                <w:szCs w:val="20"/>
              </w:rPr>
              <w:t>тсутствуют</w:t>
            </w:r>
          </w:p>
        </w:tc>
      </w:tr>
      <w:tr w:rsidR="008262B1" w:rsidRPr="00E4661F" w:rsidTr="008F4F0F">
        <w:tc>
          <w:tcPr>
            <w:tcW w:w="959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3.2.8</w:t>
            </w:r>
          </w:p>
        </w:tc>
        <w:tc>
          <w:tcPr>
            <w:tcW w:w="4394" w:type="dxa"/>
          </w:tcPr>
          <w:p w:rsidR="008262B1" w:rsidRPr="00E4661F" w:rsidRDefault="008262B1" w:rsidP="004A61D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Столовые и кафе на территории площадки</w:t>
            </w:r>
          </w:p>
        </w:tc>
        <w:tc>
          <w:tcPr>
            <w:tcW w:w="5415" w:type="dxa"/>
          </w:tcPr>
          <w:p w:rsidR="008262B1" w:rsidRPr="00173A6E" w:rsidRDefault="00506481" w:rsidP="00173A6E">
            <w:pPr>
              <w:tabs>
                <w:tab w:val="left" w:pos="1176"/>
              </w:tabs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173A6E">
              <w:rPr>
                <w:rFonts w:ascii="Times New Roman" w:hAnsi="Times New Roman"/>
                <w:iCs/>
                <w:sz w:val="20"/>
                <w:szCs w:val="20"/>
              </w:rPr>
              <w:t>о</w:t>
            </w:r>
            <w:r w:rsidR="006F199B" w:rsidRPr="00173A6E">
              <w:rPr>
                <w:rFonts w:ascii="Times New Roman" w:hAnsi="Times New Roman"/>
                <w:iCs/>
                <w:sz w:val="20"/>
                <w:szCs w:val="20"/>
              </w:rPr>
              <w:t>тсутствуют</w:t>
            </w:r>
          </w:p>
        </w:tc>
      </w:tr>
    </w:tbl>
    <w:p w:rsidR="00163BE3" w:rsidRDefault="00163BE3" w:rsidP="004A61D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</w:p>
    <w:p w:rsidR="00A93366" w:rsidRDefault="00A93366" w:rsidP="00A93366"/>
    <w:p w:rsidR="00A93366" w:rsidRDefault="00A93366" w:rsidP="00A93366">
      <w:pPr>
        <w:sectPr w:rsidR="00A93366" w:rsidSect="00E4661F">
          <w:footerReference w:type="default" r:id="rId8"/>
          <w:pgSz w:w="11906" w:h="16838"/>
          <w:pgMar w:top="567" w:right="899" w:bottom="851" w:left="851" w:header="709" w:footer="709" w:gutter="0"/>
          <w:cols w:space="708"/>
          <w:docGrid w:linePitch="360"/>
        </w:sectPr>
      </w:pPr>
    </w:p>
    <w:p w:rsidR="00A93366" w:rsidRDefault="00A93366" w:rsidP="00A93366">
      <w:pPr>
        <w:rPr>
          <w:rFonts w:ascii="Times New Roman" w:hAnsi="Times New Roman"/>
        </w:rPr>
      </w:pPr>
    </w:p>
    <w:p w:rsidR="00744A63" w:rsidRPr="00EF3443" w:rsidRDefault="00744A63" w:rsidP="00744A63">
      <w:pPr>
        <w:spacing w:after="0" w:line="240" w:lineRule="exact"/>
        <w:jc w:val="center"/>
        <w:rPr>
          <w:rFonts w:ascii="Times New Roman" w:hAnsi="Times New Roman"/>
          <w:b/>
          <w:iCs/>
          <w:sz w:val="24"/>
          <w:szCs w:val="24"/>
        </w:rPr>
      </w:pPr>
      <w:r w:rsidRPr="00EF3443">
        <w:rPr>
          <w:rFonts w:ascii="Times New Roman" w:hAnsi="Times New Roman"/>
          <w:b/>
          <w:iCs/>
          <w:sz w:val="24"/>
          <w:szCs w:val="24"/>
        </w:rPr>
        <w:t>Площадка под сельскохозяйственное производство</w:t>
      </w:r>
    </w:p>
    <w:p w:rsidR="00627C13" w:rsidRDefault="00744A63" w:rsidP="00627C13">
      <w:pPr>
        <w:spacing w:after="60" w:line="240" w:lineRule="exact"/>
        <w:jc w:val="center"/>
        <w:rPr>
          <w:rFonts w:ascii="Times New Roman" w:hAnsi="Times New Roman"/>
          <w:b/>
          <w:iCs/>
          <w:sz w:val="24"/>
          <w:szCs w:val="24"/>
        </w:rPr>
      </w:pPr>
      <w:r w:rsidRPr="00744A63">
        <w:rPr>
          <w:rFonts w:ascii="Times New Roman" w:hAnsi="Times New Roman"/>
          <w:b/>
          <w:iCs/>
          <w:sz w:val="24"/>
          <w:szCs w:val="24"/>
        </w:rPr>
        <w:t>3 земельных участка в Железковском сельском поселении</w:t>
      </w:r>
    </w:p>
    <w:p w:rsidR="00744A63" w:rsidRPr="00744A63" w:rsidRDefault="00744A63" w:rsidP="00744A63">
      <w:pPr>
        <w:spacing w:after="120" w:line="240" w:lineRule="exact"/>
        <w:jc w:val="center"/>
        <w:rPr>
          <w:rFonts w:ascii="Times New Roman" w:hAnsi="Times New Roman"/>
          <w:b/>
          <w:bCs/>
          <w:sz w:val="24"/>
          <w:szCs w:val="24"/>
        </w:rPr>
      </w:pPr>
      <w:r w:rsidRPr="00744A63">
        <w:rPr>
          <w:rFonts w:ascii="Times New Roman" w:hAnsi="Times New Roman"/>
          <w:b/>
          <w:iCs/>
          <w:sz w:val="24"/>
          <w:szCs w:val="24"/>
        </w:rPr>
        <w:t>Greenfield</w:t>
      </w:r>
    </w:p>
    <w:p w:rsidR="00627C13" w:rsidRDefault="00744A63" w:rsidP="00744A63">
      <w:pPr>
        <w:spacing w:after="0" w:line="200" w:lineRule="exact"/>
        <w:jc w:val="center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1744</w:t>
      </w:r>
      <w:r w:rsidR="00C119FA">
        <w:rPr>
          <w:rFonts w:ascii="Times New Roman" w:hAnsi="Times New Roman"/>
          <w:iCs/>
          <w:sz w:val="24"/>
          <w:szCs w:val="24"/>
        </w:rPr>
        <w:t>18</w:t>
      </w:r>
      <w:r>
        <w:rPr>
          <w:rFonts w:ascii="Times New Roman" w:hAnsi="Times New Roman"/>
          <w:iCs/>
          <w:sz w:val="24"/>
          <w:szCs w:val="24"/>
        </w:rPr>
        <w:t xml:space="preserve">, </w:t>
      </w:r>
      <w:r w:rsidRPr="00320170">
        <w:rPr>
          <w:rFonts w:ascii="Times New Roman" w:hAnsi="Times New Roman"/>
          <w:iCs/>
          <w:sz w:val="24"/>
          <w:szCs w:val="24"/>
        </w:rPr>
        <w:t>Новгородс</w:t>
      </w:r>
      <w:r w:rsidR="00627C13">
        <w:rPr>
          <w:rFonts w:ascii="Times New Roman" w:hAnsi="Times New Roman"/>
          <w:iCs/>
          <w:sz w:val="24"/>
          <w:szCs w:val="24"/>
        </w:rPr>
        <w:t>кая область, Боровичский район,</w:t>
      </w:r>
    </w:p>
    <w:p w:rsidR="00744A63" w:rsidRDefault="00744A63" w:rsidP="00744A63">
      <w:pPr>
        <w:spacing w:after="0" w:line="200" w:lineRule="exact"/>
        <w:jc w:val="center"/>
        <w:rPr>
          <w:rFonts w:ascii="Times New Roman" w:hAnsi="Times New Roman"/>
          <w:snapToGrid w:val="0"/>
          <w:kern w:val="20"/>
          <w:sz w:val="24"/>
          <w:szCs w:val="24"/>
        </w:rPr>
      </w:pPr>
      <w:r w:rsidRPr="00320170">
        <w:rPr>
          <w:rFonts w:ascii="Times New Roman" w:hAnsi="Times New Roman"/>
          <w:iCs/>
          <w:sz w:val="24"/>
          <w:szCs w:val="24"/>
        </w:rPr>
        <w:t>Железковское</w:t>
      </w:r>
      <w:r w:rsidR="006D401F">
        <w:rPr>
          <w:rFonts w:ascii="Times New Roman" w:hAnsi="Times New Roman"/>
          <w:iCs/>
          <w:sz w:val="24"/>
          <w:szCs w:val="24"/>
        </w:rPr>
        <w:t xml:space="preserve"> сельское поселение</w:t>
      </w:r>
    </w:p>
    <w:p w:rsidR="00744A63" w:rsidRDefault="00744A63" w:rsidP="00251F62">
      <w:pPr>
        <w:spacing w:after="0" w:line="240" w:lineRule="exact"/>
        <w:jc w:val="center"/>
        <w:rPr>
          <w:rFonts w:ascii="Times New Roman" w:hAnsi="Times New Roman"/>
          <w:iCs/>
          <w:sz w:val="24"/>
          <w:szCs w:val="24"/>
        </w:rPr>
      </w:pPr>
    </w:p>
    <w:p w:rsidR="00744A63" w:rsidRDefault="00744A63" w:rsidP="00627C13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 xml:space="preserve">№ </w:t>
      </w:r>
      <w:r w:rsidRPr="002E47ED">
        <w:rPr>
          <w:rFonts w:ascii="Times New Roman" w:hAnsi="Times New Roman"/>
        </w:rPr>
        <w:t>1</w:t>
      </w:r>
    </w:p>
    <w:p w:rsidR="00744A63" w:rsidRDefault="00744A63" w:rsidP="00251F62">
      <w:pPr>
        <w:spacing w:after="120" w:line="240" w:lineRule="exact"/>
        <w:jc w:val="center"/>
        <w:rPr>
          <w:rFonts w:ascii="Times New Roman" w:hAnsi="Times New Roman"/>
          <w:iCs/>
          <w:sz w:val="24"/>
          <w:szCs w:val="24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53:02:0101002:53</w:t>
      </w:r>
      <w:r>
        <w:rPr>
          <w:rFonts w:ascii="Times New Roman" w:hAnsi="Times New Roman"/>
          <w:iCs/>
          <w:sz w:val="24"/>
          <w:szCs w:val="24"/>
        </w:rPr>
        <w:t xml:space="preserve"> – 9,1584 га</w:t>
      </w:r>
    </w:p>
    <w:p w:rsidR="003A3259" w:rsidRDefault="00251F62" w:rsidP="00251F6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3891064" cy="335899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482" cy="3380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F62" w:rsidRDefault="00251F62" w:rsidP="00627C13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>№ 2</w:t>
      </w:r>
    </w:p>
    <w:p w:rsidR="00251F62" w:rsidRDefault="00251F62" w:rsidP="00251F62">
      <w:pPr>
        <w:spacing w:after="120" w:line="240" w:lineRule="exact"/>
        <w:jc w:val="center"/>
        <w:rPr>
          <w:rFonts w:ascii="Times New Roman" w:hAnsi="Times New Roman"/>
          <w:iCs/>
          <w:sz w:val="24"/>
          <w:szCs w:val="24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53:02:0101002:53</w:t>
      </w:r>
      <w:r>
        <w:rPr>
          <w:rFonts w:ascii="Times New Roman" w:hAnsi="Times New Roman"/>
          <w:iCs/>
          <w:sz w:val="24"/>
          <w:szCs w:val="24"/>
        </w:rPr>
        <w:t xml:space="preserve"> – 9,1584 га</w:t>
      </w:r>
    </w:p>
    <w:p w:rsidR="003A3259" w:rsidRDefault="00251F62" w:rsidP="00251F6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3916294" cy="3515180"/>
            <wp:effectExtent l="0" t="0" r="825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1235" cy="3537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F62" w:rsidRDefault="00251F62" w:rsidP="00251F62">
      <w:pPr>
        <w:jc w:val="center"/>
        <w:rPr>
          <w:rFonts w:ascii="Times New Roman" w:hAnsi="Times New Roman"/>
        </w:rPr>
      </w:pPr>
    </w:p>
    <w:p w:rsidR="00251F62" w:rsidRDefault="00251F62" w:rsidP="00251F62">
      <w:pPr>
        <w:jc w:val="center"/>
        <w:rPr>
          <w:rFonts w:ascii="Times New Roman" w:hAnsi="Times New Roman"/>
        </w:rPr>
        <w:sectPr w:rsidR="00251F62" w:rsidSect="00251F62">
          <w:pgSz w:w="11906" w:h="16838"/>
          <w:pgMar w:top="567" w:right="899" w:bottom="851" w:left="851" w:header="709" w:footer="0" w:gutter="0"/>
          <w:cols w:space="708"/>
          <w:docGrid w:linePitch="360"/>
        </w:sectPr>
      </w:pPr>
    </w:p>
    <w:p w:rsidR="00251F62" w:rsidRDefault="00251F62" w:rsidP="00251F62">
      <w:pPr>
        <w:jc w:val="center"/>
        <w:rPr>
          <w:rFonts w:ascii="Times New Roman" w:hAnsi="Times New Roman"/>
        </w:rPr>
      </w:pPr>
    </w:p>
    <w:p w:rsidR="00744A63" w:rsidRDefault="00744A63" w:rsidP="00627C13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 xml:space="preserve">№ </w:t>
      </w:r>
      <w:r w:rsidR="00D47D14">
        <w:rPr>
          <w:rFonts w:ascii="Times New Roman" w:hAnsi="Times New Roman"/>
        </w:rPr>
        <w:t>3</w:t>
      </w:r>
    </w:p>
    <w:p w:rsidR="00627C13" w:rsidRDefault="00744A63" w:rsidP="00627C13">
      <w:pPr>
        <w:spacing w:after="0" w:line="220" w:lineRule="exact"/>
        <w:jc w:val="center"/>
        <w:rPr>
          <w:rFonts w:ascii="Times New Roman" w:hAnsi="Times New Roman"/>
          <w:iCs/>
          <w:sz w:val="24"/>
          <w:szCs w:val="24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53:02:0101002:55</w:t>
      </w:r>
      <w:r>
        <w:rPr>
          <w:rFonts w:ascii="Times New Roman" w:hAnsi="Times New Roman"/>
          <w:iCs/>
          <w:sz w:val="24"/>
          <w:szCs w:val="24"/>
        </w:rPr>
        <w:t xml:space="preserve"> – 18,997 га</w:t>
      </w:r>
    </w:p>
    <w:p w:rsidR="00744A63" w:rsidRPr="00627C13" w:rsidRDefault="00692E20" w:rsidP="00627C13">
      <w:pPr>
        <w:spacing w:after="60" w:line="220" w:lineRule="exact"/>
        <w:jc w:val="center"/>
        <w:rPr>
          <w:rFonts w:ascii="Times New Roman" w:hAnsi="Times New Roman"/>
          <w:iCs/>
          <w:sz w:val="20"/>
          <w:szCs w:val="20"/>
        </w:rPr>
      </w:pPr>
      <w:r w:rsidRPr="00627C13">
        <w:rPr>
          <w:rFonts w:ascii="Times New Roman" w:hAnsi="Times New Roman"/>
          <w:iCs/>
          <w:sz w:val="20"/>
          <w:szCs w:val="20"/>
        </w:rPr>
        <w:t>(снят с учёта 18.11.2021, разбит по 1 га)</w:t>
      </w:r>
    </w:p>
    <w:p w:rsidR="009E218E" w:rsidRPr="009E218E" w:rsidRDefault="00EE6469" w:rsidP="00EE6469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268485" cy="334296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7115" cy="335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04D" w:rsidRDefault="00E0204D" w:rsidP="00E0204D">
      <w:pPr>
        <w:spacing w:after="0" w:line="240" w:lineRule="exact"/>
        <w:jc w:val="center"/>
        <w:rPr>
          <w:rFonts w:ascii="Times New Roman" w:hAnsi="Times New Roman"/>
        </w:rPr>
      </w:pPr>
    </w:p>
    <w:p w:rsidR="00E0204D" w:rsidRDefault="00E0204D" w:rsidP="008B5E89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>№ 4</w:t>
      </w:r>
    </w:p>
    <w:p w:rsidR="008B5E89" w:rsidRDefault="008B5E89" w:rsidP="008B5E89">
      <w:pPr>
        <w:spacing w:after="0" w:line="220" w:lineRule="exact"/>
        <w:jc w:val="center"/>
        <w:rPr>
          <w:rFonts w:ascii="Times New Roman" w:hAnsi="Times New Roman"/>
          <w:iCs/>
          <w:sz w:val="24"/>
          <w:szCs w:val="24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53:02:0101002:55</w:t>
      </w:r>
      <w:r>
        <w:rPr>
          <w:rFonts w:ascii="Times New Roman" w:hAnsi="Times New Roman"/>
          <w:iCs/>
          <w:sz w:val="24"/>
          <w:szCs w:val="24"/>
        </w:rPr>
        <w:t xml:space="preserve"> – 18,997 га</w:t>
      </w:r>
    </w:p>
    <w:p w:rsidR="008B5E89" w:rsidRPr="00627C13" w:rsidRDefault="008B5E89" w:rsidP="008B5E89">
      <w:pPr>
        <w:spacing w:after="60" w:line="220" w:lineRule="exact"/>
        <w:jc w:val="center"/>
        <w:rPr>
          <w:rFonts w:ascii="Times New Roman" w:hAnsi="Times New Roman"/>
          <w:iCs/>
          <w:sz w:val="20"/>
          <w:szCs w:val="20"/>
        </w:rPr>
      </w:pPr>
      <w:r w:rsidRPr="00627C13">
        <w:rPr>
          <w:rFonts w:ascii="Times New Roman" w:hAnsi="Times New Roman"/>
          <w:iCs/>
          <w:sz w:val="20"/>
          <w:szCs w:val="20"/>
        </w:rPr>
        <w:t>(снят с учёта 18.11.2021, разбит по 1 га)</w:t>
      </w:r>
    </w:p>
    <w:p w:rsidR="00744A63" w:rsidRDefault="00EE6469" w:rsidP="00EE6469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392038" cy="3434461"/>
            <wp:effectExtent l="0" t="0" r="889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8790" cy="346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469" w:rsidRDefault="00EE6469" w:rsidP="00EE6469">
      <w:pPr>
        <w:jc w:val="center"/>
        <w:rPr>
          <w:rFonts w:ascii="Times New Roman" w:hAnsi="Times New Roman"/>
        </w:rPr>
      </w:pPr>
    </w:p>
    <w:p w:rsidR="003A3259" w:rsidRDefault="003A3259" w:rsidP="00744A63">
      <w:pPr>
        <w:rPr>
          <w:rFonts w:ascii="Times New Roman" w:hAnsi="Times New Roman"/>
        </w:rPr>
      </w:pPr>
    </w:p>
    <w:p w:rsidR="00EE6469" w:rsidRDefault="00EE6469" w:rsidP="00744A63">
      <w:pPr>
        <w:rPr>
          <w:rFonts w:ascii="Times New Roman" w:hAnsi="Times New Roman"/>
        </w:rPr>
        <w:sectPr w:rsidR="00EE6469" w:rsidSect="00251F62">
          <w:pgSz w:w="11906" w:h="16838"/>
          <w:pgMar w:top="567" w:right="899" w:bottom="851" w:left="851" w:header="709" w:footer="0" w:gutter="0"/>
          <w:cols w:space="708"/>
          <w:docGrid w:linePitch="360"/>
        </w:sectPr>
      </w:pPr>
    </w:p>
    <w:p w:rsidR="00E0204D" w:rsidRPr="009E218E" w:rsidRDefault="00E0204D" w:rsidP="00744A63">
      <w:pPr>
        <w:rPr>
          <w:rFonts w:ascii="Times New Roman" w:hAnsi="Times New Roman"/>
        </w:rPr>
      </w:pPr>
    </w:p>
    <w:p w:rsidR="00744A63" w:rsidRDefault="00744A63" w:rsidP="008B5E89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 xml:space="preserve">№ </w:t>
      </w:r>
      <w:r w:rsidR="00D47D14">
        <w:rPr>
          <w:rFonts w:ascii="Times New Roman" w:hAnsi="Times New Roman"/>
        </w:rPr>
        <w:t>5</w:t>
      </w:r>
    </w:p>
    <w:p w:rsidR="00744A63" w:rsidRDefault="00744A63" w:rsidP="00E0204D">
      <w:pPr>
        <w:spacing w:after="120" w:line="240" w:lineRule="exact"/>
        <w:jc w:val="center"/>
        <w:rPr>
          <w:rFonts w:ascii="Times New Roman" w:hAnsi="Times New Roman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53:02:0101002:56</w:t>
      </w:r>
      <w:r>
        <w:rPr>
          <w:rFonts w:ascii="Times New Roman" w:hAnsi="Times New Roman"/>
          <w:iCs/>
          <w:sz w:val="24"/>
          <w:szCs w:val="24"/>
        </w:rPr>
        <w:t xml:space="preserve"> – 7,8337 га</w:t>
      </w:r>
    </w:p>
    <w:p w:rsidR="00744A63" w:rsidRDefault="00E0204D" w:rsidP="00E0204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474383" cy="3111043"/>
            <wp:effectExtent l="0" t="0" r="254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98" cy="3121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04D" w:rsidRDefault="00E0204D" w:rsidP="00E0204D">
      <w:pPr>
        <w:jc w:val="center"/>
        <w:rPr>
          <w:rFonts w:ascii="Times New Roman" w:hAnsi="Times New Roman"/>
        </w:rPr>
      </w:pPr>
    </w:p>
    <w:p w:rsidR="00E0204D" w:rsidRDefault="00E0204D" w:rsidP="008B5E89">
      <w:pPr>
        <w:spacing w:after="6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>№ 6</w:t>
      </w:r>
    </w:p>
    <w:p w:rsidR="00E0204D" w:rsidRDefault="00E0204D" w:rsidP="00E0204D">
      <w:pPr>
        <w:spacing w:after="120" w:line="240" w:lineRule="exact"/>
        <w:jc w:val="center"/>
        <w:rPr>
          <w:rFonts w:ascii="Times New Roman" w:hAnsi="Times New Roman"/>
        </w:rPr>
      </w:pPr>
      <w:r w:rsidRPr="008B5E89">
        <w:rPr>
          <w:rFonts w:ascii="Times New Roman" w:hAnsi="Times New Roman"/>
          <w:b/>
          <w:iCs/>
          <w:sz w:val="24"/>
          <w:szCs w:val="24"/>
        </w:rPr>
        <w:t>КН 53:02:0101002:56</w:t>
      </w:r>
      <w:r>
        <w:rPr>
          <w:rFonts w:ascii="Times New Roman" w:hAnsi="Times New Roman"/>
          <w:iCs/>
          <w:sz w:val="24"/>
          <w:szCs w:val="24"/>
        </w:rPr>
        <w:t xml:space="preserve"> – 7,8337 га</w:t>
      </w:r>
    </w:p>
    <w:p w:rsidR="00E0204D" w:rsidRDefault="002A6AE3" w:rsidP="00E0204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4545805" cy="3407450"/>
            <wp:effectExtent l="0" t="0" r="7620" b="254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588" cy="342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0E6" w:rsidRDefault="008520E6" w:rsidP="00E0204D">
      <w:pPr>
        <w:jc w:val="center"/>
        <w:rPr>
          <w:rFonts w:ascii="Times New Roman" w:hAnsi="Times New Roman"/>
        </w:rPr>
      </w:pPr>
    </w:p>
    <w:p w:rsidR="008520E6" w:rsidRDefault="008520E6" w:rsidP="00E0204D">
      <w:pPr>
        <w:jc w:val="center"/>
        <w:rPr>
          <w:rFonts w:ascii="Times New Roman" w:hAnsi="Times New Roman"/>
        </w:rPr>
        <w:sectPr w:rsidR="008520E6" w:rsidSect="00251F62">
          <w:pgSz w:w="11906" w:h="16838"/>
          <w:pgMar w:top="567" w:right="899" w:bottom="851" w:left="851" w:header="709" w:footer="0" w:gutter="0"/>
          <w:cols w:space="708"/>
          <w:docGrid w:linePitch="360"/>
        </w:sectPr>
      </w:pPr>
    </w:p>
    <w:p w:rsidR="008520E6" w:rsidRPr="008520E6" w:rsidRDefault="008520E6" w:rsidP="008520E6">
      <w:pPr>
        <w:pStyle w:val="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20E6">
        <w:rPr>
          <w:rFonts w:ascii="Times New Roman" w:hAnsi="Times New Roman" w:cs="Times New Roman"/>
          <w:b/>
          <w:sz w:val="28"/>
          <w:szCs w:val="28"/>
        </w:rPr>
        <w:lastRenderedPageBreak/>
        <w:t>Информация от 06.06.2022</w:t>
      </w:r>
    </w:p>
    <w:p w:rsidR="008520E6" w:rsidRPr="008520E6" w:rsidRDefault="008520E6" w:rsidP="008520E6">
      <w:pPr>
        <w:pStyle w:val="5"/>
        <w:jc w:val="left"/>
        <w:rPr>
          <w:rFonts w:ascii="Times New Roman" w:hAnsi="Times New Roman" w:cs="Times New Roman"/>
          <w:sz w:val="28"/>
          <w:szCs w:val="28"/>
        </w:rPr>
      </w:pPr>
      <w:r w:rsidRPr="008520E6">
        <w:rPr>
          <w:rFonts w:ascii="Times New Roman" w:hAnsi="Times New Roman" w:cs="Times New Roman"/>
          <w:iCs/>
          <w:sz w:val="28"/>
          <w:szCs w:val="28"/>
        </w:rPr>
        <w:t>КН 53:02:0101002:55 – 18,997 га (снят с учёта 18.11.2021, разбит по 1 га)</w:t>
      </w:r>
    </w:p>
    <w:p w:rsidR="008520E6" w:rsidRPr="008520E6" w:rsidRDefault="008520E6" w:rsidP="008520E6">
      <w:pPr>
        <w:pStyle w:val="5"/>
        <w:jc w:val="left"/>
        <w:rPr>
          <w:rFonts w:ascii="Times New Roman" w:hAnsi="Times New Roman" w:cs="Times New Roman"/>
          <w:sz w:val="28"/>
          <w:szCs w:val="28"/>
        </w:rPr>
      </w:pPr>
    </w:p>
    <w:p w:rsidR="008520E6" w:rsidRPr="008520E6" w:rsidRDefault="00676341" w:rsidP="008520E6">
      <w:pPr>
        <w:pStyle w:val="5"/>
        <w:jc w:val="left"/>
        <w:rPr>
          <w:rFonts w:ascii="Times New Roman" w:hAnsi="Times New Roman" w:cs="Times New Roman"/>
          <w:sz w:val="28"/>
          <w:szCs w:val="28"/>
        </w:rPr>
      </w:pPr>
      <w:hyperlink r:id="rId15" w:history="1">
        <w:r w:rsidR="008520E6" w:rsidRPr="008520E6">
          <w:rPr>
            <w:rStyle w:val="ac"/>
            <w:rFonts w:ascii="Times New Roman" w:hAnsi="Times New Roman" w:cs="Times New Roman"/>
            <w:sz w:val="28"/>
            <w:szCs w:val="28"/>
          </w:rPr>
          <w:t>Новгородский гектар</w:t>
        </w:r>
      </w:hyperlink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rFonts w:ascii="Times New Roman" w:hAnsi="Times New Roman"/>
          <w:sz w:val="28"/>
          <w:szCs w:val="28"/>
        </w:rPr>
        <w:t xml:space="preserve">Свой дом. </w:t>
      </w:r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rFonts w:ascii="Times New Roman" w:hAnsi="Times New Roman"/>
          <w:sz w:val="28"/>
          <w:szCs w:val="28"/>
        </w:rPr>
        <w:t>"Новгородский гектар"</w:t>
      </w:r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rFonts w:ascii="Times New Roman" w:hAnsi="Times New Roman"/>
          <w:sz w:val="28"/>
          <w:szCs w:val="28"/>
        </w:rPr>
        <w:t>Стоимость: 1 гектар (100 соток) - 100 000,0 руб.</w:t>
      </w:r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rFonts w:ascii="Times New Roman" w:hAnsi="Times New Roman"/>
          <w:sz w:val="28"/>
          <w:szCs w:val="28"/>
        </w:rPr>
        <w:t>ЛЭП, Газ, Асфальт</w:t>
      </w:r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rFonts w:ascii="Times New Roman" w:hAnsi="Times New Roman"/>
          <w:sz w:val="28"/>
          <w:szCs w:val="28"/>
        </w:rPr>
        <w:t>Граничит с г.Боровичи</w:t>
      </w:r>
    </w:p>
    <w:p w:rsidR="008520E6" w:rsidRPr="008520E6" w:rsidRDefault="008520E6" w:rsidP="008520E6">
      <w:pPr>
        <w:pStyle w:val="ae"/>
        <w:numPr>
          <w:ilvl w:val="0"/>
          <w:numId w:val="7"/>
        </w:numPr>
        <w:jc w:val="left"/>
        <w:rPr>
          <w:rFonts w:ascii="Times New Roman" w:hAnsi="Times New Roman"/>
          <w:sz w:val="28"/>
          <w:szCs w:val="28"/>
        </w:rPr>
      </w:pPr>
      <w:r w:rsidRPr="008520E6">
        <w:rPr>
          <w:noProof/>
          <w:sz w:val="28"/>
          <w:szCs w:val="28"/>
          <w:lang w:eastAsia="ru-RU"/>
        </w:rPr>
        <w:drawing>
          <wp:inline distT="0" distB="0" distL="0" distR="0">
            <wp:extent cx="152400" cy="152400"/>
            <wp:effectExtent l="0" t="0" r="0" b="0"/>
            <wp:docPr id="1" name="Рисунок 1" descr="📞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📞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520E6">
        <w:rPr>
          <w:rFonts w:ascii="Times New Roman" w:hAnsi="Times New Roman"/>
          <w:sz w:val="28"/>
          <w:szCs w:val="28"/>
        </w:rPr>
        <w:t>т. +7 921-199-89-29</w:t>
      </w:r>
    </w:p>
    <w:p w:rsidR="008520E6" w:rsidRDefault="008520E6" w:rsidP="008520E6">
      <w:pPr>
        <w:jc w:val="left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5552433" cy="389572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4037" cy="3896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20E6" w:rsidSect="00251F62">
      <w:pgSz w:w="11906" w:h="16838"/>
      <w:pgMar w:top="567" w:right="899" w:bottom="851" w:left="85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341" w:rsidRDefault="00676341" w:rsidP="003B0AB3">
      <w:pPr>
        <w:spacing w:after="0" w:line="240" w:lineRule="auto"/>
      </w:pPr>
      <w:r>
        <w:separator/>
      </w:r>
    </w:p>
  </w:endnote>
  <w:endnote w:type="continuationSeparator" w:id="0">
    <w:p w:rsidR="00676341" w:rsidRDefault="00676341" w:rsidP="003B0A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9DD" w:rsidRPr="003B0AB3" w:rsidRDefault="004239DD">
    <w:pPr>
      <w:pStyle w:val="a9"/>
      <w:jc w:val="center"/>
      <w:rPr>
        <w:rFonts w:ascii="Times New Roman" w:hAnsi="Times New Roman"/>
        <w:sz w:val="24"/>
        <w:szCs w:val="24"/>
      </w:rPr>
    </w:pPr>
    <w:r w:rsidRPr="003B0AB3">
      <w:rPr>
        <w:rFonts w:ascii="Times New Roman" w:hAnsi="Times New Roman"/>
        <w:sz w:val="24"/>
        <w:szCs w:val="24"/>
      </w:rPr>
      <w:fldChar w:fldCharType="begin"/>
    </w:r>
    <w:r w:rsidRPr="003B0AB3">
      <w:rPr>
        <w:rFonts w:ascii="Times New Roman" w:hAnsi="Times New Roman"/>
        <w:sz w:val="24"/>
        <w:szCs w:val="24"/>
      </w:rPr>
      <w:instrText>PAGE   \* MERGEFORMAT</w:instrText>
    </w:r>
    <w:r w:rsidRPr="003B0AB3">
      <w:rPr>
        <w:rFonts w:ascii="Times New Roman" w:hAnsi="Times New Roman"/>
        <w:sz w:val="24"/>
        <w:szCs w:val="24"/>
      </w:rPr>
      <w:fldChar w:fldCharType="separate"/>
    </w:r>
    <w:r w:rsidR="002E380B">
      <w:rPr>
        <w:rFonts w:ascii="Times New Roman" w:hAnsi="Times New Roman"/>
        <w:noProof/>
        <w:sz w:val="24"/>
        <w:szCs w:val="24"/>
      </w:rPr>
      <w:t>5</w:t>
    </w:r>
    <w:r w:rsidRPr="003B0AB3">
      <w:rPr>
        <w:rFonts w:ascii="Times New Roman" w:hAnsi="Times New Roman"/>
        <w:sz w:val="24"/>
        <w:szCs w:val="24"/>
      </w:rPr>
      <w:fldChar w:fldCharType="end"/>
    </w:r>
  </w:p>
  <w:p w:rsidR="004239DD" w:rsidRDefault="004239D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341" w:rsidRDefault="00676341" w:rsidP="003B0AB3">
      <w:pPr>
        <w:spacing w:after="0" w:line="240" w:lineRule="auto"/>
      </w:pPr>
      <w:r>
        <w:separator/>
      </w:r>
    </w:p>
  </w:footnote>
  <w:footnote w:type="continuationSeparator" w:id="0">
    <w:p w:rsidR="00676341" w:rsidRDefault="00676341" w:rsidP="003B0A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✅" style="width:12.65pt;height:12.65pt;visibility:visible;mso-wrap-style:square" o:bullet="t">
        <v:imagedata r:id="rId1" o:title="✅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0B8368A"/>
    <w:multiLevelType w:val="hybridMultilevel"/>
    <w:tmpl w:val="0358B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907AA"/>
    <w:multiLevelType w:val="hybridMultilevel"/>
    <w:tmpl w:val="FFAC1F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5EA29E0"/>
    <w:multiLevelType w:val="hybridMultilevel"/>
    <w:tmpl w:val="870C467A"/>
    <w:lvl w:ilvl="0" w:tplc="348E9F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05E79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356222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136324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D20AC2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0E8F81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06E2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941D4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6463B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7855E56"/>
    <w:multiLevelType w:val="multilevel"/>
    <w:tmpl w:val="95486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85037E"/>
    <w:multiLevelType w:val="hybridMultilevel"/>
    <w:tmpl w:val="A886AD9C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2521F9"/>
    <w:multiLevelType w:val="hybridMultilevel"/>
    <w:tmpl w:val="ED300E2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324"/>
    <w:rsid w:val="00000B5F"/>
    <w:rsid w:val="00000DC1"/>
    <w:rsid w:val="00001229"/>
    <w:rsid w:val="00003869"/>
    <w:rsid w:val="000045EE"/>
    <w:rsid w:val="00004DFD"/>
    <w:rsid w:val="00011896"/>
    <w:rsid w:val="00015B58"/>
    <w:rsid w:val="0003417E"/>
    <w:rsid w:val="00035CC4"/>
    <w:rsid w:val="00036C78"/>
    <w:rsid w:val="000408D2"/>
    <w:rsid w:val="00042AE8"/>
    <w:rsid w:val="000451CC"/>
    <w:rsid w:val="00051FAF"/>
    <w:rsid w:val="00055BF2"/>
    <w:rsid w:val="00065F31"/>
    <w:rsid w:val="00066781"/>
    <w:rsid w:val="00070B76"/>
    <w:rsid w:val="000A0BF9"/>
    <w:rsid w:val="000B1A13"/>
    <w:rsid w:val="000B410E"/>
    <w:rsid w:val="000B4CA0"/>
    <w:rsid w:val="000B7610"/>
    <w:rsid w:val="000C06FE"/>
    <w:rsid w:val="000C4F8A"/>
    <w:rsid w:val="000C5BFA"/>
    <w:rsid w:val="000D06E8"/>
    <w:rsid w:val="000D35B3"/>
    <w:rsid w:val="000D6164"/>
    <w:rsid w:val="000D7853"/>
    <w:rsid w:val="000E59A1"/>
    <w:rsid w:val="000E6000"/>
    <w:rsid w:val="000F12E4"/>
    <w:rsid w:val="000F2C78"/>
    <w:rsid w:val="001000BF"/>
    <w:rsid w:val="0010023A"/>
    <w:rsid w:val="0010157C"/>
    <w:rsid w:val="001177AE"/>
    <w:rsid w:val="00121738"/>
    <w:rsid w:val="00122BAA"/>
    <w:rsid w:val="0012667F"/>
    <w:rsid w:val="00126E9F"/>
    <w:rsid w:val="00130191"/>
    <w:rsid w:val="00134E8E"/>
    <w:rsid w:val="00135002"/>
    <w:rsid w:val="0013602C"/>
    <w:rsid w:val="0014088D"/>
    <w:rsid w:val="00143AF0"/>
    <w:rsid w:val="00163BE3"/>
    <w:rsid w:val="00170DF7"/>
    <w:rsid w:val="00171BD6"/>
    <w:rsid w:val="001732CA"/>
    <w:rsid w:val="0017348F"/>
    <w:rsid w:val="00173A6E"/>
    <w:rsid w:val="0018099F"/>
    <w:rsid w:val="00181C73"/>
    <w:rsid w:val="00191F6A"/>
    <w:rsid w:val="001935E1"/>
    <w:rsid w:val="001A2F31"/>
    <w:rsid w:val="001B6430"/>
    <w:rsid w:val="001C2FAE"/>
    <w:rsid w:val="001C4920"/>
    <w:rsid w:val="001D09F9"/>
    <w:rsid w:val="001D38D2"/>
    <w:rsid w:val="001E29E3"/>
    <w:rsid w:val="001E4B1D"/>
    <w:rsid w:val="001E5C55"/>
    <w:rsid w:val="001F520E"/>
    <w:rsid w:val="0020138E"/>
    <w:rsid w:val="002148A3"/>
    <w:rsid w:val="002179A7"/>
    <w:rsid w:val="002239B7"/>
    <w:rsid w:val="00232F39"/>
    <w:rsid w:val="00234225"/>
    <w:rsid w:val="00235727"/>
    <w:rsid w:val="00241EDC"/>
    <w:rsid w:val="00243027"/>
    <w:rsid w:val="002447D8"/>
    <w:rsid w:val="00247093"/>
    <w:rsid w:val="00251820"/>
    <w:rsid w:val="002519E3"/>
    <w:rsid w:val="00251F62"/>
    <w:rsid w:val="00252C83"/>
    <w:rsid w:val="00255B9E"/>
    <w:rsid w:val="00267909"/>
    <w:rsid w:val="00276242"/>
    <w:rsid w:val="0028483C"/>
    <w:rsid w:val="0028567C"/>
    <w:rsid w:val="00287017"/>
    <w:rsid w:val="00290279"/>
    <w:rsid w:val="00293177"/>
    <w:rsid w:val="00296414"/>
    <w:rsid w:val="002A2FD1"/>
    <w:rsid w:val="002A6AE3"/>
    <w:rsid w:val="002B046E"/>
    <w:rsid w:val="002C154C"/>
    <w:rsid w:val="002C22C9"/>
    <w:rsid w:val="002C3670"/>
    <w:rsid w:val="002C41A9"/>
    <w:rsid w:val="002C712F"/>
    <w:rsid w:val="002C75D1"/>
    <w:rsid w:val="002C7738"/>
    <w:rsid w:val="002D371F"/>
    <w:rsid w:val="002D4984"/>
    <w:rsid w:val="002E0A95"/>
    <w:rsid w:val="002E380B"/>
    <w:rsid w:val="002E706D"/>
    <w:rsid w:val="002F22B2"/>
    <w:rsid w:val="003026E0"/>
    <w:rsid w:val="00302835"/>
    <w:rsid w:val="003051F2"/>
    <w:rsid w:val="00305415"/>
    <w:rsid w:val="00305954"/>
    <w:rsid w:val="00311CCF"/>
    <w:rsid w:val="003124A4"/>
    <w:rsid w:val="00320170"/>
    <w:rsid w:val="00321690"/>
    <w:rsid w:val="00323090"/>
    <w:rsid w:val="003326E1"/>
    <w:rsid w:val="00334356"/>
    <w:rsid w:val="00334AEA"/>
    <w:rsid w:val="003408CA"/>
    <w:rsid w:val="00345C55"/>
    <w:rsid w:val="00347798"/>
    <w:rsid w:val="0035372A"/>
    <w:rsid w:val="003568A1"/>
    <w:rsid w:val="0036415E"/>
    <w:rsid w:val="00370316"/>
    <w:rsid w:val="00371974"/>
    <w:rsid w:val="003731C3"/>
    <w:rsid w:val="00373F92"/>
    <w:rsid w:val="00384058"/>
    <w:rsid w:val="00393AEA"/>
    <w:rsid w:val="003963A7"/>
    <w:rsid w:val="00397172"/>
    <w:rsid w:val="003A0382"/>
    <w:rsid w:val="003A3259"/>
    <w:rsid w:val="003B0AB3"/>
    <w:rsid w:val="003B1003"/>
    <w:rsid w:val="003B6AC6"/>
    <w:rsid w:val="003C04BF"/>
    <w:rsid w:val="003C15DC"/>
    <w:rsid w:val="003C4E27"/>
    <w:rsid w:val="003D41FB"/>
    <w:rsid w:val="003D461D"/>
    <w:rsid w:val="003E6F67"/>
    <w:rsid w:val="00405422"/>
    <w:rsid w:val="00411072"/>
    <w:rsid w:val="00416B84"/>
    <w:rsid w:val="004239DD"/>
    <w:rsid w:val="00435848"/>
    <w:rsid w:val="00437729"/>
    <w:rsid w:val="004407F4"/>
    <w:rsid w:val="00443D2B"/>
    <w:rsid w:val="00461068"/>
    <w:rsid w:val="0046437B"/>
    <w:rsid w:val="0046681A"/>
    <w:rsid w:val="004739B0"/>
    <w:rsid w:val="004864E5"/>
    <w:rsid w:val="00487172"/>
    <w:rsid w:val="004875E7"/>
    <w:rsid w:val="00490730"/>
    <w:rsid w:val="00494EE9"/>
    <w:rsid w:val="0049744C"/>
    <w:rsid w:val="004976B9"/>
    <w:rsid w:val="004A61D2"/>
    <w:rsid w:val="004A6A10"/>
    <w:rsid w:val="004B2B3E"/>
    <w:rsid w:val="004B6A56"/>
    <w:rsid w:val="004B6CC8"/>
    <w:rsid w:val="004B7D76"/>
    <w:rsid w:val="004C507E"/>
    <w:rsid w:val="004D15FA"/>
    <w:rsid w:val="004D4C97"/>
    <w:rsid w:val="004F0256"/>
    <w:rsid w:val="004F7035"/>
    <w:rsid w:val="00506481"/>
    <w:rsid w:val="00506E78"/>
    <w:rsid w:val="0051322B"/>
    <w:rsid w:val="005169E0"/>
    <w:rsid w:val="00517FE2"/>
    <w:rsid w:val="0052037C"/>
    <w:rsid w:val="00524F36"/>
    <w:rsid w:val="005311B5"/>
    <w:rsid w:val="00533DEF"/>
    <w:rsid w:val="00535E41"/>
    <w:rsid w:val="00543AD6"/>
    <w:rsid w:val="005518F2"/>
    <w:rsid w:val="005561C7"/>
    <w:rsid w:val="00561009"/>
    <w:rsid w:val="00570104"/>
    <w:rsid w:val="0057239D"/>
    <w:rsid w:val="00575663"/>
    <w:rsid w:val="005800BE"/>
    <w:rsid w:val="00583AB4"/>
    <w:rsid w:val="00587839"/>
    <w:rsid w:val="00590530"/>
    <w:rsid w:val="005939EB"/>
    <w:rsid w:val="0059797E"/>
    <w:rsid w:val="005A2AEE"/>
    <w:rsid w:val="005B046F"/>
    <w:rsid w:val="005C476A"/>
    <w:rsid w:val="005D0D17"/>
    <w:rsid w:val="005D291D"/>
    <w:rsid w:val="005D6EC0"/>
    <w:rsid w:val="005D7BB9"/>
    <w:rsid w:val="005E26CA"/>
    <w:rsid w:val="005E6A5A"/>
    <w:rsid w:val="005E7D11"/>
    <w:rsid w:val="00613339"/>
    <w:rsid w:val="0062254D"/>
    <w:rsid w:val="00623A88"/>
    <w:rsid w:val="00624393"/>
    <w:rsid w:val="00624EA4"/>
    <w:rsid w:val="00627C13"/>
    <w:rsid w:val="00640E9F"/>
    <w:rsid w:val="00653707"/>
    <w:rsid w:val="00655234"/>
    <w:rsid w:val="00655293"/>
    <w:rsid w:val="006563FC"/>
    <w:rsid w:val="00657E32"/>
    <w:rsid w:val="00661EBE"/>
    <w:rsid w:val="0066415F"/>
    <w:rsid w:val="00664287"/>
    <w:rsid w:val="00665AAF"/>
    <w:rsid w:val="0066679E"/>
    <w:rsid w:val="00676341"/>
    <w:rsid w:val="00676EB8"/>
    <w:rsid w:val="00677178"/>
    <w:rsid w:val="00680596"/>
    <w:rsid w:val="0068304C"/>
    <w:rsid w:val="0068395B"/>
    <w:rsid w:val="00683E1C"/>
    <w:rsid w:val="00685CE3"/>
    <w:rsid w:val="006868A8"/>
    <w:rsid w:val="00692E20"/>
    <w:rsid w:val="006B4FB7"/>
    <w:rsid w:val="006B5D37"/>
    <w:rsid w:val="006C16B4"/>
    <w:rsid w:val="006C3CF6"/>
    <w:rsid w:val="006D401F"/>
    <w:rsid w:val="006E01F0"/>
    <w:rsid w:val="006E427C"/>
    <w:rsid w:val="006F0A4C"/>
    <w:rsid w:val="006F199B"/>
    <w:rsid w:val="006F2389"/>
    <w:rsid w:val="006F76AB"/>
    <w:rsid w:val="00704B85"/>
    <w:rsid w:val="00705389"/>
    <w:rsid w:val="00706730"/>
    <w:rsid w:val="00713B1F"/>
    <w:rsid w:val="0072742C"/>
    <w:rsid w:val="00732355"/>
    <w:rsid w:val="007341B4"/>
    <w:rsid w:val="00736E0B"/>
    <w:rsid w:val="00740355"/>
    <w:rsid w:val="00744A63"/>
    <w:rsid w:val="00753328"/>
    <w:rsid w:val="00754281"/>
    <w:rsid w:val="00757CB8"/>
    <w:rsid w:val="00767123"/>
    <w:rsid w:val="00767A16"/>
    <w:rsid w:val="00772479"/>
    <w:rsid w:val="00772B35"/>
    <w:rsid w:val="00775195"/>
    <w:rsid w:val="00787911"/>
    <w:rsid w:val="00794CB3"/>
    <w:rsid w:val="0079527D"/>
    <w:rsid w:val="007A09BF"/>
    <w:rsid w:val="007A2A56"/>
    <w:rsid w:val="007A35FF"/>
    <w:rsid w:val="007B28A4"/>
    <w:rsid w:val="007B37E2"/>
    <w:rsid w:val="007B6DEC"/>
    <w:rsid w:val="007B707E"/>
    <w:rsid w:val="007C7287"/>
    <w:rsid w:val="007D4D20"/>
    <w:rsid w:val="007D5EC6"/>
    <w:rsid w:val="007E0BC9"/>
    <w:rsid w:val="007E138D"/>
    <w:rsid w:val="007E4679"/>
    <w:rsid w:val="007F1F0E"/>
    <w:rsid w:val="00802060"/>
    <w:rsid w:val="0080432F"/>
    <w:rsid w:val="00811D66"/>
    <w:rsid w:val="008169DF"/>
    <w:rsid w:val="00820590"/>
    <w:rsid w:val="008210CF"/>
    <w:rsid w:val="00822088"/>
    <w:rsid w:val="00823251"/>
    <w:rsid w:val="008262B1"/>
    <w:rsid w:val="00846BDA"/>
    <w:rsid w:val="00847AE9"/>
    <w:rsid w:val="008520E6"/>
    <w:rsid w:val="0085406F"/>
    <w:rsid w:val="00872D06"/>
    <w:rsid w:val="00882D37"/>
    <w:rsid w:val="008854CA"/>
    <w:rsid w:val="00892C35"/>
    <w:rsid w:val="00895B78"/>
    <w:rsid w:val="008B2B87"/>
    <w:rsid w:val="008B4209"/>
    <w:rsid w:val="008B5E89"/>
    <w:rsid w:val="008C01AE"/>
    <w:rsid w:val="008C154C"/>
    <w:rsid w:val="008D003D"/>
    <w:rsid w:val="008D524E"/>
    <w:rsid w:val="008E2638"/>
    <w:rsid w:val="008E3D18"/>
    <w:rsid w:val="008E5165"/>
    <w:rsid w:val="008F05B5"/>
    <w:rsid w:val="008F4F0F"/>
    <w:rsid w:val="008F74FC"/>
    <w:rsid w:val="00903280"/>
    <w:rsid w:val="00903DBC"/>
    <w:rsid w:val="009215AD"/>
    <w:rsid w:val="00921CC6"/>
    <w:rsid w:val="00927DB5"/>
    <w:rsid w:val="00933404"/>
    <w:rsid w:val="009334E9"/>
    <w:rsid w:val="00945DC8"/>
    <w:rsid w:val="00950574"/>
    <w:rsid w:val="00956C18"/>
    <w:rsid w:val="00957EE7"/>
    <w:rsid w:val="009636C5"/>
    <w:rsid w:val="00967407"/>
    <w:rsid w:val="009722D2"/>
    <w:rsid w:val="00980250"/>
    <w:rsid w:val="009806E1"/>
    <w:rsid w:val="0098147A"/>
    <w:rsid w:val="0098458F"/>
    <w:rsid w:val="009A3DCE"/>
    <w:rsid w:val="009A5B38"/>
    <w:rsid w:val="009A7847"/>
    <w:rsid w:val="009B37EE"/>
    <w:rsid w:val="009B4CA2"/>
    <w:rsid w:val="009B7F60"/>
    <w:rsid w:val="009C34CE"/>
    <w:rsid w:val="009C3826"/>
    <w:rsid w:val="009C3DD5"/>
    <w:rsid w:val="009C629E"/>
    <w:rsid w:val="009D33F3"/>
    <w:rsid w:val="009D6EC9"/>
    <w:rsid w:val="009D7F64"/>
    <w:rsid w:val="009E218E"/>
    <w:rsid w:val="009E3E20"/>
    <w:rsid w:val="009E49AB"/>
    <w:rsid w:val="009E54BA"/>
    <w:rsid w:val="009E7DC2"/>
    <w:rsid w:val="009F30A4"/>
    <w:rsid w:val="009F61AB"/>
    <w:rsid w:val="00A02C0F"/>
    <w:rsid w:val="00A1361C"/>
    <w:rsid w:val="00A138F0"/>
    <w:rsid w:val="00A15729"/>
    <w:rsid w:val="00A210A7"/>
    <w:rsid w:val="00A25A0F"/>
    <w:rsid w:val="00A40531"/>
    <w:rsid w:val="00A40E86"/>
    <w:rsid w:val="00A4165F"/>
    <w:rsid w:val="00A545BE"/>
    <w:rsid w:val="00A60667"/>
    <w:rsid w:val="00A62723"/>
    <w:rsid w:val="00A80DC4"/>
    <w:rsid w:val="00A8206A"/>
    <w:rsid w:val="00A93366"/>
    <w:rsid w:val="00A97379"/>
    <w:rsid w:val="00AA4C70"/>
    <w:rsid w:val="00AA6843"/>
    <w:rsid w:val="00AA76D2"/>
    <w:rsid w:val="00AB2912"/>
    <w:rsid w:val="00AB3506"/>
    <w:rsid w:val="00AB741F"/>
    <w:rsid w:val="00AC016B"/>
    <w:rsid w:val="00AC22A2"/>
    <w:rsid w:val="00AD313B"/>
    <w:rsid w:val="00AD694D"/>
    <w:rsid w:val="00AE3205"/>
    <w:rsid w:val="00AF3974"/>
    <w:rsid w:val="00B02409"/>
    <w:rsid w:val="00B17E5F"/>
    <w:rsid w:val="00B219A7"/>
    <w:rsid w:val="00B2583E"/>
    <w:rsid w:val="00B3226D"/>
    <w:rsid w:val="00B3576A"/>
    <w:rsid w:val="00B4080C"/>
    <w:rsid w:val="00B4190F"/>
    <w:rsid w:val="00B45DAB"/>
    <w:rsid w:val="00B5164E"/>
    <w:rsid w:val="00B667BE"/>
    <w:rsid w:val="00B71FD5"/>
    <w:rsid w:val="00B75ECD"/>
    <w:rsid w:val="00BA335A"/>
    <w:rsid w:val="00BD12E5"/>
    <w:rsid w:val="00BD703E"/>
    <w:rsid w:val="00BE1249"/>
    <w:rsid w:val="00BE2720"/>
    <w:rsid w:val="00BE7531"/>
    <w:rsid w:val="00C00483"/>
    <w:rsid w:val="00C072FE"/>
    <w:rsid w:val="00C10817"/>
    <w:rsid w:val="00C119FA"/>
    <w:rsid w:val="00C1230C"/>
    <w:rsid w:val="00C12329"/>
    <w:rsid w:val="00C1354F"/>
    <w:rsid w:val="00C13A6E"/>
    <w:rsid w:val="00C14F6F"/>
    <w:rsid w:val="00C15E92"/>
    <w:rsid w:val="00C16744"/>
    <w:rsid w:val="00C171C0"/>
    <w:rsid w:val="00C17A23"/>
    <w:rsid w:val="00C23F21"/>
    <w:rsid w:val="00C26108"/>
    <w:rsid w:val="00C272C4"/>
    <w:rsid w:val="00C30DEA"/>
    <w:rsid w:val="00C30EF1"/>
    <w:rsid w:val="00C3524A"/>
    <w:rsid w:val="00C3731E"/>
    <w:rsid w:val="00C4506C"/>
    <w:rsid w:val="00C47DBB"/>
    <w:rsid w:val="00C50AAF"/>
    <w:rsid w:val="00C55FF6"/>
    <w:rsid w:val="00C60F82"/>
    <w:rsid w:val="00C652A3"/>
    <w:rsid w:val="00C72578"/>
    <w:rsid w:val="00C920E9"/>
    <w:rsid w:val="00C933EA"/>
    <w:rsid w:val="00CA224A"/>
    <w:rsid w:val="00CA5220"/>
    <w:rsid w:val="00CA73F1"/>
    <w:rsid w:val="00CB4FB1"/>
    <w:rsid w:val="00CD4324"/>
    <w:rsid w:val="00CE4BE1"/>
    <w:rsid w:val="00CF0010"/>
    <w:rsid w:val="00CF20C6"/>
    <w:rsid w:val="00CF295D"/>
    <w:rsid w:val="00CF5D4E"/>
    <w:rsid w:val="00CF737F"/>
    <w:rsid w:val="00D1028D"/>
    <w:rsid w:val="00D15262"/>
    <w:rsid w:val="00D20018"/>
    <w:rsid w:val="00D215CF"/>
    <w:rsid w:val="00D2377B"/>
    <w:rsid w:val="00D23A71"/>
    <w:rsid w:val="00D33158"/>
    <w:rsid w:val="00D3372D"/>
    <w:rsid w:val="00D33A9C"/>
    <w:rsid w:val="00D3510A"/>
    <w:rsid w:val="00D46E59"/>
    <w:rsid w:val="00D47D14"/>
    <w:rsid w:val="00D5160C"/>
    <w:rsid w:val="00D52990"/>
    <w:rsid w:val="00D53901"/>
    <w:rsid w:val="00D6251B"/>
    <w:rsid w:val="00D63F0D"/>
    <w:rsid w:val="00D66405"/>
    <w:rsid w:val="00D7047C"/>
    <w:rsid w:val="00D74C24"/>
    <w:rsid w:val="00D85827"/>
    <w:rsid w:val="00D94C47"/>
    <w:rsid w:val="00DA4CF8"/>
    <w:rsid w:val="00DA7EBC"/>
    <w:rsid w:val="00DB65BB"/>
    <w:rsid w:val="00DC11C2"/>
    <w:rsid w:val="00DC17FE"/>
    <w:rsid w:val="00DC33E9"/>
    <w:rsid w:val="00DC505D"/>
    <w:rsid w:val="00DC6F8C"/>
    <w:rsid w:val="00DD513F"/>
    <w:rsid w:val="00DD6B49"/>
    <w:rsid w:val="00DE3A2F"/>
    <w:rsid w:val="00DF2342"/>
    <w:rsid w:val="00DF4FB2"/>
    <w:rsid w:val="00E0204D"/>
    <w:rsid w:val="00E02217"/>
    <w:rsid w:val="00E226BC"/>
    <w:rsid w:val="00E3335D"/>
    <w:rsid w:val="00E359F6"/>
    <w:rsid w:val="00E36C1B"/>
    <w:rsid w:val="00E370DF"/>
    <w:rsid w:val="00E374D5"/>
    <w:rsid w:val="00E429C9"/>
    <w:rsid w:val="00E4661F"/>
    <w:rsid w:val="00E5067E"/>
    <w:rsid w:val="00E5241C"/>
    <w:rsid w:val="00E55761"/>
    <w:rsid w:val="00E6283F"/>
    <w:rsid w:val="00E62D61"/>
    <w:rsid w:val="00E64E41"/>
    <w:rsid w:val="00E66C7A"/>
    <w:rsid w:val="00E73DA4"/>
    <w:rsid w:val="00E74299"/>
    <w:rsid w:val="00E760C1"/>
    <w:rsid w:val="00E76F9D"/>
    <w:rsid w:val="00E82547"/>
    <w:rsid w:val="00E906C6"/>
    <w:rsid w:val="00E922B5"/>
    <w:rsid w:val="00E92C99"/>
    <w:rsid w:val="00E93E6C"/>
    <w:rsid w:val="00E95EE7"/>
    <w:rsid w:val="00E9627D"/>
    <w:rsid w:val="00EB2409"/>
    <w:rsid w:val="00EB53F1"/>
    <w:rsid w:val="00EB7FEC"/>
    <w:rsid w:val="00EC62C9"/>
    <w:rsid w:val="00ED6580"/>
    <w:rsid w:val="00EE2B55"/>
    <w:rsid w:val="00EE5EAB"/>
    <w:rsid w:val="00EE6469"/>
    <w:rsid w:val="00EF1CFA"/>
    <w:rsid w:val="00EF6620"/>
    <w:rsid w:val="00F160C9"/>
    <w:rsid w:val="00F1716E"/>
    <w:rsid w:val="00F22172"/>
    <w:rsid w:val="00F27829"/>
    <w:rsid w:val="00F32C2B"/>
    <w:rsid w:val="00F36CB7"/>
    <w:rsid w:val="00F40ED4"/>
    <w:rsid w:val="00F44B6B"/>
    <w:rsid w:val="00F45D75"/>
    <w:rsid w:val="00F47F9F"/>
    <w:rsid w:val="00F55F1C"/>
    <w:rsid w:val="00F65EFC"/>
    <w:rsid w:val="00F7779C"/>
    <w:rsid w:val="00F77813"/>
    <w:rsid w:val="00F80DA1"/>
    <w:rsid w:val="00F852A6"/>
    <w:rsid w:val="00F9321B"/>
    <w:rsid w:val="00FB3C95"/>
    <w:rsid w:val="00FB7372"/>
    <w:rsid w:val="00FD00FF"/>
    <w:rsid w:val="00FD04B4"/>
    <w:rsid w:val="00FE0B8B"/>
    <w:rsid w:val="00FE56E5"/>
    <w:rsid w:val="00FF2145"/>
    <w:rsid w:val="00FF7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2358160"/>
  <w15:docId w15:val="{43256F6D-A5F6-4804-B992-5AC99DE48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324"/>
    <w:pPr>
      <w:spacing w:after="200" w:line="276" w:lineRule="auto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D432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8169DF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520E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qFormat/>
    <w:rsid w:val="00D23A71"/>
    <w:pPr>
      <w:autoSpaceDE w:val="0"/>
      <w:autoSpaceDN w:val="0"/>
      <w:spacing w:before="240" w:after="60" w:line="240" w:lineRule="auto"/>
      <w:jc w:val="left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D4324"/>
    <w:rPr>
      <w:rFonts w:ascii="Cambria" w:hAnsi="Cambria"/>
      <w:b/>
      <w:bCs/>
      <w:color w:val="365F91"/>
      <w:sz w:val="28"/>
      <w:szCs w:val="28"/>
      <w:lang w:val="ru-RU" w:eastAsia="en-US" w:bidi="ar-SA"/>
    </w:rPr>
  </w:style>
  <w:style w:type="paragraph" w:customStyle="1" w:styleId="1CharChar">
    <w:name w:val="Знак Знак1 Char Char"/>
    <w:basedOn w:val="a"/>
    <w:semiHidden/>
    <w:rsid w:val="00767A1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3">
    <w:name w:val="Знак"/>
    <w:basedOn w:val="a"/>
    <w:rsid w:val="00C072FE"/>
    <w:pPr>
      <w:tabs>
        <w:tab w:val="num" w:pos="720"/>
      </w:tabs>
      <w:spacing w:after="160" w:line="240" w:lineRule="exact"/>
      <w:ind w:left="720" w:hanging="72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4">
    <w:name w:val="Стиль"/>
    <w:rsid w:val="00933404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5">
    <w:name w:val="Balloon Text"/>
    <w:basedOn w:val="a"/>
    <w:link w:val="a6"/>
    <w:rsid w:val="003B0A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3B0AB3"/>
    <w:rPr>
      <w:rFonts w:ascii="Tahoma" w:eastAsia="Calibri" w:hAnsi="Tahoma" w:cs="Tahoma"/>
      <w:sz w:val="16"/>
      <w:szCs w:val="16"/>
      <w:lang w:eastAsia="en-US"/>
    </w:rPr>
  </w:style>
  <w:style w:type="paragraph" w:styleId="a7">
    <w:name w:val="header"/>
    <w:basedOn w:val="a"/>
    <w:link w:val="a8"/>
    <w:rsid w:val="003B0A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3B0AB3"/>
    <w:rPr>
      <w:rFonts w:ascii="Calibri" w:eastAsia="Calibri" w:hAnsi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rsid w:val="003B0AB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3B0AB3"/>
    <w:rPr>
      <w:rFonts w:ascii="Calibri" w:eastAsia="Calibri" w:hAnsi="Calibri"/>
      <w:sz w:val="22"/>
      <w:szCs w:val="22"/>
      <w:lang w:eastAsia="en-US"/>
    </w:rPr>
  </w:style>
  <w:style w:type="table" w:styleId="ab">
    <w:name w:val="Table Grid"/>
    <w:basedOn w:val="a1"/>
    <w:rsid w:val="000C4F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rsid w:val="00F40ED4"/>
    <w:rPr>
      <w:color w:val="0000FF"/>
      <w:u w:val="single"/>
    </w:rPr>
  </w:style>
  <w:style w:type="character" w:styleId="ad">
    <w:name w:val="FollowedHyperlink"/>
    <w:rsid w:val="00C16744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8169DF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mw-headline">
    <w:name w:val="mw-headline"/>
    <w:basedOn w:val="a0"/>
    <w:rsid w:val="008169DF"/>
  </w:style>
  <w:style w:type="paragraph" w:styleId="ae">
    <w:name w:val="List Paragraph"/>
    <w:basedOn w:val="a"/>
    <w:uiPriority w:val="34"/>
    <w:qFormat/>
    <w:rsid w:val="00E374D5"/>
    <w:pPr>
      <w:ind w:left="720"/>
      <w:contextualSpacing/>
    </w:pPr>
  </w:style>
  <w:style w:type="character" w:customStyle="1" w:styleId="60">
    <w:name w:val="Заголовок 6 Знак"/>
    <w:basedOn w:val="a0"/>
    <w:link w:val="6"/>
    <w:rsid w:val="00D23A71"/>
    <w:rPr>
      <w:b/>
      <w:bCs/>
      <w:sz w:val="22"/>
      <w:szCs w:val="22"/>
    </w:rPr>
  </w:style>
  <w:style w:type="character" w:customStyle="1" w:styleId="50">
    <w:name w:val="Заголовок 5 Знак"/>
    <w:basedOn w:val="a0"/>
    <w:link w:val="5"/>
    <w:semiHidden/>
    <w:rsid w:val="008520E6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reldate">
    <w:name w:val="rel_date"/>
    <w:basedOn w:val="a0"/>
    <w:rsid w:val="008520E6"/>
  </w:style>
  <w:style w:type="character" w:customStyle="1" w:styleId="blindlabel">
    <w:name w:val="blind_label"/>
    <w:basedOn w:val="a0"/>
    <w:rsid w:val="008520E6"/>
  </w:style>
  <w:style w:type="paragraph" w:styleId="af">
    <w:name w:val="Normal (Web)"/>
    <w:basedOn w:val="a"/>
    <w:uiPriority w:val="99"/>
    <w:unhideWhenUsed/>
    <w:rsid w:val="00443D2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07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76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83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014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92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538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630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7230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328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vk.com/public210989432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6C463-7733-4757-9429-731C3EC27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9</Pages>
  <Words>1727</Words>
  <Characters>9848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IY</vt:lpstr>
    </vt:vector>
  </TitlesOfParts>
  <Company/>
  <LinksUpToDate>false</LinksUpToDate>
  <CharactersWithSpaces>11552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IY</dc:title>
  <dc:creator>user</dc:creator>
  <cp:lastModifiedBy>Сташук Галина Николаевна</cp:lastModifiedBy>
  <cp:revision>95</cp:revision>
  <cp:lastPrinted>2017-09-21T05:05:00Z</cp:lastPrinted>
  <dcterms:created xsi:type="dcterms:W3CDTF">2020-06-02T05:56:00Z</dcterms:created>
  <dcterms:modified xsi:type="dcterms:W3CDTF">2025-03-28T07:31:00Z</dcterms:modified>
</cp:coreProperties>
</file>