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62"/>
        <w:gridCol w:w="1552"/>
        <w:gridCol w:w="3827"/>
        <w:gridCol w:w="1985"/>
        <w:gridCol w:w="1134"/>
        <w:gridCol w:w="2400"/>
      </w:tblGrid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Ресурсы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Статус реализации</w:t>
            </w: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Специалист со знанием жилищного кодекса, навыки работы с документами.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1. Заведующий отделом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ЖКДХТСиБ</w:t>
            </w:r>
            <w:proofErr w:type="spellEnd"/>
            <w:r w:rsidRPr="007B1D86">
              <w:rPr>
                <w:rFonts w:ascii="Times New Roman" w:hAnsi="Times New Roman" w:cs="Times New Roman"/>
              </w:rPr>
              <w:t xml:space="preserve"> Дорофеев Алексей Александрович, 2.Заведующий отделом по учету и распределению жилой площади </w:t>
            </w:r>
            <w:proofErr w:type="spellStart"/>
            <w:r w:rsidRPr="007B1D86">
              <w:rPr>
                <w:rFonts w:ascii="Times New Roman" w:hAnsi="Times New Roman" w:cs="Times New Roman"/>
              </w:rPr>
              <w:t>Тюшина</w:t>
            </w:r>
            <w:proofErr w:type="spellEnd"/>
            <w:r w:rsidRPr="007B1D86">
              <w:rPr>
                <w:rFonts w:ascii="Times New Roman" w:hAnsi="Times New Roman" w:cs="Times New Roman"/>
              </w:rPr>
              <w:t xml:space="preserve"> Ирина Витальевна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02B" w:rsidRDefault="006020C6" w:rsidP="00B7216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1B16F9" w:rsidRPr="00AE035E">
              <w:rPr>
                <w:rFonts w:ascii="Times New Roman" w:eastAsia="Times New Roman" w:hAnsi="Times New Roman" w:cs="Times New Roman"/>
                <w:lang w:eastAsia="ru-RU"/>
              </w:rPr>
              <w:t>Реализуется</w:t>
            </w:r>
            <w:r w:rsidR="00AE035E" w:rsidRPr="00AE03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1438" w:rsidRPr="007B1D86" w:rsidRDefault="00AE035E" w:rsidP="00B7216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E035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B16F9" w:rsidRPr="00AE035E">
              <w:rPr>
                <w:rFonts w:ascii="Times New Roman" w:eastAsia="Times New Roman" w:hAnsi="Times New Roman" w:cs="Times New Roman"/>
                <w:lang w:eastAsia="ru-RU"/>
              </w:rPr>
              <w:t>пециалист</w:t>
            </w:r>
            <w:r w:rsidRPr="00AE035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1B16F9" w:rsidRPr="00AE035E">
              <w:rPr>
                <w:rFonts w:ascii="Times New Roman" w:eastAsia="Times New Roman" w:hAnsi="Times New Roman" w:cs="Times New Roman"/>
                <w:lang w:eastAsia="ru-RU"/>
              </w:rPr>
              <w:t xml:space="preserve"> отдела</w:t>
            </w:r>
            <w:r w:rsidR="007D07DF" w:rsidRPr="00AE03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22DB" w:rsidRPr="00AE035E">
              <w:rPr>
                <w:rFonts w:ascii="Times New Roman" w:eastAsia="Times New Roman" w:hAnsi="Times New Roman" w:cs="Times New Roman"/>
                <w:lang w:eastAsia="ru-RU"/>
              </w:rPr>
              <w:t xml:space="preserve"> жилищно-коммунального,  дорожного хозяйства, связи и благоустройства</w:t>
            </w:r>
            <w:r w:rsidRPr="00AE035E">
              <w:rPr>
                <w:rFonts w:ascii="Times New Roman" w:eastAsia="Times New Roman" w:hAnsi="Times New Roman" w:cs="Times New Roman"/>
                <w:lang w:eastAsia="ru-RU"/>
              </w:rPr>
              <w:t xml:space="preserve"> знают и грамотно применяют нормативно правовые акты </w:t>
            </w: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Усреднение и прозрачная схема изменений </w:t>
            </w:r>
            <w:r w:rsidRPr="004D101F">
              <w:rPr>
                <w:rFonts w:ascii="Times New Roman" w:hAnsi="Times New Roman" w:cs="Times New Roman"/>
              </w:rPr>
              <w:t>нормативов ЖКХ.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Заведующий отделом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ЖКДХТСиБ</w:t>
            </w:r>
            <w:proofErr w:type="spellEnd"/>
            <w:r w:rsidRPr="007B1D86">
              <w:rPr>
                <w:rFonts w:ascii="Times New Roman" w:hAnsi="Times New Roman" w:cs="Times New Roman"/>
              </w:rPr>
              <w:t xml:space="preserve"> Дорофеев Алексей Александрович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4D101F" w:rsidP="004D1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Нормативы ЖКХ у</w:t>
            </w:r>
            <w:r w:rsidR="001A1D9E" w:rsidRPr="007B1D86">
              <w:rPr>
                <w:rFonts w:ascii="Times New Roman" w:eastAsia="Times New Roman" w:hAnsi="Times New Roman" w:cs="Times New Roman"/>
                <w:lang w:eastAsia="ru-RU"/>
              </w:rPr>
              <w:t>твержда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1A1D9E" w:rsidRPr="007B1D86">
              <w:rPr>
                <w:rFonts w:ascii="Times New Roman" w:eastAsia="Times New Roman" w:hAnsi="Times New Roman" w:cs="Times New Roman"/>
                <w:lang w:eastAsia="ru-RU"/>
              </w:rPr>
              <w:t xml:space="preserve">тся комитетом по </w:t>
            </w:r>
            <w:r w:rsidR="00F73B35" w:rsidRPr="007B1D86">
              <w:rPr>
                <w:rFonts w:ascii="Times New Roman" w:eastAsia="Times New Roman" w:hAnsi="Times New Roman" w:cs="Times New Roman"/>
                <w:lang w:eastAsia="ru-RU"/>
              </w:rPr>
              <w:t xml:space="preserve"> ц</w:t>
            </w:r>
            <w:r w:rsidR="001A1D9E" w:rsidRPr="007B1D86">
              <w:rPr>
                <w:rFonts w:ascii="Times New Roman" w:eastAsia="Times New Roman" w:hAnsi="Times New Roman" w:cs="Times New Roman"/>
                <w:lang w:eastAsia="ru-RU"/>
              </w:rPr>
              <w:t>еновой и тарифной политики Новгородской области</w:t>
            </w: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Реорганизация отдела архитектуры в администрации. Архитектора практически нет, нужен профессионал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Заведующий отделом организационной работы и муниципальной службы Прохоров Сергей Васильевич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B46" w:rsidRPr="00286B46" w:rsidRDefault="006020C6" w:rsidP="0028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286B46" w:rsidRPr="00286B46">
              <w:rPr>
                <w:rFonts w:ascii="Times New Roman" w:hAnsi="Times New Roman" w:cs="Times New Roman"/>
              </w:rPr>
              <w:t>Реализ</w:t>
            </w:r>
            <w:r w:rsidR="00286B46">
              <w:rPr>
                <w:rFonts w:ascii="Times New Roman" w:hAnsi="Times New Roman" w:cs="Times New Roman"/>
              </w:rPr>
              <w:t>о</w:t>
            </w:r>
            <w:r w:rsidR="00286B46" w:rsidRPr="00286B46">
              <w:rPr>
                <w:rFonts w:ascii="Times New Roman" w:hAnsi="Times New Roman" w:cs="Times New Roman"/>
              </w:rPr>
              <w:t>вана</w:t>
            </w:r>
          </w:p>
          <w:p w:rsidR="00AA1438" w:rsidRPr="007B1D86" w:rsidRDefault="00AA1438" w:rsidP="00B6639A">
            <w:pPr>
              <w:rPr>
                <w:rFonts w:ascii="Times New Roman" w:hAnsi="Times New Roman" w:cs="Times New Roman"/>
              </w:rPr>
            </w:pP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На территории района применять </w:t>
            </w:r>
            <w:r w:rsidRPr="00126E80">
              <w:rPr>
                <w:rFonts w:ascii="Times New Roman" w:hAnsi="Times New Roman" w:cs="Times New Roman"/>
              </w:rPr>
              <w:t>одинаковые усредненные нормативы ЖКХ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Заведующий отделом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ЖКДХТСиБ</w:t>
            </w:r>
            <w:proofErr w:type="spellEnd"/>
            <w:r w:rsidRPr="007B1D86">
              <w:rPr>
                <w:rFonts w:ascii="Times New Roman" w:hAnsi="Times New Roman" w:cs="Times New Roman"/>
              </w:rPr>
              <w:t xml:space="preserve"> Дорофеев Алексей Александрович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126E80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126E80">
              <w:rPr>
                <w:rFonts w:ascii="Times New Roman" w:hAnsi="Times New Roman" w:cs="Times New Roman"/>
              </w:rPr>
              <w:t>Нормативы ЖКХ у</w:t>
            </w:r>
            <w:r w:rsidR="00B6639A" w:rsidRPr="007B1D86">
              <w:rPr>
                <w:rFonts w:ascii="Times New Roman" w:eastAsia="Times New Roman" w:hAnsi="Times New Roman" w:cs="Times New Roman"/>
                <w:lang w:eastAsia="ru-RU"/>
              </w:rPr>
              <w:t>твержда</w:t>
            </w:r>
            <w:r w:rsidR="00126E80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B6639A" w:rsidRPr="007B1D86">
              <w:rPr>
                <w:rFonts w:ascii="Times New Roman" w:eastAsia="Times New Roman" w:hAnsi="Times New Roman" w:cs="Times New Roman"/>
                <w:lang w:eastAsia="ru-RU"/>
              </w:rPr>
              <w:t>тся комитетом по ценовой и тарифной политики Новгородской области</w:t>
            </w: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Принятие решений на одном уровне властью и населением.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Заведующий отделом информатизации Малинина Ирина Николаевна - </w:t>
            </w:r>
            <w:r w:rsidRPr="007B1D86">
              <w:rPr>
                <w:rFonts w:ascii="Times New Roman" w:hAnsi="Times New Roman" w:cs="Times New Roman"/>
              </w:rPr>
              <w:lastRenderedPageBreak/>
              <w:t>размещение в СМИ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7DF" w:rsidRDefault="007D07DF" w:rsidP="004D6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Реализуется.</w:t>
            </w:r>
          </w:p>
          <w:p w:rsidR="00AA1438" w:rsidRPr="007B1D86" w:rsidRDefault="004B6801" w:rsidP="004D60DF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На официальном сайте </w:t>
            </w:r>
            <w:r w:rsidRPr="007B1D86">
              <w:rPr>
                <w:rFonts w:ascii="Times New Roman" w:hAnsi="Times New Roman" w:cs="Times New Roman"/>
              </w:rPr>
              <w:lastRenderedPageBreak/>
              <w:t>Администрации Боровичского муниципального района размещена информация для сбора замечаний и предложений от населения в разделах "Народный бюджет", "Формирование комфортной городской среды", "Подготовка празднования 250-летия города Боровичи". Информация о сборе предложений публикуется в газете "Красная Искра". Поступившие предложения учитываются Администрацией района в ходе принятия решений</w:t>
            </w:r>
            <w:r w:rsidR="00831D4F" w:rsidRPr="007B1D86">
              <w:rPr>
                <w:rFonts w:ascii="Times New Roman" w:hAnsi="Times New Roman" w:cs="Times New Roman"/>
              </w:rPr>
              <w:t>.</w:t>
            </w: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Создание независимых экспертных организаций для контроля деятельности администрации.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B72167" w:rsidRPr="007B1D86">
              <w:rPr>
                <w:rFonts w:ascii="Times New Roman" w:hAnsi="Times New Roman" w:cs="Times New Roman"/>
              </w:rPr>
              <w:t>Заведующий отделом организационной работы и муниципальной службы Прохоров Сергей Васильевич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CD01B2" w:rsidRDefault="006020C6" w:rsidP="00CD01B2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CD01B2" w:rsidRPr="00CD01B2">
              <w:rPr>
                <w:rFonts w:ascii="Times New Roman" w:hAnsi="Times New Roman" w:cs="Times New Roman"/>
              </w:rPr>
              <w:t>Реализована</w:t>
            </w:r>
            <w:r w:rsidR="0006490A">
              <w:rPr>
                <w:rFonts w:ascii="Times New Roman" w:hAnsi="Times New Roman" w:cs="Times New Roman"/>
              </w:rPr>
              <w:t>.</w:t>
            </w:r>
            <w:r w:rsidR="00CD01B2" w:rsidRPr="00CD01B2">
              <w:rPr>
                <w:rFonts w:ascii="Times New Roman" w:hAnsi="Times New Roman" w:cs="Times New Roman"/>
              </w:rPr>
              <w:t xml:space="preserve"> Постановление АБМР от 09.08.2017 № 2593. Осуществление общественного </w:t>
            </w:r>
            <w:proofErr w:type="gramStart"/>
            <w:r w:rsidR="00CD01B2" w:rsidRPr="00CD01B2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="00CD01B2" w:rsidRPr="00CD01B2">
              <w:rPr>
                <w:rFonts w:ascii="Times New Roman" w:hAnsi="Times New Roman" w:cs="Times New Roman"/>
              </w:rPr>
              <w:t xml:space="preserve"> деятельностью </w:t>
            </w:r>
            <w:r w:rsidR="00CD01B2" w:rsidRPr="00CD01B2">
              <w:rPr>
                <w:rFonts w:ascii="Times New Roman" w:hAnsi="Times New Roman" w:cs="Times New Roman"/>
              </w:rPr>
              <w:lastRenderedPageBreak/>
              <w:t>Администрации БМР</w:t>
            </w: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Фонд поддержи Малого предпринимательства в районе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0C5736">
              <w:rPr>
                <w:rFonts w:ascii="Times New Roman" w:hAnsi="Times New Roman" w:cs="Times New Roman"/>
              </w:rPr>
              <w:t xml:space="preserve">Заведующий отделом  экономики </w:t>
            </w:r>
            <w:proofErr w:type="spellStart"/>
            <w:r w:rsidR="000C5736">
              <w:rPr>
                <w:rFonts w:ascii="Times New Roman" w:hAnsi="Times New Roman" w:cs="Times New Roman"/>
              </w:rPr>
              <w:t>Завражнева</w:t>
            </w:r>
            <w:proofErr w:type="spellEnd"/>
            <w:r w:rsidR="000C5736">
              <w:rPr>
                <w:rFonts w:ascii="Times New Roman" w:hAnsi="Times New Roman" w:cs="Times New Roman"/>
              </w:rPr>
              <w:t xml:space="preserve"> Наталья Игоревна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7D07DF">
              <w:rPr>
                <w:rFonts w:ascii="Times New Roman" w:hAnsi="Times New Roman" w:cs="Times New Roman"/>
              </w:rPr>
              <w:t>Не будет реализована.</w:t>
            </w:r>
          </w:p>
          <w:p w:rsidR="007D07DF" w:rsidRDefault="007D07DF" w:rsidP="00602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бюджета муниципального района создать фонд невозможно ввиду отсутствия финансовых средств на эти цели.</w:t>
            </w:r>
          </w:p>
          <w:p w:rsidR="007D07DF" w:rsidRPr="007B1D86" w:rsidRDefault="007D07DF" w:rsidP="007D0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области действует Фонд поддержки малого предпринимательства, который предоставляет займы и поручительства СМП всех районов области за счет средств федерального и регионального бюджетов в рамках государственной программы. Специалиста этого фонда содержать на территории района нецелесообразно ввиду малого числа обращений предпринимателей за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поддержкой. Такое уже практиковалось ранее. </w:t>
            </w:r>
          </w:p>
        </w:tc>
      </w:tr>
      <w:tr w:rsidR="006020C6" w:rsidRPr="007B1D86" w:rsidTr="00A76AD6">
        <w:trPr>
          <w:trHeight w:val="508"/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Обслуживание сельских населенных пунктов, где нет учреждений культуры при помощи передвижного клуба.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1B14E7" w:rsidRPr="0078103D">
              <w:rPr>
                <w:rFonts w:ascii="Times New Roman" w:hAnsi="Times New Roman" w:cs="Times New Roman"/>
              </w:rPr>
              <w:t xml:space="preserve">Председатель комитета культуры и туризма </w:t>
            </w:r>
            <w:proofErr w:type="spellStart"/>
            <w:r w:rsidR="001B14E7" w:rsidRPr="0078103D">
              <w:rPr>
                <w:rFonts w:ascii="Times New Roman" w:hAnsi="Times New Roman" w:cs="Times New Roman"/>
              </w:rPr>
              <w:t>Мехти</w:t>
            </w:r>
            <w:proofErr w:type="spellEnd"/>
            <w:r w:rsidR="001B14E7" w:rsidRPr="0078103D">
              <w:rPr>
                <w:rFonts w:ascii="Times New Roman" w:hAnsi="Times New Roman" w:cs="Times New Roman"/>
              </w:rPr>
              <w:t>-Заде Людмила Ивановна.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7DF" w:rsidRDefault="006020C6" w:rsidP="007D07DF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7D07DF">
              <w:rPr>
                <w:rFonts w:ascii="Times New Roman" w:hAnsi="Times New Roman" w:cs="Times New Roman"/>
              </w:rPr>
              <w:t>Реализуется.</w:t>
            </w:r>
          </w:p>
          <w:p w:rsidR="00AA1438" w:rsidRPr="007B1D86" w:rsidRDefault="007D07DF" w:rsidP="007D0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75278" w:rsidRPr="007B1D86">
              <w:rPr>
                <w:rFonts w:ascii="Times New Roman" w:hAnsi="Times New Roman" w:cs="Times New Roman"/>
              </w:rPr>
              <w:t>едется работа по созданию мобильной бригады для обслуживания населенных пунктов, в которых нет учреждений культуры</w:t>
            </w: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Принять местную программу по развитию туризма с реальным финансированием.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 – программа есть, финансирования не закладывалось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1. Председатель комитета культуры и туризма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Мехти</w:t>
            </w:r>
            <w:proofErr w:type="spellEnd"/>
            <w:r w:rsidRPr="007B1D86">
              <w:rPr>
                <w:rFonts w:ascii="Times New Roman" w:hAnsi="Times New Roman" w:cs="Times New Roman"/>
              </w:rPr>
              <w:t>-Заде Людмила Ивановна. 2. Николаев Владимир Александрович ООО «Горная Мста»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Средства местного бюджета, внебюджетные источники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20" w:rsidRPr="007B1D86" w:rsidRDefault="006020C6" w:rsidP="00DE3020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E562E4">
              <w:rPr>
                <w:rFonts w:ascii="Times New Roman" w:hAnsi="Times New Roman" w:cs="Times New Roman"/>
              </w:rPr>
              <w:t>З</w:t>
            </w:r>
            <w:r w:rsidR="00DE3020" w:rsidRPr="007B1D86">
              <w:rPr>
                <w:rFonts w:ascii="Times New Roman" w:hAnsi="Times New Roman" w:cs="Times New Roman"/>
              </w:rPr>
              <w:t>апланировано на IV квартал</w:t>
            </w:r>
          </w:p>
          <w:p w:rsidR="00AA1438" w:rsidRPr="007B1D86" w:rsidRDefault="00AA1438" w:rsidP="006020C6">
            <w:pPr>
              <w:rPr>
                <w:rFonts w:ascii="Times New Roman" w:hAnsi="Times New Roman" w:cs="Times New Roman"/>
              </w:rPr>
            </w:pP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Организовать в городе систему навигации с указателями к историческим местам, памятникам и другим значимым объектам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Председатель комитета культуры и туризма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Мехти</w:t>
            </w:r>
            <w:proofErr w:type="spellEnd"/>
            <w:r w:rsidRPr="007B1D86">
              <w:rPr>
                <w:rFonts w:ascii="Times New Roman" w:hAnsi="Times New Roman" w:cs="Times New Roman"/>
              </w:rPr>
              <w:t xml:space="preserve">-Заде Людмила Ивановна. Заведующий отделом архитектуры и градостроительства </w:t>
            </w:r>
            <w:r w:rsidR="004A65F9">
              <w:rPr>
                <w:rFonts w:ascii="Times New Roman" w:hAnsi="Times New Roman" w:cs="Times New Roman"/>
              </w:rPr>
              <w:t>Абрамов Александр Геннадьевич</w:t>
            </w:r>
            <w:r w:rsidR="004A65F9" w:rsidRPr="007B1D86">
              <w:rPr>
                <w:rFonts w:ascii="Times New Roman" w:hAnsi="Times New Roman" w:cs="Times New Roman"/>
              </w:rPr>
              <w:t xml:space="preserve"> </w:t>
            </w:r>
            <w:r w:rsidRPr="007B1D86">
              <w:rPr>
                <w:rFonts w:ascii="Times New Roman" w:hAnsi="Times New Roman" w:cs="Times New Roman"/>
              </w:rPr>
              <w:t xml:space="preserve">Заведующий отделом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ЖКДХТСиБ</w:t>
            </w:r>
            <w:proofErr w:type="spellEnd"/>
            <w:r w:rsidRPr="007B1D86">
              <w:rPr>
                <w:rFonts w:ascii="Times New Roman" w:hAnsi="Times New Roman" w:cs="Times New Roman"/>
              </w:rPr>
              <w:t xml:space="preserve"> Дорофеев Алексей Александрович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Средства местного бюджета, внебюджетные источники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2E4" w:rsidRDefault="006020C6" w:rsidP="00EC62BA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E562E4">
              <w:rPr>
                <w:rFonts w:ascii="Times New Roman" w:hAnsi="Times New Roman" w:cs="Times New Roman"/>
              </w:rPr>
              <w:t>Реализуется.</w:t>
            </w:r>
          </w:p>
          <w:p w:rsidR="008569E8" w:rsidRPr="007B1D86" w:rsidRDefault="00E562E4" w:rsidP="00EC6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569E8" w:rsidRPr="007B1D86">
              <w:rPr>
                <w:rFonts w:ascii="Times New Roman" w:hAnsi="Times New Roman" w:cs="Times New Roman"/>
              </w:rPr>
              <w:t>едется работа по определению объектов, для установки системы навигации и указателей</w:t>
            </w:r>
          </w:p>
        </w:tc>
      </w:tr>
      <w:tr w:rsidR="006020C6" w:rsidRPr="007B1D86" w:rsidTr="00EC62BA">
        <w:trPr>
          <w:trHeight w:val="1260"/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Определение мест для размещения туристических указателей, баннеров и вывесок. Создание туристических маршрутов.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1.Председатель комитета культуры и туризма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Мехти</w:t>
            </w:r>
            <w:proofErr w:type="spellEnd"/>
            <w:r w:rsidRPr="007B1D86">
              <w:rPr>
                <w:rFonts w:ascii="Times New Roman" w:hAnsi="Times New Roman" w:cs="Times New Roman"/>
              </w:rPr>
              <w:t>-Заде Людмила Ивановна. 2. Николаев Владимир Александрович ООО «Горная Мста»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Средства местного бюджета, внебюджетные источники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2E4" w:rsidRDefault="006020C6" w:rsidP="00E562E4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E562E4">
              <w:rPr>
                <w:rFonts w:ascii="Times New Roman" w:hAnsi="Times New Roman" w:cs="Times New Roman"/>
              </w:rPr>
              <w:t>Реализуется.</w:t>
            </w:r>
          </w:p>
          <w:p w:rsidR="00AA1438" w:rsidRPr="007B1D86" w:rsidRDefault="00E562E4" w:rsidP="00EC6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A7DC3" w:rsidRPr="007B1D86">
              <w:rPr>
                <w:rFonts w:ascii="Times New Roman" w:hAnsi="Times New Roman" w:cs="Times New Roman"/>
              </w:rPr>
              <w:t>едется разработка макета туристического указателя (бан</w:t>
            </w:r>
            <w:r w:rsidR="005649A2" w:rsidRPr="007B1D86">
              <w:rPr>
                <w:rFonts w:ascii="Times New Roman" w:hAnsi="Times New Roman" w:cs="Times New Roman"/>
              </w:rPr>
              <w:t>н</w:t>
            </w:r>
            <w:r w:rsidR="001A7DC3" w:rsidRPr="007B1D86">
              <w:rPr>
                <w:rFonts w:ascii="Times New Roman" w:hAnsi="Times New Roman" w:cs="Times New Roman"/>
              </w:rPr>
              <w:t>ера)</w:t>
            </w: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Создание туристических сайтов и групп в социальных сетях, посвященных Боровичам. Создание туристического логотипа-бренда города Производство символики с этим логотипом.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Председатель комитета культуры и туризма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Мехти</w:t>
            </w:r>
            <w:proofErr w:type="spellEnd"/>
            <w:r w:rsidRPr="007B1D86">
              <w:rPr>
                <w:rFonts w:ascii="Times New Roman" w:hAnsi="Times New Roman" w:cs="Times New Roman"/>
              </w:rPr>
              <w:t>-Заде Людмила Ивановна.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2E4" w:rsidRDefault="00E562E4" w:rsidP="00E56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Реализуется.</w:t>
            </w:r>
          </w:p>
          <w:p w:rsidR="00AA1438" w:rsidRPr="007B1D86" w:rsidRDefault="00E562E4" w:rsidP="00034518">
            <w:pPr>
              <w:spacing w:after="0"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96E14" w:rsidRPr="007B1D86">
              <w:rPr>
                <w:rFonts w:ascii="Times New Roman" w:hAnsi="Times New Roman" w:cs="Times New Roman"/>
              </w:rPr>
              <w:t>нформация о туристических объектах, туристических маршрутах размещена и постоянно обновляется на сайте комитета культуры и туризма</w:t>
            </w: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Разработка комплекса совместных мероприятий бизнеса и власти в туристической сфере: определение мест под установку баннеров и указателей, проведение рекламных туров, проведение событий и фестивалей.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Председатель комитета культуры и туризма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Мехти</w:t>
            </w:r>
            <w:proofErr w:type="spellEnd"/>
            <w:r w:rsidRPr="007B1D86">
              <w:rPr>
                <w:rFonts w:ascii="Times New Roman" w:hAnsi="Times New Roman" w:cs="Times New Roman"/>
              </w:rPr>
              <w:t>-Заде Людмила Ивановна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Средства  местного бюджета, внебюджетные источники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2E4" w:rsidRDefault="00E562E4" w:rsidP="00E56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Реализуется.</w:t>
            </w:r>
          </w:p>
          <w:p w:rsidR="00AA1438" w:rsidRPr="007B1D86" w:rsidRDefault="00E562E4" w:rsidP="00092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F72E6" w:rsidRPr="007B1D86">
              <w:rPr>
                <w:rFonts w:ascii="Times New Roman" w:hAnsi="Times New Roman" w:cs="Times New Roman"/>
              </w:rPr>
              <w:t>азрабатывается план мероприятий в рамках событийного туризма, макеты информационных стендов и бан</w:t>
            </w:r>
            <w:r w:rsidR="00D35AEA" w:rsidRPr="007B1D86">
              <w:rPr>
                <w:rFonts w:ascii="Times New Roman" w:hAnsi="Times New Roman" w:cs="Times New Roman"/>
              </w:rPr>
              <w:t>н</w:t>
            </w:r>
            <w:r w:rsidR="00FF72E6" w:rsidRPr="007B1D86">
              <w:rPr>
                <w:rFonts w:ascii="Times New Roman" w:hAnsi="Times New Roman" w:cs="Times New Roman"/>
              </w:rPr>
              <w:t>еров</w:t>
            </w: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681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Чёткое определение исторической зоны, зон отдыха, комфортной среды.</w:t>
            </w:r>
          </w:p>
          <w:p w:rsidR="00A87681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 </w:t>
            </w:r>
          </w:p>
          <w:p w:rsidR="00696725" w:rsidRDefault="00696725" w:rsidP="006020C6">
            <w:pPr>
              <w:rPr>
                <w:rFonts w:ascii="Times New Roman" w:hAnsi="Times New Roman" w:cs="Times New Roman"/>
              </w:rPr>
            </w:pPr>
          </w:p>
          <w:p w:rsidR="00696725" w:rsidRDefault="00696725" w:rsidP="006020C6">
            <w:pPr>
              <w:rPr>
                <w:rFonts w:ascii="Times New Roman" w:hAnsi="Times New Roman" w:cs="Times New Roman"/>
              </w:rPr>
            </w:pPr>
          </w:p>
          <w:p w:rsidR="00696725" w:rsidRDefault="00696725" w:rsidP="006020C6">
            <w:pPr>
              <w:rPr>
                <w:rFonts w:ascii="Times New Roman" w:hAnsi="Times New Roman" w:cs="Times New Roman"/>
              </w:rPr>
            </w:pPr>
          </w:p>
          <w:p w:rsidR="00696725" w:rsidRDefault="00696725" w:rsidP="006020C6">
            <w:pPr>
              <w:rPr>
                <w:rFonts w:ascii="Times New Roman" w:hAnsi="Times New Roman" w:cs="Times New Roman"/>
              </w:rPr>
            </w:pPr>
          </w:p>
          <w:p w:rsidR="00696725" w:rsidRDefault="00696725" w:rsidP="006020C6">
            <w:pPr>
              <w:rPr>
                <w:rFonts w:ascii="Times New Roman" w:hAnsi="Times New Roman" w:cs="Times New Roman"/>
              </w:rPr>
            </w:pPr>
          </w:p>
          <w:p w:rsidR="00696725" w:rsidRDefault="00696725" w:rsidP="006020C6">
            <w:pPr>
              <w:rPr>
                <w:rFonts w:ascii="Times New Roman" w:hAnsi="Times New Roman" w:cs="Times New Roman"/>
              </w:rPr>
            </w:pPr>
          </w:p>
          <w:p w:rsidR="00696725" w:rsidRDefault="00696725" w:rsidP="006020C6">
            <w:pPr>
              <w:rPr>
                <w:rFonts w:ascii="Times New Roman" w:hAnsi="Times New Roman" w:cs="Times New Roman"/>
              </w:rPr>
            </w:pPr>
          </w:p>
          <w:p w:rsidR="00696725" w:rsidRDefault="00696725" w:rsidP="006020C6">
            <w:pPr>
              <w:rPr>
                <w:rFonts w:ascii="Times New Roman" w:hAnsi="Times New Roman" w:cs="Times New Roman"/>
              </w:rPr>
            </w:pPr>
          </w:p>
          <w:p w:rsidR="00696725" w:rsidRDefault="00696725" w:rsidP="006020C6">
            <w:pPr>
              <w:rPr>
                <w:rFonts w:ascii="Times New Roman" w:hAnsi="Times New Roman" w:cs="Times New Roman"/>
              </w:rPr>
            </w:pPr>
          </w:p>
          <w:p w:rsidR="00696725" w:rsidRDefault="00696725" w:rsidP="006020C6">
            <w:pPr>
              <w:rPr>
                <w:rFonts w:ascii="Times New Roman" w:hAnsi="Times New Roman" w:cs="Times New Roman"/>
              </w:rPr>
            </w:pPr>
          </w:p>
          <w:p w:rsidR="00696725" w:rsidRDefault="00696725" w:rsidP="006020C6">
            <w:pPr>
              <w:rPr>
                <w:rFonts w:ascii="Times New Roman" w:hAnsi="Times New Roman" w:cs="Times New Roman"/>
              </w:rPr>
            </w:pPr>
          </w:p>
          <w:p w:rsidR="00696725" w:rsidRDefault="00696725" w:rsidP="006020C6">
            <w:pPr>
              <w:rPr>
                <w:rFonts w:ascii="Times New Roman" w:hAnsi="Times New Roman" w:cs="Times New Roman"/>
              </w:rPr>
            </w:pPr>
          </w:p>
          <w:p w:rsidR="00696725" w:rsidRDefault="00696725" w:rsidP="006020C6">
            <w:pPr>
              <w:rPr>
                <w:rFonts w:ascii="Times New Roman" w:hAnsi="Times New Roman" w:cs="Times New Roman"/>
              </w:rPr>
            </w:pPr>
          </w:p>
          <w:p w:rsidR="00696725" w:rsidRDefault="00696725" w:rsidP="006020C6">
            <w:pPr>
              <w:rPr>
                <w:rFonts w:ascii="Times New Roman" w:hAnsi="Times New Roman" w:cs="Times New Roman"/>
              </w:rPr>
            </w:pPr>
          </w:p>
          <w:p w:rsidR="00696725" w:rsidRDefault="00696725" w:rsidP="006020C6">
            <w:pPr>
              <w:rPr>
                <w:rFonts w:ascii="Times New Roman" w:hAnsi="Times New Roman" w:cs="Times New Roman"/>
              </w:rPr>
            </w:pPr>
          </w:p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Вывод территории из с/х пользования в зоны общего пользования.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1.Председатель комитета культуры и туризма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Мехти</w:t>
            </w:r>
            <w:proofErr w:type="spellEnd"/>
            <w:r w:rsidRPr="007B1D86">
              <w:rPr>
                <w:rFonts w:ascii="Times New Roman" w:hAnsi="Times New Roman" w:cs="Times New Roman"/>
              </w:rPr>
              <w:t xml:space="preserve">-Заде Людмила Ивановна 2. Заведующий отделом управления, распоряжения и продажи земельных участков Образцова Ольга </w:t>
            </w:r>
            <w:r w:rsidRPr="007B1D86">
              <w:rPr>
                <w:rFonts w:ascii="Times New Roman" w:hAnsi="Times New Roman" w:cs="Times New Roman"/>
              </w:rPr>
              <w:lastRenderedPageBreak/>
              <w:t>Сергеевна</w:t>
            </w:r>
            <w:r w:rsidR="00C6704E">
              <w:rPr>
                <w:rFonts w:ascii="Times New Roman" w:hAnsi="Times New Roman" w:cs="Times New Roman"/>
              </w:rPr>
              <w:t>.</w:t>
            </w:r>
            <w:r w:rsidR="00C6704E" w:rsidRPr="007B1D86">
              <w:rPr>
                <w:rFonts w:ascii="Times New Roman" w:hAnsi="Times New Roman" w:cs="Times New Roman"/>
              </w:rPr>
              <w:t xml:space="preserve"> Заведующий отделом архитектуры и градостроительства</w:t>
            </w:r>
            <w:r w:rsidR="004A65F9">
              <w:rPr>
                <w:rFonts w:ascii="Times New Roman" w:hAnsi="Times New Roman" w:cs="Times New Roman"/>
              </w:rPr>
              <w:t xml:space="preserve"> Абрамов Александр Геннадьевич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2F5D95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725" w:rsidRPr="002079D8" w:rsidRDefault="00696725" w:rsidP="00696725">
            <w:pPr>
              <w:spacing w:after="0" w:line="300" w:lineRule="exact"/>
              <w:jc w:val="both"/>
              <w:rPr>
                <w:rFonts w:ascii="Times New Roman" w:hAnsi="Times New Roman" w:cs="Times New Roman"/>
              </w:rPr>
            </w:pPr>
            <w:r w:rsidRPr="002079D8">
              <w:rPr>
                <w:rFonts w:ascii="Times New Roman" w:hAnsi="Times New Roman" w:cs="Times New Roman"/>
              </w:rPr>
              <w:t xml:space="preserve">Реализована. В Генеральном плане и  правилах землепользования и застройки </w:t>
            </w:r>
            <w:proofErr w:type="spellStart"/>
            <w:r w:rsidRPr="002079D8">
              <w:rPr>
                <w:rFonts w:ascii="Times New Roman" w:hAnsi="Times New Roman" w:cs="Times New Roman"/>
              </w:rPr>
              <w:lastRenderedPageBreak/>
              <w:t>Боровичского</w:t>
            </w:r>
            <w:proofErr w:type="spellEnd"/>
            <w:r w:rsidRPr="002079D8">
              <w:rPr>
                <w:rFonts w:ascii="Times New Roman" w:hAnsi="Times New Roman" w:cs="Times New Roman"/>
              </w:rPr>
              <w:t xml:space="preserve"> городского поселения, утвержденных Советом депутатов города Боровичи от 25.10.2011 № 85,86 (внес</w:t>
            </w:r>
            <w:proofErr w:type="gramStart"/>
            <w:r w:rsidRPr="002079D8">
              <w:rPr>
                <w:rFonts w:ascii="Times New Roman" w:hAnsi="Times New Roman" w:cs="Times New Roman"/>
              </w:rPr>
              <w:t>.</w:t>
            </w:r>
            <w:proofErr w:type="gramEnd"/>
            <w:r w:rsidRPr="002079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079D8">
              <w:rPr>
                <w:rFonts w:ascii="Times New Roman" w:hAnsi="Times New Roman" w:cs="Times New Roman"/>
              </w:rPr>
              <w:t>и</w:t>
            </w:r>
            <w:proofErr w:type="gramEnd"/>
            <w:r w:rsidRPr="002079D8">
              <w:rPr>
                <w:rFonts w:ascii="Times New Roman" w:hAnsi="Times New Roman" w:cs="Times New Roman"/>
              </w:rPr>
              <w:t>зм. от 22.09.2015 № 7,8) определены границы исторической зоны на основании проекта «</w:t>
            </w:r>
            <w:proofErr w:type="spellStart"/>
            <w:r w:rsidRPr="002079D8">
              <w:rPr>
                <w:rFonts w:ascii="Times New Roman" w:hAnsi="Times New Roman" w:cs="Times New Roman"/>
              </w:rPr>
              <w:t>Проек</w:t>
            </w:r>
            <w:proofErr w:type="spellEnd"/>
            <w:r w:rsidRPr="002079D8">
              <w:rPr>
                <w:rFonts w:ascii="Times New Roman" w:hAnsi="Times New Roman" w:cs="Times New Roman"/>
              </w:rPr>
              <w:t xml:space="preserve"> зон охраны памятников истории и культуры г. Боровичи» </w:t>
            </w:r>
            <w:r w:rsidRPr="002079D8">
              <w:rPr>
                <w:rFonts w:ascii="Times New Roman" w:hAnsi="Times New Roman" w:cs="Times New Roman"/>
                <w:color w:val="000000"/>
              </w:rPr>
              <w:t>разработанного Ленинградским государственным институтом проектирования городов («</w:t>
            </w:r>
            <w:proofErr w:type="spellStart"/>
            <w:r w:rsidRPr="002079D8">
              <w:rPr>
                <w:rFonts w:ascii="Times New Roman" w:hAnsi="Times New Roman" w:cs="Times New Roman"/>
                <w:color w:val="000000"/>
              </w:rPr>
              <w:t>Ленгипрогор</w:t>
            </w:r>
            <w:proofErr w:type="spellEnd"/>
            <w:r w:rsidRPr="002079D8">
              <w:rPr>
                <w:rFonts w:ascii="Times New Roman" w:hAnsi="Times New Roman" w:cs="Times New Roman"/>
                <w:color w:val="000000"/>
              </w:rPr>
              <w:t xml:space="preserve">») в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2079D8">
                <w:rPr>
                  <w:rFonts w:ascii="Times New Roman" w:hAnsi="Times New Roman" w:cs="Times New Roman"/>
                  <w:color w:val="000000"/>
                </w:rPr>
                <w:t>1987 г</w:t>
              </w:r>
            </w:smartTag>
            <w:r w:rsidRPr="002079D8">
              <w:rPr>
                <w:rFonts w:ascii="Times New Roman" w:hAnsi="Times New Roman" w:cs="Times New Roman"/>
                <w:color w:val="000000"/>
              </w:rPr>
              <w:t>.</w:t>
            </w:r>
            <w:r w:rsidRPr="002079D8">
              <w:rPr>
                <w:rFonts w:ascii="Times New Roman" w:hAnsi="Times New Roman" w:cs="Times New Roman"/>
              </w:rPr>
              <w:t>; зон отдыха, зоны городских парков и скверов.</w:t>
            </w:r>
          </w:p>
          <w:p w:rsidR="00696725" w:rsidRDefault="00696725" w:rsidP="00696725">
            <w:pPr>
              <w:spacing w:after="0" w:line="300" w:lineRule="exact"/>
              <w:ind w:firstLine="992"/>
              <w:jc w:val="both"/>
              <w:rPr>
                <w:rFonts w:ascii="Times New Roman" w:hAnsi="Times New Roman" w:cs="Times New Roman"/>
              </w:rPr>
            </w:pPr>
          </w:p>
          <w:p w:rsidR="00696725" w:rsidRDefault="00696725" w:rsidP="00696725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</w:p>
          <w:p w:rsidR="00696725" w:rsidRPr="00CE1173" w:rsidRDefault="00696725" w:rsidP="00696725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CE1173">
              <w:rPr>
                <w:rFonts w:ascii="Times New Roman" w:hAnsi="Times New Roman" w:cs="Times New Roman"/>
              </w:rPr>
              <w:t>Будет реализовываться</w:t>
            </w:r>
          </w:p>
          <w:p w:rsidR="00696725" w:rsidRDefault="00696725" w:rsidP="00696725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случае</w:t>
            </w:r>
            <w:r w:rsidRPr="007B1D86">
              <w:rPr>
                <w:rFonts w:ascii="Times New Roman" w:hAnsi="Times New Roman" w:cs="Times New Roman"/>
              </w:rPr>
              <w:t xml:space="preserve"> наличи</w:t>
            </w:r>
            <w:r>
              <w:rPr>
                <w:rFonts w:ascii="Times New Roman" w:hAnsi="Times New Roman" w:cs="Times New Roman"/>
              </w:rPr>
              <w:t>я</w:t>
            </w:r>
            <w:r w:rsidRPr="007B1D86">
              <w:rPr>
                <w:rFonts w:ascii="Times New Roman" w:hAnsi="Times New Roman" w:cs="Times New Roman"/>
              </w:rPr>
              <w:t xml:space="preserve"> перспективы перевода земель из одной категории в другую, предусмотренной </w:t>
            </w:r>
            <w:r w:rsidRPr="007B1D86">
              <w:rPr>
                <w:rFonts w:ascii="Times New Roman" w:hAnsi="Times New Roman" w:cs="Times New Roman"/>
              </w:rPr>
              <w:lastRenderedPageBreak/>
              <w:t xml:space="preserve">генеральным планом соответствующего сельского поселения (по месту нахождения земель сельскохозяйственного назначения). </w:t>
            </w:r>
          </w:p>
          <w:p w:rsidR="00F87842" w:rsidRDefault="00696725" w:rsidP="00696725">
            <w:pPr>
              <w:spacing w:after="0" w:line="300" w:lineRule="exact"/>
              <w:jc w:val="both"/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Решение о переводе земель сельскохозяйственного назначения и иную категорию земель </w:t>
            </w:r>
            <w:r w:rsidRPr="001C770C">
              <w:rPr>
                <w:rFonts w:ascii="Times New Roman" w:hAnsi="Times New Roman" w:cs="Times New Roman"/>
              </w:rPr>
              <w:t>принимается на уровне субъекта - Правительства Новгородской области</w:t>
            </w:r>
          </w:p>
          <w:p w:rsidR="00930EC5" w:rsidRDefault="00930EC5" w:rsidP="001C770C">
            <w:pPr>
              <w:spacing w:after="0" w:line="300" w:lineRule="exact"/>
              <w:ind w:firstLine="992"/>
              <w:jc w:val="both"/>
              <w:rPr>
                <w:rFonts w:ascii="Times New Roman" w:hAnsi="Times New Roman" w:cs="Times New Roman"/>
              </w:rPr>
            </w:pPr>
          </w:p>
          <w:p w:rsidR="00A87681" w:rsidRPr="00CE1173" w:rsidRDefault="00A87681" w:rsidP="00A87681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8310C4" w:rsidRDefault="008310C4" w:rsidP="00A87681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</w:p>
          <w:p w:rsidR="00D81BEF" w:rsidRPr="00CE1173" w:rsidRDefault="001C770C" w:rsidP="00A87681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CE1173">
              <w:rPr>
                <w:rFonts w:ascii="Times New Roman" w:hAnsi="Times New Roman" w:cs="Times New Roman"/>
              </w:rPr>
              <w:t>Б</w:t>
            </w:r>
            <w:r w:rsidR="00D81BEF" w:rsidRPr="00CE1173">
              <w:rPr>
                <w:rFonts w:ascii="Times New Roman" w:hAnsi="Times New Roman" w:cs="Times New Roman"/>
              </w:rPr>
              <w:t>удет реализов</w:t>
            </w:r>
            <w:r w:rsidRPr="00CE1173">
              <w:rPr>
                <w:rFonts w:ascii="Times New Roman" w:hAnsi="Times New Roman" w:cs="Times New Roman"/>
              </w:rPr>
              <w:t>ываться</w:t>
            </w:r>
          </w:p>
          <w:p w:rsidR="00BD495D" w:rsidRDefault="00092E43" w:rsidP="00D06075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 </w:t>
            </w:r>
            <w:r w:rsidR="001C770C">
              <w:rPr>
                <w:rFonts w:ascii="Times New Roman" w:hAnsi="Times New Roman" w:cs="Times New Roman"/>
              </w:rPr>
              <w:t>в случае</w:t>
            </w:r>
            <w:r w:rsidRPr="007B1D86">
              <w:rPr>
                <w:rFonts w:ascii="Times New Roman" w:hAnsi="Times New Roman" w:cs="Times New Roman"/>
              </w:rPr>
              <w:t xml:space="preserve"> наличи</w:t>
            </w:r>
            <w:r w:rsidR="00D06075">
              <w:rPr>
                <w:rFonts w:ascii="Times New Roman" w:hAnsi="Times New Roman" w:cs="Times New Roman"/>
              </w:rPr>
              <w:t>я</w:t>
            </w:r>
            <w:r w:rsidRPr="007B1D86">
              <w:rPr>
                <w:rFonts w:ascii="Times New Roman" w:hAnsi="Times New Roman" w:cs="Times New Roman"/>
              </w:rPr>
              <w:t xml:space="preserve"> перспективы перевода земель из одной категории в другую, предусмотренной генеральным планом соответствующего сельского поселения (по месту нахождения земель сельскохозяйственного назначения).</w:t>
            </w:r>
            <w:r w:rsidR="001C770C" w:rsidRPr="007B1D86">
              <w:rPr>
                <w:rFonts w:ascii="Times New Roman" w:hAnsi="Times New Roman" w:cs="Times New Roman"/>
              </w:rPr>
              <w:t xml:space="preserve"> </w:t>
            </w:r>
          </w:p>
          <w:p w:rsidR="00AA1438" w:rsidRPr="007B1D86" w:rsidRDefault="001C770C" w:rsidP="00D06075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 xml:space="preserve">Решение о переводе земель сельскохозяйственного назначения и иную категорию земель </w:t>
            </w:r>
            <w:r w:rsidRPr="001C770C">
              <w:rPr>
                <w:rFonts w:ascii="Times New Roman" w:hAnsi="Times New Roman" w:cs="Times New Roman"/>
              </w:rPr>
              <w:t>принимается на уровне субъекта - Правительства Новгородской области</w:t>
            </w:r>
          </w:p>
        </w:tc>
      </w:tr>
      <w:tr w:rsidR="006020C6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Комиссия, по оценке состояния дворов. Общественная комиссия, которая выбирает приоритетные для финансирования ремонта дворы, оценивая их состояние и густонаселенность, помогает готовить документацию по ремонту.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Заведующий отделом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ЖКДХТСиБ</w:t>
            </w:r>
            <w:proofErr w:type="spellEnd"/>
            <w:r w:rsidRPr="007B1D86">
              <w:rPr>
                <w:rFonts w:ascii="Times New Roman" w:hAnsi="Times New Roman" w:cs="Times New Roman"/>
              </w:rPr>
              <w:t xml:space="preserve"> Дорофеев Алексей Александрович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область, общество район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438" w:rsidRPr="007B1D86" w:rsidRDefault="006020C6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4E7" w:rsidRDefault="006020C6" w:rsidP="0003451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1B14E7">
              <w:rPr>
                <w:rFonts w:ascii="Times New Roman" w:hAnsi="Times New Roman" w:cs="Times New Roman"/>
              </w:rPr>
              <w:t>Реализуется.</w:t>
            </w:r>
          </w:p>
          <w:p w:rsidR="00AA1438" w:rsidRPr="007B1D86" w:rsidRDefault="00557C04" w:rsidP="0003451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eastAsia="Times New Roman" w:hAnsi="Times New Roman" w:cs="Times New Roman"/>
                <w:lang w:eastAsia="ru-RU"/>
              </w:rPr>
              <w:t>Выполняется в полном объеме, с 2017 года</w:t>
            </w:r>
          </w:p>
        </w:tc>
      </w:tr>
      <w:tr w:rsidR="00557C04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Жители дома договариваются между собой об управлении домом.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6020C6">
            <w:pPr>
              <w:rPr>
                <w:rFonts w:ascii="Times New Roman" w:hAnsi="Times New Roman" w:cs="Times New Roman"/>
              </w:rPr>
            </w:pPr>
            <w:r w:rsidRPr="00171088">
              <w:rPr>
                <w:rFonts w:ascii="Times New Roman" w:hAnsi="Times New Roman" w:cs="Times New Roman"/>
              </w:rPr>
              <w:t> </w:t>
            </w:r>
            <w:r w:rsidR="00BC2241" w:rsidRPr="00171088">
              <w:rPr>
                <w:rFonts w:ascii="Times New Roman" w:hAnsi="Times New Roman" w:cs="Times New Roman"/>
              </w:rPr>
              <w:t>Жители дома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сейчас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034518">
            <w:pPr>
              <w:spacing w:before="100" w:beforeAutospacing="1" w:after="100" w:afterAutospacing="1" w:line="2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D86">
              <w:rPr>
                <w:rFonts w:ascii="Times New Roman" w:eastAsia="Times New Roman" w:hAnsi="Times New Roman" w:cs="Times New Roman"/>
                <w:lang w:eastAsia="ru-RU"/>
              </w:rPr>
              <w:t>Реализуется  в соответствии с Жилищным Кодексом Российской Федерации</w:t>
            </w:r>
          </w:p>
        </w:tc>
      </w:tr>
      <w:tr w:rsidR="00557C04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Общественный контроль. Обязать компании ЖКХ неукоснительно выполнять законы и нормы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A83335" w:rsidRPr="00171088">
              <w:rPr>
                <w:rFonts w:ascii="Times New Roman" w:hAnsi="Times New Roman" w:cs="Times New Roman"/>
              </w:rPr>
              <w:t xml:space="preserve">Общественный </w:t>
            </w:r>
            <w:proofErr w:type="gramStart"/>
            <w:r w:rsidR="00A83335" w:rsidRPr="00171088">
              <w:rPr>
                <w:rFonts w:ascii="Times New Roman" w:hAnsi="Times New Roman" w:cs="Times New Roman"/>
              </w:rPr>
              <w:t>контроль</w:t>
            </w:r>
            <w:proofErr w:type="gramEnd"/>
            <w:r w:rsidR="00A83335" w:rsidRPr="00171088">
              <w:rPr>
                <w:rFonts w:ascii="Times New Roman" w:hAnsi="Times New Roman" w:cs="Times New Roman"/>
              </w:rPr>
              <w:t xml:space="preserve"> </w:t>
            </w:r>
            <w:r w:rsidR="00A83335" w:rsidRPr="0017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ЖКДХТС </w:t>
            </w:r>
            <w:proofErr w:type="spellStart"/>
            <w:r w:rsidR="00A83335" w:rsidRPr="0017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</w:t>
            </w:r>
            <w:proofErr w:type="spellEnd"/>
            <w:r w:rsidR="00A83335" w:rsidRPr="0017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Дорофеев Алексей Александрович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область, общество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сейчас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C04" w:rsidRPr="007B1D86" w:rsidRDefault="00557C04" w:rsidP="00FF24ED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FF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обществом, путем проведения м</w:t>
            </w:r>
            <w:r w:rsidR="00FF24ED" w:rsidRPr="00171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ониторинг</w:t>
            </w:r>
            <w:r w:rsidR="00FF2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F24ED" w:rsidRPr="00171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размещения в сети интернет информации,</w:t>
            </w:r>
            <w:r w:rsidR="00FF2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подлежащей раскрытию,</w:t>
            </w:r>
            <w:r w:rsidR="00FF24ED" w:rsidRPr="00171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2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предприятиями ЖКХ</w:t>
            </w: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Жители предписывают управляющей компании в договоре определенные действия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171088">
              <w:rPr>
                <w:rFonts w:ascii="Times New Roman" w:hAnsi="Times New Roman" w:cs="Times New Roman"/>
              </w:rPr>
              <w:t> </w:t>
            </w:r>
            <w:r w:rsidR="00A83335" w:rsidRPr="00171088">
              <w:rPr>
                <w:rFonts w:ascii="Times New Roman" w:hAnsi="Times New Roman" w:cs="Times New Roman"/>
              </w:rPr>
              <w:t>Жители дома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сейчас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481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D86">
              <w:rPr>
                <w:rFonts w:ascii="Times New Roman" w:eastAsia="Times New Roman" w:hAnsi="Times New Roman" w:cs="Times New Roman"/>
                <w:lang w:eastAsia="ru-RU"/>
              </w:rPr>
              <w:t xml:space="preserve">Реализуется  в соответствии с Жилищным Кодексом Российской Федерации </w:t>
            </w: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Раздельный сбор бытовых отходов.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A83335" w:rsidRPr="00C3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ЖКДХТС</w:t>
            </w:r>
            <w:r w:rsidR="00A8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3335" w:rsidRPr="00C3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</w:t>
            </w:r>
            <w:proofErr w:type="spellEnd"/>
            <w:r w:rsidR="00A83335" w:rsidRPr="00C3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Дорофеев Алексей Александрович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бизнес, общество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301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1B14E7" w:rsidRPr="00171088">
              <w:rPr>
                <w:rFonts w:ascii="Times New Roman" w:hAnsi="Times New Roman" w:cs="Times New Roman"/>
              </w:rPr>
              <w:t>В стадии</w:t>
            </w:r>
            <w:r w:rsidR="008A4301" w:rsidRPr="00171088">
              <w:rPr>
                <w:rFonts w:ascii="Times New Roman" w:hAnsi="Times New Roman" w:cs="Times New Roman"/>
              </w:rPr>
              <w:t xml:space="preserve"> реализация </w:t>
            </w:r>
          </w:p>
          <w:p w:rsidR="00862AF5" w:rsidRPr="007B1D86" w:rsidRDefault="00D15312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eastAsia="Times New Roman" w:hAnsi="Times New Roman" w:cs="Times New Roman"/>
                <w:lang w:eastAsia="ru-RU"/>
              </w:rPr>
              <w:t>В специализированную организацию направлено рекомендательное письмо</w:t>
            </w: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Автоматизация теплоснабжения, приборов учета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8A4301" w:rsidRPr="00171088">
              <w:rPr>
                <w:rFonts w:ascii="Times New Roman" w:hAnsi="Times New Roman" w:cs="Times New Roman"/>
              </w:rPr>
              <w:t>Жители дома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бизнес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D700F3" w:rsidRPr="007B1D86">
              <w:rPr>
                <w:rFonts w:ascii="Times New Roman" w:eastAsia="Times New Roman" w:hAnsi="Times New Roman" w:cs="Times New Roman"/>
                <w:lang w:eastAsia="ru-RU"/>
              </w:rPr>
              <w:t>Реализуется за счет средств собственников</w:t>
            </w: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РАЙПО 2.0. Закупка местной с/х продукции.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365614" w:rsidRPr="00171088">
              <w:rPr>
                <w:rFonts w:ascii="Times New Roman" w:hAnsi="Times New Roman" w:cs="Times New Roman"/>
              </w:rPr>
              <w:t>Начальник управления сельского хозяйства Степанов Михаил Евгеньевич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бизнес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сейчас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FD21A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F2542A" w:rsidRPr="007B1D86">
              <w:rPr>
                <w:rFonts w:ascii="Times New Roman" w:hAnsi="Times New Roman" w:cs="Times New Roman"/>
              </w:rPr>
              <w:t>Прорабатывается возможность реализации</w:t>
            </w: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Модель «избенка». Точки продажи с/х продуктов рядом с сетевыми магазинами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365614" w:rsidRPr="00171088">
              <w:rPr>
                <w:rFonts w:ascii="Times New Roman" w:hAnsi="Times New Roman" w:cs="Times New Roman"/>
              </w:rPr>
              <w:t>Начальник управления сельского хозяйства Степанов Михаил Евгеньевич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бизнес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сейчас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Default="00862AF5" w:rsidP="00FD21A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FD21A6" w:rsidRPr="007B1D86">
              <w:rPr>
                <w:rFonts w:ascii="Times New Roman" w:hAnsi="Times New Roman" w:cs="Times New Roman"/>
              </w:rPr>
              <w:t>В стадии ре</w:t>
            </w:r>
            <w:r w:rsidR="000E5015" w:rsidRPr="007B1D86">
              <w:rPr>
                <w:rFonts w:ascii="Times New Roman" w:hAnsi="Times New Roman" w:cs="Times New Roman"/>
              </w:rPr>
              <w:t>а</w:t>
            </w:r>
            <w:r w:rsidR="00FD21A6" w:rsidRPr="007B1D86">
              <w:rPr>
                <w:rFonts w:ascii="Times New Roman" w:hAnsi="Times New Roman" w:cs="Times New Roman"/>
              </w:rPr>
              <w:t>лизации</w:t>
            </w:r>
          </w:p>
          <w:p w:rsidR="000C3045" w:rsidRPr="007B1D86" w:rsidRDefault="000C3045" w:rsidP="000C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Нестационарные торговые объекты размещаются согласно Схеме размещения НТО в соотве</w:t>
            </w:r>
            <w:r w:rsidR="009E5FE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ствии с Федеральным законом 381-ФЗ.</w:t>
            </w: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Сельский туризм. Экологический отдых, базы отдыха.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171088">
              <w:rPr>
                <w:rFonts w:ascii="Times New Roman" w:hAnsi="Times New Roman" w:cs="Times New Roman"/>
              </w:rPr>
              <w:t> </w:t>
            </w:r>
            <w:r w:rsidR="00BD0E83" w:rsidRPr="00171088">
              <w:rPr>
                <w:rFonts w:ascii="Times New Roman" w:hAnsi="Times New Roman" w:cs="Times New Roman"/>
              </w:rPr>
              <w:t xml:space="preserve">Председатель комитета культуры и туризма </w:t>
            </w:r>
            <w:proofErr w:type="spellStart"/>
            <w:r w:rsidR="00BD0E83" w:rsidRPr="00171088">
              <w:rPr>
                <w:rFonts w:ascii="Times New Roman" w:hAnsi="Times New Roman" w:cs="Times New Roman"/>
              </w:rPr>
              <w:t>Мехти</w:t>
            </w:r>
            <w:proofErr w:type="spellEnd"/>
            <w:r w:rsidR="00BD0E83" w:rsidRPr="00171088">
              <w:rPr>
                <w:rFonts w:ascii="Times New Roman" w:hAnsi="Times New Roman" w:cs="Times New Roman"/>
              </w:rPr>
              <w:t xml:space="preserve">-Заде Людмила </w:t>
            </w:r>
            <w:r w:rsidR="00BD0E83" w:rsidRPr="00171088">
              <w:rPr>
                <w:rFonts w:ascii="Times New Roman" w:hAnsi="Times New Roman" w:cs="Times New Roman"/>
              </w:rPr>
              <w:lastRenderedPageBreak/>
              <w:t>Ивановна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бизнес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сейчас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4E7" w:rsidRPr="00171088" w:rsidRDefault="00862AF5" w:rsidP="00DC5C7F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1B14E7" w:rsidRPr="00171088">
              <w:rPr>
                <w:rFonts w:ascii="Times New Roman" w:hAnsi="Times New Roman" w:cs="Times New Roman"/>
              </w:rPr>
              <w:t>Начата реализация</w:t>
            </w:r>
          </w:p>
          <w:p w:rsidR="00862AF5" w:rsidRPr="007B1D86" w:rsidRDefault="00210FC3" w:rsidP="00DC5C7F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создан реестр объектов </w:t>
            </w:r>
            <w:r w:rsidRPr="007B1D86">
              <w:rPr>
                <w:rFonts w:ascii="Times New Roman" w:hAnsi="Times New Roman" w:cs="Times New Roman"/>
              </w:rPr>
              <w:lastRenderedPageBreak/>
              <w:t>для продвижения и популяризации сельского туризма</w:t>
            </w: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Транспортная логистическая сеть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932034" w:rsidRPr="007B1D86">
              <w:rPr>
                <w:rFonts w:ascii="Times New Roman" w:hAnsi="Times New Roman" w:cs="Times New Roman"/>
              </w:rPr>
              <w:t> </w:t>
            </w:r>
            <w:r w:rsidR="00932034" w:rsidRPr="00171088">
              <w:rPr>
                <w:rFonts w:ascii="Times New Roman" w:hAnsi="Times New Roman" w:cs="Times New Roman"/>
              </w:rPr>
              <w:t xml:space="preserve">Заведующий отделом  экономики </w:t>
            </w:r>
            <w:proofErr w:type="spellStart"/>
            <w:r w:rsidR="00932034" w:rsidRPr="00171088">
              <w:rPr>
                <w:rFonts w:ascii="Times New Roman" w:hAnsi="Times New Roman" w:cs="Times New Roman"/>
              </w:rPr>
              <w:t>Завражнева</w:t>
            </w:r>
            <w:proofErr w:type="spellEnd"/>
            <w:r w:rsidR="00932034" w:rsidRPr="00171088">
              <w:rPr>
                <w:rFonts w:ascii="Times New Roman" w:hAnsi="Times New Roman" w:cs="Times New Roman"/>
              </w:rPr>
              <w:t xml:space="preserve"> Наталья Игоревна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бизнес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0C3045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0C3045">
              <w:rPr>
                <w:rFonts w:ascii="Times New Roman" w:hAnsi="Times New Roman" w:cs="Times New Roman"/>
              </w:rPr>
              <w:t>Будет реализовываться в случае проявления заинтересованности транспортных организаций и предпринимателей, оказывающих транспортные услуги.</w:t>
            </w: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Создание центра профессиональных квалификаций  в городе Боровичи для повышения качества подготовки выпускников.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3B3DA4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proofErr w:type="spellStart"/>
            <w:r w:rsidR="005F0ECA">
              <w:rPr>
                <w:rFonts w:ascii="Times New Roman" w:hAnsi="Times New Roman" w:cs="Times New Roman"/>
              </w:rPr>
              <w:t>И.о</w:t>
            </w:r>
            <w:proofErr w:type="spellEnd"/>
            <w:r w:rsidR="005F0ECA">
              <w:rPr>
                <w:rFonts w:ascii="Times New Roman" w:hAnsi="Times New Roman" w:cs="Times New Roman"/>
              </w:rPr>
              <w:t>.</w:t>
            </w:r>
            <w:r w:rsidR="003B3DA4">
              <w:rPr>
                <w:rFonts w:ascii="Times New Roman" w:hAnsi="Times New Roman" w:cs="Times New Roman"/>
              </w:rPr>
              <w:t xml:space="preserve"> </w:t>
            </w:r>
            <w:r w:rsidR="005F0ECA">
              <w:rPr>
                <w:rFonts w:ascii="Times New Roman" w:hAnsi="Times New Roman" w:cs="Times New Roman"/>
              </w:rPr>
              <w:t xml:space="preserve">председателя </w:t>
            </w:r>
            <w:r w:rsidR="003B3DA4">
              <w:rPr>
                <w:rFonts w:ascii="Times New Roman" w:hAnsi="Times New Roman" w:cs="Times New Roman"/>
              </w:rPr>
              <w:t>к</w:t>
            </w:r>
            <w:r w:rsidR="00654A49" w:rsidRPr="00CE1173">
              <w:rPr>
                <w:rFonts w:ascii="Times New Roman" w:hAnsi="Times New Roman" w:cs="Times New Roman"/>
              </w:rPr>
              <w:t>омитет</w:t>
            </w:r>
            <w:r w:rsidR="005F0ECA">
              <w:rPr>
                <w:rFonts w:ascii="Times New Roman" w:hAnsi="Times New Roman" w:cs="Times New Roman"/>
              </w:rPr>
              <w:t>а</w:t>
            </w:r>
            <w:r w:rsidR="00654A49" w:rsidRPr="00CE1173">
              <w:rPr>
                <w:rFonts w:ascii="Times New Roman" w:hAnsi="Times New Roman" w:cs="Times New Roman"/>
              </w:rPr>
              <w:t xml:space="preserve"> образования и молодежной политики</w:t>
            </w:r>
            <w:r w:rsidR="005F0ECA">
              <w:rPr>
                <w:rFonts w:ascii="Times New Roman" w:hAnsi="Times New Roman" w:cs="Times New Roman"/>
              </w:rPr>
              <w:t xml:space="preserve"> </w:t>
            </w:r>
            <w:r w:rsidR="003B3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3DA4">
              <w:rPr>
                <w:rFonts w:ascii="Times New Roman" w:hAnsi="Times New Roman" w:cs="Times New Roman"/>
              </w:rPr>
              <w:t>Литвинович</w:t>
            </w:r>
            <w:proofErr w:type="spellEnd"/>
            <w:r w:rsidR="003B3DA4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825F31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050D68">
              <w:rPr>
                <w:rFonts w:ascii="Times New Roman" w:hAnsi="Times New Roman" w:cs="Times New Roman"/>
              </w:rPr>
              <w:t>Предлагаем рассмотреть на региональном уровне.  Выстраивание</w:t>
            </w:r>
            <w:r w:rsidR="00A3628D">
              <w:rPr>
                <w:rFonts w:ascii="Times New Roman" w:hAnsi="Times New Roman" w:cs="Times New Roman"/>
              </w:rPr>
              <w:t xml:space="preserve"> корпоративны</w:t>
            </w:r>
            <w:r w:rsidR="00050D68">
              <w:rPr>
                <w:rFonts w:ascii="Times New Roman" w:hAnsi="Times New Roman" w:cs="Times New Roman"/>
              </w:rPr>
              <w:t>х</w:t>
            </w:r>
            <w:r w:rsidR="00A3628D">
              <w:rPr>
                <w:rFonts w:ascii="Times New Roman" w:hAnsi="Times New Roman" w:cs="Times New Roman"/>
              </w:rPr>
              <w:t xml:space="preserve"> отношени</w:t>
            </w:r>
            <w:r w:rsidR="00050D68">
              <w:rPr>
                <w:rFonts w:ascii="Times New Roman" w:hAnsi="Times New Roman" w:cs="Times New Roman"/>
              </w:rPr>
              <w:t>й с</w:t>
            </w:r>
            <w:r w:rsidR="00A3628D">
              <w:rPr>
                <w:rFonts w:ascii="Times New Roman" w:hAnsi="Times New Roman" w:cs="Times New Roman"/>
              </w:rPr>
              <w:t xml:space="preserve"> участ</w:t>
            </w:r>
            <w:r w:rsidR="00050D68">
              <w:rPr>
                <w:rFonts w:ascii="Times New Roman" w:hAnsi="Times New Roman" w:cs="Times New Roman"/>
              </w:rPr>
              <w:t>ием</w:t>
            </w:r>
            <w:r w:rsidR="00A3628D">
              <w:rPr>
                <w:rFonts w:ascii="Times New Roman" w:hAnsi="Times New Roman" w:cs="Times New Roman"/>
              </w:rPr>
              <w:t xml:space="preserve">  вуз</w:t>
            </w:r>
            <w:r w:rsidR="00050D68">
              <w:rPr>
                <w:rFonts w:ascii="Times New Roman" w:hAnsi="Times New Roman" w:cs="Times New Roman"/>
              </w:rPr>
              <w:t>ов</w:t>
            </w:r>
            <w:r w:rsidR="00A3628D">
              <w:rPr>
                <w:rFonts w:ascii="Times New Roman" w:hAnsi="Times New Roman" w:cs="Times New Roman"/>
              </w:rPr>
              <w:t xml:space="preserve"> или</w:t>
            </w:r>
            <w:r w:rsidR="00050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0D68">
              <w:rPr>
                <w:rFonts w:ascii="Times New Roman" w:hAnsi="Times New Roman" w:cs="Times New Roman"/>
              </w:rPr>
              <w:t>с</w:t>
            </w:r>
            <w:bookmarkStart w:id="0" w:name="_GoBack"/>
            <w:bookmarkEnd w:id="0"/>
            <w:r w:rsidR="00A3628D">
              <w:rPr>
                <w:rFonts w:ascii="Times New Roman" w:hAnsi="Times New Roman" w:cs="Times New Roman"/>
              </w:rPr>
              <w:t>суз</w:t>
            </w:r>
            <w:r w:rsidR="00050D68">
              <w:rPr>
                <w:rFonts w:ascii="Times New Roman" w:hAnsi="Times New Roman" w:cs="Times New Roman"/>
              </w:rPr>
              <w:t>ов</w:t>
            </w:r>
            <w:proofErr w:type="spellEnd"/>
            <w:r w:rsidR="00A3628D">
              <w:rPr>
                <w:rFonts w:ascii="Times New Roman" w:hAnsi="Times New Roman" w:cs="Times New Roman"/>
              </w:rPr>
              <w:t xml:space="preserve"> и </w:t>
            </w:r>
            <w:r w:rsidR="00050D68">
              <w:rPr>
                <w:rFonts w:ascii="Times New Roman" w:hAnsi="Times New Roman" w:cs="Times New Roman"/>
              </w:rPr>
              <w:t>работодателей. Студентов колледжей и техникумов обучать по заказу, учитывая потребность местной экономики.</w:t>
            </w: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Создание многофункционального обучающего технопарка с привлечением средств местных произво</w:t>
            </w:r>
            <w:proofErr w:type="gramStart"/>
            <w:r w:rsidRPr="007B1D86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7B1D86">
              <w:rPr>
                <w:rFonts w:ascii="Times New Roman" w:hAnsi="Times New Roman" w:cs="Times New Roman"/>
              </w:rPr>
              <w:t xml:space="preserve">я развития технических кружков и дополнительного </w:t>
            </w:r>
            <w:r w:rsidRPr="007B1D86">
              <w:rPr>
                <w:rFonts w:ascii="Times New Roman" w:hAnsi="Times New Roman" w:cs="Times New Roman"/>
              </w:rPr>
              <w:lastRenderedPageBreak/>
              <w:t>образования детей, как вклад в создание кадрового резерва на территории района.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Проект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Заинтересованные предприятия, представители бизнеса, организации профессионального образования, учреждение дополнительного </w:t>
            </w:r>
            <w:r w:rsidRPr="007B1D86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Печникова</w:t>
            </w:r>
            <w:proofErr w:type="spellEnd"/>
            <w:r w:rsidRPr="007B1D86">
              <w:rPr>
                <w:rFonts w:ascii="Times New Roman" w:hAnsi="Times New Roman" w:cs="Times New Roman"/>
              </w:rPr>
              <w:t xml:space="preserve"> С.К., директор МАУДО «Центр внешкольной работы»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бизнес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75AC" w:rsidRPr="00480B95" w:rsidRDefault="002275AC" w:rsidP="002275AC">
            <w:pPr>
              <w:rPr>
                <w:rFonts w:ascii="Times New Roman" w:hAnsi="Times New Roman" w:cs="Times New Roman"/>
              </w:rPr>
            </w:pPr>
            <w:r w:rsidRPr="00480B95">
              <w:rPr>
                <w:rFonts w:ascii="Times New Roman" w:hAnsi="Times New Roman" w:cs="Times New Roman"/>
              </w:rPr>
              <w:t xml:space="preserve"> </w:t>
            </w:r>
            <w:r w:rsidR="00A3628D">
              <w:rPr>
                <w:rFonts w:ascii="Times New Roman" w:hAnsi="Times New Roman" w:cs="Times New Roman"/>
              </w:rPr>
              <w:t>Д</w:t>
            </w:r>
            <w:r w:rsidRPr="00480B95">
              <w:rPr>
                <w:rFonts w:ascii="Times New Roman" w:hAnsi="Times New Roman" w:cs="Times New Roman"/>
              </w:rPr>
              <w:t xml:space="preserve">анный проект не может быть реализован в связи с отсутствием финансового </w:t>
            </w:r>
            <w:r w:rsidRPr="00480B95">
              <w:rPr>
                <w:rFonts w:ascii="Times New Roman" w:hAnsi="Times New Roman" w:cs="Times New Roman"/>
              </w:rPr>
              <w:lastRenderedPageBreak/>
              <w:t xml:space="preserve">обеспечения для его реализации.  </w:t>
            </w:r>
          </w:p>
          <w:p w:rsidR="002275AC" w:rsidRDefault="002275AC" w:rsidP="002275AC">
            <w:pPr>
              <w:rPr>
                <w:sz w:val="28"/>
                <w:szCs w:val="28"/>
              </w:rPr>
            </w:pPr>
            <w:r w:rsidRPr="00B44807">
              <w:rPr>
                <w:sz w:val="28"/>
                <w:szCs w:val="28"/>
              </w:rPr>
              <w:t xml:space="preserve">      </w:t>
            </w:r>
          </w:p>
          <w:p w:rsidR="00862AF5" w:rsidRPr="007B1D86" w:rsidRDefault="00862AF5" w:rsidP="008B5EF0">
            <w:pPr>
              <w:rPr>
                <w:rFonts w:ascii="Times New Roman" w:hAnsi="Times New Roman" w:cs="Times New Roman"/>
              </w:rPr>
            </w:pP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Популяризация семейных традиций через разнообразные средства массовой информации. Создание необходимой инфраструктуры для поддержки семьи, как следствие увеличение рабочих мест в социальной сфере.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Общероссийский профсоюз образования, </w:t>
            </w:r>
            <w:proofErr w:type="spellStart"/>
            <w:r w:rsidRPr="007B1D86">
              <w:rPr>
                <w:rFonts w:ascii="Times New Roman" w:hAnsi="Times New Roman" w:cs="Times New Roman"/>
              </w:rPr>
              <w:t>Боровичская</w:t>
            </w:r>
            <w:proofErr w:type="spellEnd"/>
            <w:r w:rsidRPr="007B1D86">
              <w:rPr>
                <w:rFonts w:ascii="Times New Roman" w:hAnsi="Times New Roman" w:cs="Times New Roman"/>
              </w:rPr>
              <w:t xml:space="preserve"> городская организация профсоюза работников народного образования и науки РФ председатель Тихонова И.М.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сейчас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02B" w:rsidRDefault="0031702B" w:rsidP="00034518">
            <w:pPr>
              <w:spacing w:after="0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Реализуется.</w:t>
            </w:r>
          </w:p>
          <w:p w:rsidR="00862AF5" w:rsidRPr="007B1D86" w:rsidRDefault="00DD5363" w:rsidP="00034518">
            <w:pPr>
              <w:spacing w:after="0" w:line="280" w:lineRule="exact"/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В Боровичах создана инфраструктура для поддержки семьи: В ОАУСО «Боровичский КЦСО» с семьями работают отделения: </w:t>
            </w:r>
            <w:r w:rsidRPr="007B1D86">
              <w:rPr>
                <w:rFonts w:ascii="Times New Roman" w:hAnsi="Times New Roman" w:cs="Times New Roman"/>
              </w:rPr>
              <w:br/>
              <w:t>- отделение социального приюта для детей и подростков;</w:t>
            </w:r>
            <w:proofErr w:type="gramStart"/>
            <w:r w:rsidRPr="007B1D86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7B1D86">
              <w:rPr>
                <w:rFonts w:ascii="Times New Roman" w:hAnsi="Times New Roman" w:cs="Times New Roman"/>
              </w:rPr>
              <w:t>отделение профилактики безнадзорности и социальной помощи семье и детям;</w:t>
            </w:r>
            <w:r w:rsidRPr="007B1D86">
              <w:rPr>
                <w:rFonts w:ascii="Times New Roman" w:hAnsi="Times New Roman" w:cs="Times New Roman"/>
              </w:rPr>
              <w:br/>
              <w:t>- отделение реабилитации несовершеннолетних с ограниченными физическими и умственными возможностями;</w:t>
            </w:r>
            <w:r w:rsidRPr="007B1D86">
              <w:rPr>
                <w:rFonts w:ascii="Times New Roman" w:hAnsi="Times New Roman" w:cs="Times New Roman"/>
              </w:rPr>
              <w:br/>
              <w:t xml:space="preserve">- отделение реабилитации несовершеннолетних с </w:t>
            </w:r>
            <w:r w:rsidRPr="007B1D86">
              <w:rPr>
                <w:rFonts w:ascii="Times New Roman" w:hAnsi="Times New Roman" w:cs="Times New Roman"/>
              </w:rPr>
              <w:lastRenderedPageBreak/>
              <w:t>ограниченными физическими и умственными возможностями (в условиях полустационарного   социального обслуживания);</w:t>
            </w:r>
            <w:r w:rsidRPr="007B1D86">
              <w:rPr>
                <w:rFonts w:ascii="Times New Roman" w:hAnsi="Times New Roman" w:cs="Times New Roman"/>
              </w:rPr>
              <w:br/>
              <w:t xml:space="preserve">- отделение приема граждан и предоставления срочных социальных услуг.  Постоянно в СМИ (газета "Красная искра", официальный сайт Администрации района) публикуется информация о лучших семейных традициях, семейных праздниках на территории района.                                        http://boradmin.ru/provedennye-meropriyatiya.html </w:t>
            </w: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Поиск квалифицированных специалистов по работе с молодежью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Капитонов Иван, молодёжный лидер </w:t>
            </w:r>
            <w:proofErr w:type="spellStart"/>
            <w:r w:rsidRPr="007B1D86">
              <w:rPr>
                <w:rFonts w:ascii="Times New Roman" w:hAnsi="Times New Roman" w:cs="Times New Roman"/>
              </w:rPr>
              <w:t>Солкина</w:t>
            </w:r>
            <w:proofErr w:type="spellEnd"/>
            <w:r w:rsidRPr="007B1D86">
              <w:rPr>
                <w:rFonts w:ascii="Times New Roman" w:hAnsi="Times New Roman" w:cs="Times New Roman"/>
              </w:rPr>
              <w:t xml:space="preserve"> М.А., активный житель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бизнес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4D6A1A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 </w:t>
            </w:r>
            <w:r w:rsidR="004D6A1A" w:rsidRPr="004D6A1A">
              <w:rPr>
                <w:rFonts w:ascii="Times New Roman" w:hAnsi="Times New Roman" w:cs="Times New Roman"/>
              </w:rPr>
              <w:t xml:space="preserve">Подготовлен проект письма на имя ректора </w:t>
            </w:r>
            <w:proofErr w:type="spellStart"/>
            <w:r w:rsidR="004D6A1A" w:rsidRPr="004D6A1A">
              <w:rPr>
                <w:rFonts w:ascii="Times New Roman" w:hAnsi="Times New Roman" w:cs="Times New Roman"/>
              </w:rPr>
              <w:t>НовГу</w:t>
            </w:r>
            <w:proofErr w:type="spellEnd"/>
            <w:r w:rsidR="004D6A1A" w:rsidRPr="004D6A1A">
              <w:rPr>
                <w:rFonts w:ascii="Times New Roman" w:hAnsi="Times New Roman" w:cs="Times New Roman"/>
              </w:rPr>
              <w:t xml:space="preserve"> им. Я. Мудрого Вебера В.Р. о рассмотрении вопроса о введении специальности по программе высшего </w:t>
            </w:r>
            <w:r w:rsidR="004D6A1A" w:rsidRPr="004D6A1A">
              <w:rPr>
                <w:rFonts w:ascii="Times New Roman" w:hAnsi="Times New Roman" w:cs="Times New Roman"/>
              </w:rPr>
              <w:lastRenderedPageBreak/>
              <w:t>образования «Специалист по работе с молодежью»</w:t>
            </w:r>
          </w:p>
        </w:tc>
      </w:tr>
      <w:tr w:rsidR="00862AF5" w:rsidRPr="007B1D86" w:rsidTr="00E24C59">
        <w:trPr>
          <w:tblCellSpacing w:w="0" w:type="dxa"/>
        </w:trPr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lastRenderedPageBreak/>
              <w:t>Заброшенные дома в рынки. Снос ветхого строения и на этом месте создание точек продаж местной с/х продукции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Инициатива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1. Заведующий отделом по учету и приватизации муниципального имущества Михайлина Елена Юрьевна 2. заведующий отделом управления, распоряжения и продажи земельных участков Образцова Ольга Сергеевна 3. начальник управления сельского хозяйства Степанов Михаил Евгеньевич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AF5" w:rsidRPr="007B1D86" w:rsidRDefault="00862AF5" w:rsidP="006020C6">
            <w:pPr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C5E" w:rsidRPr="00CA2C5E" w:rsidRDefault="00CB2777" w:rsidP="000C30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1D86">
              <w:rPr>
                <w:rFonts w:ascii="Times New Roman" w:hAnsi="Times New Roman" w:cs="Times New Roman"/>
              </w:rPr>
              <w:t xml:space="preserve"> </w:t>
            </w:r>
            <w:r w:rsidR="00CA2C5E" w:rsidRPr="00CA2C5E">
              <w:rPr>
                <w:rFonts w:ascii="Times New Roman" w:hAnsi="Times New Roman" w:cs="Times New Roman"/>
              </w:rPr>
              <w:t>Начата реализация. Прорабатывается вопрос о возможности обустройства «торговых рядов» на земельных участках, расположенных на территории городского поселения город Боровичи, с учетом требований, предъявляемых к местам торговли</w:t>
            </w:r>
            <w:r w:rsidR="00CA2C5E" w:rsidRPr="00CA2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AF5" w:rsidRPr="007B1D86" w:rsidRDefault="000A6A9D" w:rsidP="000A6A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B2777" w:rsidRPr="007B1D86">
              <w:rPr>
                <w:rFonts w:ascii="Times New Roman" w:hAnsi="Times New Roman" w:cs="Times New Roman"/>
              </w:rPr>
              <w:t xml:space="preserve">едется работа в </w:t>
            </w:r>
            <w:r>
              <w:rPr>
                <w:rFonts w:ascii="Times New Roman" w:hAnsi="Times New Roman" w:cs="Times New Roman"/>
              </w:rPr>
              <w:t>соответствии</w:t>
            </w:r>
            <w:r w:rsidR="00CB2777" w:rsidRPr="007B1D86">
              <w:rPr>
                <w:rFonts w:ascii="Times New Roman" w:hAnsi="Times New Roman" w:cs="Times New Roman"/>
              </w:rPr>
              <w:t xml:space="preserve"> ст.225 ГК РФ по признанию права муниципальной собственности   на заброшенные бесхозяйные дома.  После признания права  собственности, указанные дома могут быть снесены с целью размещения торговых рядов.</w:t>
            </w:r>
          </w:p>
        </w:tc>
      </w:tr>
    </w:tbl>
    <w:p w:rsidR="008A4975" w:rsidRDefault="008A4975" w:rsidP="00082B5B">
      <w:pPr>
        <w:rPr>
          <w:rFonts w:ascii="Times New Roman" w:hAnsi="Times New Roman" w:cs="Times New Roman"/>
        </w:rPr>
      </w:pPr>
    </w:p>
    <w:sectPr w:rsidR="008A4975" w:rsidSect="006020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C6"/>
    <w:rsid w:val="00034518"/>
    <w:rsid w:val="00050D68"/>
    <w:rsid w:val="0006490A"/>
    <w:rsid w:val="00082B5B"/>
    <w:rsid w:val="00092E43"/>
    <w:rsid w:val="000A6A9D"/>
    <w:rsid w:val="000C3045"/>
    <w:rsid w:val="000C5736"/>
    <w:rsid w:val="000D1AF3"/>
    <w:rsid w:val="000E5015"/>
    <w:rsid w:val="00101CDA"/>
    <w:rsid w:val="00126E80"/>
    <w:rsid w:val="00171088"/>
    <w:rsid w:val="00196E14"/>
    <w:rsid w:val="001A1D9E"/>
    <w:rsid w:val="001A7DC3"/>
    <w:rsid w:val="001B14E7"/>
    <w:rsid w:val="001B16F9"/>
    <w:rsid w:val="001C770C"/>
    <w:rsid w:val="00210FC3"/>
    <w:rsid w:val="002275AC"/>
    <w:rsid w:val="00286B46"/>
    <w:rsid w:val="002F5D95"/>
    <w:rsid w:val="0031702B"/>
    <w:rsid w:val="00331CEC"/>
    <w:rsid w:val="00365614"/>
    <w:rsid w:val="003922DB"/>
    <w:rsid w:val="003B3DA4"/>
    <w:rsid w:val="004404F7"/>
    <w:rsid w:val="00480B95"/>
    <w:rsid w:val="004A65F9"/>
    <w:rsid w:val="004B6801"/>
    <w:rsid w:val="004D101F"/>
    <w:rsid w:val="004D60DF"/>
    <w:rsid w:val="004D6A1A"/>
    <w:rsid w:val="00552FD9"/>
    <w:rsid w:val="00557C04"/>
    <w:rsid w:val="005649A2"/>
    <w:rsid w:val="005F0ECA"/>
    <w:rsid w:val="006020C6"/>
    <w:rsid w:val="00654A49"/>
    <w:rsid w:val="00673FEA"/>
    <w:rsid w:val="00674B60"/>
    <w:rsid w:val="00685FD1"/>
    <w:rsid w:val="00696725"/>
    <w:rsid w:val="006D1BAB"/>
    <w:rsid w:val="006F1B8F"/>
    <w:rsid w:val="00753D60"/>
    <w:rsid w:val="00777FB9"/>
    <w:rsid w:val="0078103D"/>
    <w:rsid w:val="007B1D86"/>
    <w:rsid w:val="007C6B10"/>
    <w:rsid w:val="007D04B0"/>
    <w:rsid w:val="007D07DF"/>
    <w:rsid w:val="007E3D16"/>
    <w:rsid w:val="00825F31"/>
    <w:rsid w:val="008310C4"/>
    <w:rsid w:val="00831D4F"/>
    <w:rsid w:val="00843AB3"/>
    <w:rsid w:val="008569E8"/>
    <w:rsid w:val="00862AF5"/>
    <w:rsid w:val="00875278"/>
    <w:rsid w:val="00886F1D"/>
    <w:rsid w:val="008A4301"/>
    <w:rsid w:val="008A4975"/>
    <w:rsid w:val="008B5EF0"/>
    <w:rsid w:val="008E511A"/>
    <w:rsid w:val="00930EC5"/>
    <w:rsid w:val="00932034"/>
    <w:rsid w:val="009A7E05"/>
    <w:rsid w:val="009C73E5"/>
    <w:rsid w:val="009E5FE4"/>
    <w:rsid w:val="00A32F59"/>
    <w:rsid w:val="00A3628D"/>
    <w:rsid w:val="00A63BF8"/>
    <w:rsid w:val="00A76AD6"/>
    <w:rsid w:val="00A83335"/>
    <w:rsid w:val="00A87681"/>
    <w:rsid w:val="00AA1438"/>
    <w:rsid w:val="00AB1F75"/>
    <w:rsid w:val="00AD29FB"/>
    <w:rsid w:val="00AE035E"/>
    <w:rsid w:val="00B6639A"/>
    <w:rsid w:val="00B72167"/>
    <w:rsid w:val="00B93A5C"/>
    <w:rsid w:val="00BC2241"/>
    <w:rsid w:val="00BD0E83"/>
    <w:rsid w:val="00BD495D"/>
    <w:rsid w:val="00C32734"/>
    <w:rsid w:val="00C6704E"/>
    <w:rsid w:val="00CA2C5E"/>
    <w:rsid w:val="00CA514F"/>
    <w:rsid w:val="00CB2777"/>
    <w:rsid w:val="00CD01B2"/>
    <w:rsid w:val="00CE1173"/>
    <w:rsid w:val="00CE56B2"/>
    <w:rsid w:val="00D06075"/>
    <w:rsid w:val="00D15312"/>
    <w:rsid w:val="00D35AEA"/>
    <w:rsid w:val="00D700F3"/>
    <w:rsid w:val="00D81BEF"/>
    <w:rsid w:val="00D90D33"/>
    <w:rsid w:val="00DC351E"/>
    <w:rsid w:val="00DC5C7F"/>
    <w:rsid w:val="00DD5363"/>
    <w:rsid w:val="00DE3020"/>
    <w:rsid w:val="00E1392C"/>
    <w:rsid w:val="00E24C59"/>
    <w:rsid w:val="00E55E70"/>
    <w:rsid w:val="00E562E4"/>
    <w:rsid w:val="00E928FB"/>
    <w:rsid w:val="00EB4AFC"/>
    <w:rsid w:val="00EC62BA"/>
    <w:rsid w:val="00F23EA8"/>
    <w:rsid w:val="00F2542A"/>
    <w:rsid w:val="00F5503B"/>
    <w:rsid w:val="00F73B35"/>
    <w:rsid w:val="00F8198F"/>
    <w:rsid w:val="00F87842"/>
    <w:rsid w:val="00FD21A6"/>
    <w:rsid w:val="00FD41A8"/>
    <w:rsid w:val="00FF24ED"/>
    <w:rsid w:val="00FF57AB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0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0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2126">
              <w:marLeft w:val="4125"/>
              <w:marRight w:val="41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6118F-484D-40A6-B31D-4DC9956F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Фиалковская Людмила Георгиевна</dc:creator>
  <cp:lastModifiedBy>Фиалковская Людмила Георгиевна</cp:lastModifiedBy>
  <cp:revision>5</cp:revision>
  <cp:lastPrinted>2017-08-14T07:10:00Z</cp:lastPrinted>
  <dcterms:created xsi:type="dcterms:W3CDTF">2017-08-21T05:04:00Z</dcterms:created>
  <dcterms:modified xsi:type="dcterms:W3CDTF">2017-08-21T05:54:00Z</dcterms:modified>
</cp:coreProperties>
</file>