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E79E1" w14:textId="0BB9E1C7" w:rsidR="00DD7BC2" w:rsidRPr="009D032D" w:rsidRDefault="009D032D" w:rsidP="009D032D">
      <w:pPr>
        <w:pStyle w:val="ConsPlusNormal"/>
        <w:tabs>
          <w:tab w:val="left" w:pos="7150"/>
        </w:tabs>
        <w:jc w:val="right"/>
        <w:rPr>
          <w:rFonts w:ascii="Times New Roman" w:hAnsi="Times New Roman" w:cs="Times New Roman"/>
        </w:rPr>
      </w:pPr>
      <w:r w:rsidRPr="009D032D">
        <w:rPr>
          <w:rFonts w:ascii="Times New Roman" w:hAnsi="Times New Roman" w:cs="Times New Roman"/>
        </w:rPr>
        <w:t>ПРОЕКТ</w:t>
      </w:r>
    </w:p>
    <w:p w14:paraId="71FD5F99" w14:textId="77777777" w:rsidR="00DE3812" w:rsidRPr="009D032D" w:rsidRDefault="00DE3812">
      <w:pPr>
        <w:pStyle w:val="ConsPlusTitle"/>
        <w:jc w:val="center"/>
        <w:rPr>
          <w:rFonts w:ascii="Times New Roman" w:hAnsi="Times New Roman" w:cs="Times New Roman"/>
        </w:rPr>
      </w:pPr>
      <w:bookmarkStart w:id="0" w:name="P41"/>
      <w:bookmarkEnd w:id="0"/>
    </w:p>
    <w:p w14:paraId="3A847745" w14:textId="77777777" w:rsidR="00DE3812" w:rsidRPr="009D032D" w:rsidRDefault="00DE3812">
      <w:pPr>
        <w:pStyle w:val="ConsPlusTitle"/>
        <w:jc w:val="center"/>
        <w:rPr>
          <w:rFonts w:ascii="Times New Roman" w:hAnsi="Times New Roman" w:cs="Times New Roman"/>
        </w:rPr>
      </w:pPr>
    </w:p>
    <w:p w14:paraId="69CC5E22" w14:textId="77777777" w:rsidR="00DE3812" w:rsidRPr="009D032D" w:rsidRDefault="00DE3812">
      <w:pPr>
        <w:pStyle w:val="ConsPlusTitle"/>
        <w:jc w:val="center"/>
        <w:rPr>
          <w:rFonts w:ascii="Times New Roman" w:hAnsi="Times New Roman" w:cs="Times New Roman"/>
        </w:rPr>
      </w:pPr>
    </w:p>
    <w:p w14:paraId="15868169" w14:textId="06E0669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ПРАВИЛА</w:t>
      </w:r>
    </w:p>
    <w:p w14:paraId="641F565C"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БЛАГОУСТРОЙСТВА ТЕРРИТОРИИ ГОРОДА БОРОВИЧИ</w:t>
      </w:r>
    </w:p>
    <w:p w14:paraId="2140F0A0" w14:textId="77777777" w:rsidR="00DD7BC2" w:rsidRPr="009D032D" w:rsidRDefault="00DD7BC2">
      <w:pPr>
        <w:spacing w:after="1"/>
        <w:rPr>
          <w:rFonts w:ascii="Times New Roman" w:hAnsi="Times New Roman" w:cs="Times New Roman"/>
        </w:rPr>
      </w:pPr>
    </w:p>
    <w:p w14:paraId="11D3CE24" w14:textId="77777777" w:rsidR="00DD7BC2" w:rsidRPr="009D032D" w:rsidRDefault="00DD7BC2">
      <w:pPr>
        <w:pStyle w:val="ConsPlusNormal"/>
        <w:jc w:val="both"/>
        <w:rPr>
          <w:rFonts w:ascii="Times New Roman" w:hAnsi="Times New Roman" w:cs="Times New Roman"/>
        </w:rPr>
      </w:pPr>
    </w:p>
    <w:p w14:paraId="0597FC1F"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 Общие положения</w:t>
      </w:r>
    </w:p>
    <w:p w14:paraId="32AFD7DA" w14:textId="77777777" w:rsidR="00DD7BC2" w:rsidRPr="009D032D" w:rsidRDefault="00DD7BC2">
      <w:pPr>
        <w:pStyle w:val="ConsPlusNormal"/>
        <w:jc w:val="both"/>
        <w:rPr>
          <w:rFonts w:ascii="Times New Roman" w:hAnsi="Times New Roman" w:cs="Times New Roman"/>
        </w:rPr>
      </w:pPr>
    </w:p>
    <w:p w14:paraId="1EF88E94"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 xml:space="preserve">1.1. Настоящие Правила разработаны в соответствии с </w:t>
      </w:r>
      <w:hyperlink r:id="rId8" w:history="1">
        <w:r w:rsidRPr="009D032D">
          <w:rPr>
            <w:rFonts w:ascii="Times New Roman" w:hAnsi="Times New Roman" w:cs="Times New Roman"/>
            <w:color w:val="0000FF"/>
          </w:rPr>
          <w:t>Конституцией</w:t>
        </w:r>
      </w:hyperlink>
      <w:r w:rsidRPr="009D032D">
        <w:rPr>
          <w:rFonts w:ascii="Times New Roman" w:hAnsi="Times New Roman" w:cs="Times New Roman"/>
        </w:rPr>
        <w:t xml:space="preserve"> Российской Федерации, федеральными законами от 6 октября 2003 года </w:t>
      </w:r>
      <w:hyperlink r:id="rId9" w:history="1">
        <w:r w:rsidRPr="009D032D">
          <w:rPr>
            <w:rFonts w:ascii="Times New Roman" w:hAnsi="Times New Roman" w:cs="Times New Roman"/>
            <w:color w:val="0000FF"/>
          </w:rPr>
          <w:t>N 131-ФЗ</w:t>
        </w:r>
      </w:hyperlink>
      <w:r w:rsidRPr="009D032D">
        <w:rPr>
          <w:rFonts w:ascii="Times New Roman" w:hAnsi="Times New Roman" w:cs="Times New Roman"/>
        </w:rPr>
        <w:t xml:space="preserve"> "Об общих принципах организации местного самоуправления в Российской Федерации", от 24 июня 1998 года </w:t>
      </w:r>
      <w:hyperlink r:id="rId10" w:history="1">
        <w:r w:rsidRPr="009D032D">
          <w:rPr>
            <w:rFonts w:ascii="Times New Roman" w:hAnsi="Times New Roman" w:cs="Times New Roman"/>
            <w:color w:val="0000FF"/>
          </w:rPr>
          <w:t>N 89-ФЗ</w:t>
        </w:r>
      </w:hyperlink>
      <w:r w:rsidRPr="009D032D">
        <w:rPr>
          <w:rFonts w:ascii="Times New Roman" w:hAnsi="Times New Roman" w:cs="Times New Roman"/>
        </w:rPr>
        <w:t xml:space="preserve"> "Об отходах производства и потребления", от 30 марта 1999 года </w:t>
      </w:r>
      <w:hyperlink r:id="rId11" w:history="1">
        <w:r w:rsidRPr="009D032D">
          <w:rPr>
            <w:rFonts w:ascii="Times New Roman" w:hAnsi="Times New Roman" w:cs="Times New Roman"/>
            <w:color w:val="0000FF"/>
          </w:rPr>
          <w:t>N 52-ФЗ</w:t>
        </w:r>
      </w:hyperlink>
      <w:r w:rsidRPr="009D032D">
        <w:rPr>
          <w:rFonts w:ascii="Times New Roman" w:hAnsi="Times New Roman" w:cs="Times New Roman"/>
        </w:rPr>
        <w:t xml:space="preserve"> "О санитарно-эпидемиологическом благополучии населения", </w:t>
      </w:r>
      <w:hyperlink r:id="rId12" w:history="1">
        <w:r w:rsidRPr="009D032D">
          <w:rPr>
            <w:rFonts w:ascii="Times New Roman" w:hAnsi="Times New Roman" w:cs="Times New Roman"/>
            <w:color w:val="0000FF"/>
          </w:rPr>
          <w:t>приказом</w:t>
        </w:r>
      </w:hyperlink>
      <w:r w:rsidRPr="009D032D">
        <w:rPr>
          <w:rFonts w:ascii="Times New Roman" w:hAnsi="Times New Roman" w:cs="Times New Roman"/>
        </w:rPr>
        <w:t xml:space="preserve"> Министерства строительства и жилищно-коммунального хозяйства Российской Федерации от 13.04.2017 N 711/</w:t>
      </w:r>
      <w:proofErr w:type="spellStart"/>
      <w:r w:rsidRPr="009D032D">
        <w:rPr>
          <w:rFonts w:ascii="Times New Roman" w:hAnsi="Times New Roman" w:cs="Times New Roman"/>
        </w:rPr>
        <w:t>пр</w:t>
      </w:r>
      <w:proofErr w:type="spellEnd"/>
      <w:r w:rsidRPr="009D032D">
        <w:rPr>
          <w:rFonts w:ascii="Times New Roman" w:hAnsi="Times New Roman" w:cs="Times New Roman"/>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3" w:history="1">
        <w:r w:rsidRPr="009D032D">
          <w:rPr>
            <w:rFonts w:ascii="Times New Roman" w:hAnsi="Times New Roman" w:cs="Times New Roman"/>
            <w:color w:val="0000FF"/>
          </w:rPr>
          <w:t>СанПиН 42-128-4690-88</w:t>
        </w:r>
      </w:hyperlink>
      <w:r w:rsidRPr="009D032D">
        <w:rPr>
          <w:rFonts w:ascii="Times New Roman" w:hAnsi="Times New Roman" w:cs="Times New Roman"/>
        </w:rPr>
        <w:t xml:space="preserve"> "Санитарные правила содержания территорий населенных мест", утвержденными Главным санитарным врачом СССР 05.08.88 N 4690-88, </w:t>
      </w:r>
      <w:hyperlink r:id="rId14" w:history="1">
        <w:r w:rsidRPr="009D032D">
          <w:rPr>
            <w:rFonts w:ascii="Times New Roman" w:hAnsi="Times New Roman" w:cs="Times New Roman"/>
            <w:color w:val="0000FF"/>
          </w:rPr>
          <w:t>СанПиН 2.1.2.2645-10</w:t>
        </w:r>
      </w:hyperlink>
      <w:r w:rsidRPr="009D032D">
        <w:rPr>
          <w:rFonts w:ascii="Times New Roman" w:hAnsi="Times New Roman" w:cs="Times New Roman"/>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областным </w:t>
      </w:r>
      <w:hyperlink r:id="rId15" w:history="1">
        <w:r w:rsidRPr="009D032D">
          <w:rPr>
            <w:rFonts w:ascii="Times New Roman" w:hAnsi="Times New Roman" w:cs="Times New Roman"/>
            <w:color w:val="0000FF"/>
          </w:rPr>
          <w:t>законом</w:t>
        </w:r>
      </w:hyperlink>
      <w:r w:rsidRPr="009D032D">
        <w:rPr>
          <w:rFonts w:ascii="Times New Roman" w:hAnsi="Times New Roman" w:cs="Times New Roman"/>
        </w:rPr>
        <w:t xml:space="preserve"> от 14.03.2007 N 57-ОЗ "О регулировании градостроительной деятельности на территории Новгородской области", иными нормативными и нормативно-техническими актами Российской Федерации, Новгородской области, муниципальными нормативными правовыми актами органов местного самоуправления города Боровичи, Администрации </w:t>
      </w:r>
      <w:proofErr w:type="spellStart"/>
      <w:r w:rsidRPr="009D032D">
        <w:rPr>
          <w:rFonts w:ascii="Times New Roman" w:hAnsi="Times New Roman" w:cs="Times New Roman"/>
        </w:rPr>
        <w:t>Боровичского</w:t>
      </w:r>
      <w:proofErr w:type="spellEnd"/>
      <w:r w:rsidRPr="009D032D">
        <w:rPr>
          <w:rFonts w:ascii="Times New Roman" w:hAnsi="Times New Roman" w:cs="Times New Roman"/>
        </w:rPr>
        <w:t xml:space="preserve"> муниципального района, регулирующими вопросы благоустройства.</w:t>
      </w:r>
    </w:p>
    <w:p w14:paraId="4082891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1.2. Настоящие Правила устанавливают требования к благоустройству города Боровичи, в том числе содержанию зданий, строений, сооружений и земельных участков, на которых они расположены, уборке и освещению территории города, содержанию дорог и технических средств, зеленых насаждений, объектов благоустройства городской среды, транспортных средств, инженерных сетей.</w:t>
      </w:r>
    </w:p>
    <w:p w14:paraId="6AD1786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1.3. Основные понятия и определения, используемые в настоящих Правилах:</w:t>
      </w:r>
    </w:p>
    <w:p w14:paraId="0105648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балюстрада - ограждение (обычно невысокое) лестницы, балкона, </w:t>
      </w:r>
      <w:proofErr w:type="spellStart"/>
      <w:r w:rsidRPr="009D032D">
        <w:rPr>
          <w:rFonts w:ascii="Times New Roman" w:hAnsi="Times New Roman" w:cs="Times New Roman"/>
        </w:rPr>
        <w:t>терассы</w:t>
      </w:r>
      <w:proofErr w:type="spellEnd"/>
      <w:r w:rsidRPr="009D032D">
        <w:rPr>
          <w:rFonts w:ascii="Times New Roman" w:hAnsi="Times New Roman" w:cs="Times New Roman"/>
        </w:rPr>
        <w:t>, и т.д., состоящее из ряда фигурных столбиков (балясин), соединенных сверху перилами или горизонтальной балкой;</w:t>
      </w:r>
    </w:p>
    <w:p w14:paraId="46EE902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91CB40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14:paraId="6D328A7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14:paraId="46F7CE7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домовой знак - табличка с одновременным указанием порядкового номера строения и наименования улицы, переулка, площади и т.д.;</w:t>
      </w:r>
    </w:p>
    <w:p w14:paraId="2BB8FBE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зеленые насаждения - древесно-кустарниковая и травянистая растительность естественного и </w:t>
      </w:r>
      <w:r w:rsidRPr="009D032D">
        <w:rPr>
          <w:rFonts w:ascii="Times New Roman" w:hAnsi="Times New Roman" w:cs="Times New Roman"/>
        </w:rPr>
        <w:lastRenderedPageBreak/>
        <w:t>искусственного происхождения (деревья, кустарники, цветники, газоны);</w:t>
      </w:r>
    </w:p>
    <w:p w14:paraId="72A4C81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коммунальное оборудование - сети уличного освещения, урны и контейнеры для мусора, телефонные будки, таксофоны, мобильные туалеты;</w:t>
      </w:r>
    </w:p>
    <w:p w14:paraId="369D589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контейнерная площадка - специально оборудованная площадка, предназначенная для размещения твердых коммунальных отходов, КГМ и иных отходов;</w:t>
      </w:r>
    </w:p>
    <w:p w14:paraId="4D5CC69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14:paraId="7B3C577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др.);</w:t>
      </w:r>
    </w:p>
    <w:p w14:paraId="54F54A2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малые архитектурные формы - фонтаны, декоративные бассейны, водопады, беседки, теневые навесы, перголы, лестницы, оборудование (устройства) для игр детей и отдыха взрослого населения, стоянки велосипедов (</w:t>
      </w:r>
      <w:proofErr w:type="spellStart"/>
      <w:r w:rsidRPr="009D032D">
        <w:rPr>
          <w:rFonts w:ascii="Times New Roman" w:hAnsi="Times New Roman" w:cs="Times New Roman"/>
        </w:rPr>
        <w:t>велопарковки</w:t>
      </w:r>
      <w:proofErr w:type="spellEnd"/>
      <w:r w:rsidRPr="009D032D">
        <w:rPr>
          <w:rFonts w:ascii="Times New Roman" w:hAnsi="Times New Roman" w:cs="Times New Roman"/>
        </w:rPr>
        <w:t>), ограждения, садово-парковая мебель (скамейки, урны), цветочные вазоны, кашпо, флористические скульптуры, элементы вертикального озеленения;</w:t>
      </w:r>
    </w:p>
    <w:p w14:paraId="612B6C4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9D032D">
        <w:rPr>
          <w:rFonts w:ascii="Times New Roman" w:hAnsi="Times New Roman" w:cs="Times New Roman"/>
        </w:rPr>
        <w:t>пескоразбрасывателей</w:t>
      </w:r>
      <w:proofErr w:type="spellEnd"/>
      <w:r w:rsidRPr="009D032D">
        <w:rPr>
          <w:rFonts w:ascii="Times New Roman" w:hAnsi="Times New Roman" w:cs="Times New Roman"/>
        </w:rPr>
        <w:t>, машин подметально-уборочных, уборочных универсальных, тротуароуборочных, поливомоечных и других);</w:t>
      </w:r>
    </w:p>
    <w:p w14:paraId="59E4AD2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молдинг - декоративная деталь в виде накладной выпуклой планки. Используется для декорирования различных поверхностей: стен, потолка, дверей, каминов, арок, придавая им более выразительный, завершенный и аккуратный вид;</w:t>
      </w:r>
    </w:p>
    <w:p w14:paraId="34D3FCE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надлежащее состояние внешнего вида зданий, строений, сооружений, объектов благоустройства городской среды подразумевает: целостность конструкций и их элементов;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14:paraId="4399D8D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номерной знак - табличка с порядковым номером строения;</w:t>
      </w:r>
    </w:p>
    <w:p w14:paraId="001FE54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объекты благоустройства - территории различного функционального назначениям, на которых осуществляется деятельность по благоустройству: детские и спортивные площадки, площадки автостоянок, площадки для выгула собак, улицы (в том числе пешеходные) и дороги, дворы, парки, скверы и иные зеленые зоны, площади, набережные, технические зоны транспортных, инженерных коммуникаций, контейнерные площадки и площадки для складирования отдельных групп коммунальных отходов;</w:t>
      </w:r>
    </w:p>
    <w:p w14:paraId="62AAB6D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9D032D">
        <w:rPr>
          <w:rFonts w:ascii="Times New Roman" w:hAnsi="Times New Roman" w:cs="Times New Roman"/>
        </w:rPr>
        <w:t>шламохранилище</w:t>
      </w:r>
      <w:proofErr w:type="spellEnd"/>
      <w:r w:rsidRPr="009D032D">
        <w:rPr>
          <w:rFonts w:ascii="Times New Roman" w:hAnsi="Times New Roman" w:cs="Times New Roman"/>
        </w:rPr>
        <w:t>,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14:paraId="4A355A3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7BD26E0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14:paraId="52D40D6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14:paraId="2C1258C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отходы производства и потребления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56E4542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пандус -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14:paraId="107E680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D032D">
        <w:rPr>
          <w:rFonts w:ascii="Times New Roman" w:hAnsi="Times New Roman" w:cs="Times New Roman"/>
        </w:rPr>
        <w:t>подэстакадных</w:t>
      </w:r>
      <w:proofErr w:type="spellEnd"/>
      <w:r w:rsidRPr="009D032D">
        <w:rPr>
          <w:rFonts w:ascii="Times New Roman" w:hAnsi="Times New Roman" w:cs="Times New Roman"/>
        </w:rPr>
        <w:t xml:space="preserve"> или </w:t>
      </w:r>
      <w:proofErr w:type="spellStart"/>
      <w:r w:rsidRPr="009D032D">
        <w:rPr>
          <w:rFonts w:ascii="Times New Roman" w:hAnsi="Times New Roman" w:cs="Times New Roman"/>
        </w:rPr>
        <w:t>подмостовых</w:t>
      </w:r>
      <w:proofErr w:type="spellEnd"/>
      <w:r w:rsidRPr="009D032D">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49D2B7EA" w14:textId="18103540"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33E655B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w:t>
      </w:r>
    </w:p>
    <w:p w14:paraId="3202653F" w14:textId="29EF9B09"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Границы прилегающей территории могут устанавливаться дифференцировано в зависимости от расположения зданий, строений, сооружений, земельных участков в существующей застройке муниципального образования, вида их разрешенного использования и фактического назначения, их площади, протяженности общей границы.</w:t>
      </w:r>
    </w:p>
    <w:p w14:paraId="210F6A04" w14:textId="7EBDA77C"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Границы прилегающей территории определяются с учетом следующих ограничений:</w:t>
      </w:r>
    </w:p>
    <w:p w14:paraId="589A44BD" w14:textId="4373C4EE"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314BEB5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04884B8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77B413B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w:t>
      </w:r>
    </w:p>
    <w:p w14:paraId="1354E9A1" w14:textId="471F1309"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Границы прилегающих территорий закрепляются в метрах в зависимости от расположения зданий, строений, сооружений, земельных участков, вида их разрешенного использования и </w:t>
      </w:r>
      <w:r w:rsidRPr="009D032D">
        <w:rPr>
          <w:rFonts w:ascii="Times New Roman" w:hAnsi="Times New Roman" w:cs="Times New Roman"/>
        </w:rPr>
        <w:lastRenderedPageBreak/>
        <w:t>фактического назначения:</w:t>
      </w:r>
    </w:p>
    <w:p w14:paraId="3B9387A7" w14:textId="0D555F0B"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 для многоквартирных домов - на расстоянии </w:t>
      </w:r>
      <w:r w:rsidR="00943CF5" w:rsidRPr="009D032D">
        <w:rPr>
          <w:rFonts w:ascii="Times New Roman" w:hAnsi="Times New Roman" w:cs="Times New Roman"/>
        </w:rPr>
        <w:t>не более 7</w:t>
      </w:r>
      <w:r w:rsidRPr="009D032D">
        <w:rPr>
          <w:rFonts w:ascii="Times New Roman" w:hAnsi="Times New Roman" w:cs="Times New Roman"/>
        </w:rPr>
        <w:t xml:space="preserve"> метров от границы образованного земельного участка (за исключением многоквартирных домов, земельные участки под которыми не образованы или образованы по границам таких домов);</w:t>
      </w:r>
    </w:p>
    <w:p w14:paraId="7E1EF460" w14:textId="75DB1A54"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2) для индивидуальных жилых домов, жилых домов блокированной застройки - на расстоянии </w:t>
      </w:r>
      <w:r w:rsidR="00943CF5" w:rsidRPr="009D032D">
        <w:rPr>
          <w:rFonts w:ascii="Times New Roman" w:hAnsi="Times New Roman" w:cs="Times New Roman"/>
        </w:rPr>
        <w:t>не более 7</w:t>
      </w:r>
      <w:r w:rsidRPr="009D032D">
        <w:rPr>
          <w:rFonts w:ascii="Times New Roman" w:hAnsi="Times New Roman" w:cs="Times New Roman"/>
        </w:rPr>
        <w:t xml:space="preserve"> метров от границы земельного участка;</w:t>
      </w:r>
    </w:p>
    <w:p w14:paraId="2EE58F56" w14:textId="7FF378F2"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3) для образованных земельных участков, на которых отсутствуют здания, строения, сооружения, - на расстоянии </w:t>
      </w:r>
      <w:r w:rsidR="00943CF5" w:rsidRPr="009D032D">
        <w:rPr>
          <w:rFonts w:ascii="Times New Roman" w:hAnsi="Times New Roman" w:cs="Times New Roman"/>
        </w:rPr>
        <w:t>не более 10</w:t>
      </w:r>
      <w:r w:rsidRPr="009D032D">
        <w:rPr>
          <w:rFonts w:ascii="Times New Roman" w:hAnsi="Times New Roman" w:cs="Times New Roman"/>
        </w:rPr>
        <w:t xml:space="preserve"> метров от границы образованного земельного участка по всему периметру;</w:t>
      </w:r>
    </w:p>
    <w:p w14:paraId="37B8A6C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для строительных площадок - на расстоянии десяти метров от ограждения строительной площадки по всему периметру;</w:t>
      </w:r>
    </w:p>
    <w:p w14:paraId="3AB13ADE" w14:textId="0752195C"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5) для нестационарных торговых объектов (павильонов, палаток, киосков), рекламных конструкций, некапитальных строений, сооружений, малых архитектурных форм - на расстоянии двух метров от объекта по всему периметру;</w:t>
      </w:r>
    </w:p>
    <w:p w14:paraId="3C2C311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на расстоянии десяти метров от границ указанных земельных участков по всему периметру;</w:t>
      </w:r>
    </w:p>
    <w:p w14:paraId="44C9372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 для отдельно стоящих тепловых, трансформаторных подстанций, зданий и сооружений инженерно-технического назначения - на расстоянии трех метров от указанных объектов по всему периметру;</w:t>
      </w:r>
    </w:p>
    <w:p w14:paraId="4310EAB3" w14:textId="23966C2F"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8) для объектов капитального строительства, расположенных на образованном земельном участке (за исключением многоквартирных домов), - на расстоянии </w:t>
      </w:r>
      <w:r w:rsidR="00943CF5" w:rsidRPr="009D032D">
        <w:rPr>
          <w:rFonts w:ascii="Times New Roman" w:hAnsi="Times New Roman" w:cs="Times New Roman"/>
        </w:rPr>
        <w:t xml:space="preserve">7 </w:t>
      </w:r>
      <w:r w:rsidRPr="009D032D">
        <w:rPr>
          <w:rFonts w:ascii="Times New Roman" w:hAnsi="Times New Roman" w:cs="Times New Roman"/>
        </w:rPr>
        <w:t>метров от границы данного земельного участка;</w:t>
      </w:r>
    </w:p>
    <w:p w14:paraId="536CF95D" w14:textId="77777777" w:rsidR="00DD7BC2" w:rsidRPr="009D032D" w:rsidRDefault="00DD7BC2">
      <w:pPr>
        <w:pStyle w:val="ConsPlusNormal"/>
        <w:spacing w:before="220"/>
        <w:ind w:firstLine="540"/>
        <w:jc w:val="both"/>
        <w:rPr>
          <w:rFonts w:ascii="Times New Roman" w:hAnsi="Times New Roman" w:cs="Times New Roman"/>
        </w:rPr>
      </w:pPr>
      <w:proofErr w:type="spellStart"/>
      <w:r w:rsidRPr="009D032D">
        <w:rPr>
          <w:rFonts w:ascii="Times New Roman" w:hAnsi="Times New Roman" w:cs="Times New Roman"/>
        </w:rPr>
        <w:t>прилотковая</w:t>
      </w:r>
      <w:proofErr w:type="spellEnd"/>
      <w:r w:rsidRPr="009D032D">
        <w:rPr>
          <w:rFonts w:ascii="Times New Roman" w:hAnsi="Times New Roman" w:cs="Times New Roman"/>
        </w:rPr>
        <w:t xml:space="preserve"> часть дороги - часть автомобильной дороги шириной один метр вдоль бордюрного камня тротуара или газона;</w:t>
      </w:r>
    </w:p>
    <w:p w14:paraId="16A748D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14:paraId="2AA1403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противогололедные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14:paraId="072919A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собственная территория землепользования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14:paraId="4EC9104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14:paraId="1283398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твердые коммунальные отходы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F41FA6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территория многоквартирного дома - земельный участок, на котором расположен дом, с </w:t>
      </w:r>
      <w:r w:rsidRPr="009D032D">
        <w:rPr>
          <w:rFonts w:ascii="Times New Roman" w:hAnsi="Times New Roman" w:cs="Times New Roman"/>
        </w:rPr>
        <w:lastRenderedPageBreak/>
        <w:t>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14:paraId="31303AE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24F8E1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14:paraId="610A3B8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указатель улицы - табличка с наименованием (присвоенное наименование);</w:t>
      </w:r>
    </w:p>
    <w:p w14:paraId="609B897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улица - поименованный градостроительный объект, обеспечивающий транспортные и пешеходные связи между жилыми районами, а также между жилыми районами и промышленными зонами, общественными центрами, кварталами, имеющий линейные фиксированные по всей длине границы, начало и окончание;</w:t>
      </w:r>
    </w:p>
    <w:p w14:paraId="49F5234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уличный смет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14:paraId="5C57F39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52A12D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элементы праздничного оформления - консоли, гирлянды и т.п.;</w:t>
      </w:r>
    </w:p>
    <w:p w14:paraId="2A22D55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эркер - выступающая за плоскость фасада часть помещения. Позволяет увеличить внутреннее пространство помещения, а также улучшить его освещенность и инсоляцию.</w:t>
      </w:r>
    </w:p>
    <w:p w14:paraId="1560679E" w14:textId="77777777" w:rsidR="00DD7BC2" w:rsidRPr="009D032D" w:rsidRDefault="00DD7BC2">
      <w:pPr>
        <w:pStyle w:val="ConsPlusNormal"/>
        <w:jc w:val="both"/>
        <w:rPr>
          <w:rFonts w:ascii="Times New Roman" w:hAnsi="Times New Roman" w:cs="Times New Roman"/>
        </w:rPr>
      </w:pPr>
    </w:p>
    <w:p w14:paraId="2E73E487"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2. Содержание территории города Боровичи. Общие требования</w:t>
      </w:r>
    </w:p>
    <w:p w14:paraId="2F12D780" w14:textId="77777777" w:rsidR="00DD7BC2" w:rsidRPr="009D032D" w:rsidRDefault="00DD7BC2">
      <w:pPr>
        <w:pStyle w:val="ConsPlusNormal"/>
        <w:jc w:val="both"/>
        <w:rPr>
          <w:rFonts w:ascii="Times New Roman" w:hAnsi="Times New Roman" w:cs="Times New Roman"/>
        </w:rPr>
      </w:pPr>
    </w:p>
    <w:p w14:paraId="00E215C8"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 xml:space="preserve">2.1. Содержание и благоустройство территории города Боровичи обеспечивается Администрацией </w:t>
      </w:r>
      <w:proofErr w:type="spellStart"/>
      <w:r w:rsidRPr="009D032D">
        <w:rPr>
          <w:rFonts w:ascii="Times New Roman" w:hAnsi="Times New Roman" w:cs="Times New Roman"/>
        </w:rPr>
        <w:t>Боровичского</w:t>
      </w:r>
      <w:proofErr w:type="spellEnd"/>
      <w:r w:rsidRPr="009D032D">
        <w:rPr>
          <w:rFonts w:ascii="Times New Roman" w:hAnsi="Times New Roman" w:cs="Times New Roman"/>
        </w:rPr>
        <w:t xml:space="preserve"> муниципального района (далее Администрация) в лице муниципального казенного учреждения "Центр по работе с населением",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города Боровичи земельных участков, объектов недвижимости, иных объектов.</w:t>
      </w:r>
    </w:p>
    <w:p w14:paraId="7C6A49AF" w14:textId="77777777" w:rsidR="00DD7BC2" w:rsidRPr="009D032D" w:rsidRDefault="00DD7BC2">
      <w:pPr>
        <w:pStyle w:val="ConsPlusNormal"/>
        <w:spacing w:before="220"/>
        <w:ind w:firstLine="540"/>
        <w:jc w:val="both"/>
        <w:rPr>
          <w:rFonts w:ascii="Times New Roman" w:hAnsi="Times New Roman" w:cs="Times New Roman"/>
        </w:rPr>
      </w:pPr>
      <w:bookmarkStart w:id="1" w:name="P129"/>
      <w:bookmarkEnd w:id="1"/>
      <w:r w:rsidRPr="009D032D">
        <w:rPr>
          <w:rFonts w:ascii="Times New Roman" w:hAnsi="Times New Roman" w:cs="Times New Roman"/>
        </w:rPr>
        <w:t>2.2. Ответственными за содержание в чистоте и порядке прилегающих территорий,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14:paraId="1499A8F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14:paraId="65F43B2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14:paraId="658D900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на территориях объектов размещения отходов - юридические лица, индивидуальные </w:t>
      </w:r>
      <w:r w:rsidRPr="009D032D">
        <w:rPr>
          <w:rFonts w:ascii="Times New Roman" w:hAnsi="Times New Roman" w:cs="Times New Roman"/>
        </w:rPr>
        <w:lastRenderedPageBreak/>
        <w:t>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02DAF5A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участках железнодорожных путей, переездов, полос отвода и охранных зон железных дорог, объектах железнодорожного транспорта, на причалах, участках гидротехнических сооружений, водозаборных, водовыпускных сооружений, насосных станций, дамб, берегозащитных сооружений и прочих объектов водного транспорта, находящихся в пределах города Боровичи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250E8F0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14:paraId="3A91384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на территориях, где ведется строительство </w:t>
      </w:r>
      <w:proofErr w:type="gramStart"/>
      <w:r w:rsidRPr="009D032D">
        <w:rPr>
          <w:rFonts w:ascii="Times New Roman" w:hAnsi="Times New Roman" w:cs="Times New Roman"/>
        </w:rPr>
        <w:t>или</w:t>
      </w:r>
      <w:proofErr w:type="gramEnd"/>
      <w:r w:rsidRPr="009D032D">
        <w:rPr>
          <w:rFonts w:ascii="Times New Roman" w:hAnsi="Times New Roman" w:cs="Times New Roman"/>
        </w:rPr>
        <w:t xml:space="preserve">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14:paraId="7029435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земельных участках, занятых временными объектами - собственники, владельцы и арендаторы временных объектов;</w:t>
      </w:r>
    </w:p>
    <w:p w14:paraId="7A08BC3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14:paraId="3C28732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территориях гаражных комплексов - собственники, владельцы гаражей, расположенных на территориях соответствующих гаражных комплексов;</w:t>
      </w:r>
    </w:p>
    <w:p w14:paraId="76D6606D" w14:textId="0E6D6F9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территориях садоводческих и огороднических некоммерческих объединений граждан - соответствующие объединения;</w:t>
      </w:r>
      <w:r w:rsidR="00101556" w:rsidRPr="009D032D">
        <w:rPr>
          <w:rFonts w:ascii="Times New Roman" w:hAnsi="Times New Roman" w:cs="Times New Roman"/>
        </w:rPr>
        <w:t xml:space="preserve"> при отсутствии зарегистрированного садоводческого и огороднического некоммерческого объединения граждан – собственниками, владельцами земельных участков, расположенных на территории соответствующего садоводческого и/или огороднического товарищества</w:t>
      </w:r>
    </w:p>
    <w:p w14:paraId="193E3DD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территориях кладбищ, мест массового купания - организации-исполнители муниципального заказа при наличии договора на содержание данных объектов;</w:t>
      </w:r>
    </w:p>
    <w:p w14:paraId="03D65D7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территориях общего пользования - Администрация в лице муниципального казенного учреждения "Центр по работе с населением";</w:t>
      </w:r>
    </w:p>
    <w:p w14:paraId="51CC25D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инженерных коммуникациях - организации и должностные лица организаций, в собственности, владении, пользовании, на обслуживании которых находятся коммуникации.</w:t>
      </w:r>
    </w:p>
    <w:p w14:paraId="67B65AF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2.3.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59CBF584" w14:textId="39579510" w:rsidR="00DD7BC2" w:rsidRPr="009D032D" w:rsidRDefault="00DD7BC2">
      <w:pPr>
        <w:pStyle w:val="ConsPlusNormal"/>
        <w:jc w:val="both"/>
        <w:rPr>
          <w:rFonts w:ascii="Times New Roman" w:hAnsi="Times New Roman" w:cs="Times New Roman"/>
        </w:rPr>
      </w:pPr>
    </w:p>
    <w:p w14:paraId="26157EC6" w14:textId="77777777" w:rsidR="00AB11CE" w:rsidRPr="009D032D" w:rsidRDefault="00AB11CE" w:rsidP="00AB11CE">
      <w:pPr>
        <w:jc w:val="both"/>
        <w:rPr>
          <w:rFonts w:ascii="Times New Roman" w:hAnsi="Times New Roman" w:cs="Times New Roman"/>
        </w:rPr>
      </w:pPr>
      <w:r w:rsidRPr="009D032D">
        <w:rPr>
          <w:rFonts w:ascii="Times New Roman" w:hAnsi="Times New Roman" w:cs="Times New Roman"/>
        </w:rPr>
        <w:t xml:space="preserve">            Содержать прилегающие территории в чистоте и надлежащем состоянии, включая своевременный </w:t>
      </w:r>
      <w:proofErr w:type="spellStart"/>
      <w:r w:rsidRPr="009D032D">
        <w:rPr>
          <w:rFonts w:ascii="Times New Roman" w:hAnsi="Times New Roman" w:cs="Times New Roman"/>
        </w:rPr>
        <w:t>окос</w:t>
      </w:r>
      <w:proofErr w:type="spellEnd"/>
      <w:r w:rsidRPr="009D032D">
        <w:rPr>
          <w:rFonts w:ascii="Times New Roman" w:hAnsi="Times New Roman" w:cs="Times New Roman"/>
        </w:rPr>
        <w:t xml:space="preserve"> травы, уборку, в том числе опавшей листвы, вывоз мусора; проводить мероприятия по удалению борщевика Сосновского. </w:t>
      </w:r>
    </w:p>
    <w:p w14:paraId="64E4C62D" w14:textId="47A3E817" w:rsidR="00AB11CE" w:rsidRPr="009D032D" w:rsidRDefault="00AB11CE" w:rsidP="00AB11CE">
      <w:pPr>
        <w:jc w:val="both"/>
        <w:rPr>
          <w:rFonts w:ascii="Times New Roman" w:hAnsi="Times New Roman" w:cs="Times New Roman"/>
        </w:rPr>
      </w:pPr>
      <w:r w:rsidRPr="009D032D">
        <w:rPr>
          <w:rFonts w:ascii="Times New Roman" w:hAnsi="Times New Roman" w:cs="Times New Roman"/>
        </w:rPr>
        <w:t xml:space="preserve">            На прилегающей территории запрещается складирование и хранение строительных материалов, дров, угля, минеральных и органических удобрений, грунта, строительных отходов (мусора), неисправных (разукомплектованных) транспортных средств (их отдельных частей, в том числе автомобильных резиновых покрышек) и иных конструкций  более 1 месяца </w:t>
      </w:r>
    </w:p>
    <w:p w14:paraId="0096AF9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2.4. При проведении на территории города Боровичи массовых мероприятий их организаторы обеспечивают уборку места проведения мероприятия, прилегающих к нему территорий и восстановление нарушенного благоустройства.</w:t>
      </w:r>
    </w:p>
    <w:p w14:paraId="2FDBA14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2.5. По распоряжению Администрации определяются сроки и места проведения месячников, декадников и субботников по санитарной очистке и благоустройству города с привлечением граждан для выполнения социально значимых работ по благоустройству и озеленению территории города Боровичи.</w:t>
      </w:r>
    </w:p>
    <w:p w14:paraId="17C7F891" w14:textId="77777777" w:rsidR="00DD7BC2" w:rsidRPr="009D032D" w:rsidRDefault="00DD7BC2">
      <w:pPr>
        <w:pStyle w:val="ConsPlusNormal"/>
        <w:jc w:val="both"/>
        <w:rPr>
          <w:rFonts w:ascii="Times New Roman" w:hAnsi="Times New Roman" w:cs="Times New Roman"/>
        </w:rPr>
      </w:pPr>
    </w:p>
    <w:p w14:paraId="6D979FBD"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3. Уборка территории города Боровичи</w:t>
      </w:r>
    </w:p>
    <w:p w14:paraId="6CD7FBAC" w14:textId="77777777" w:rsidR="00DD7BC2" w:rsidRPr="009D032D" w:rsidRDefault="00DD7BC2">
      <w:pPr>
        <w:pStyle w:val="ConsPlusNormal"/>
        <w:jc w:val="both"/>
        <w:rPr>
          <w:rFonts w:ascii="Times New Roman" w:hAnsi="Times New Roman" w:cs="Times New Roman"/>
        </w:rPr>
      </w:pPr>
    </w:p>
    <w:p w14:paraId="34DEEE32"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 xml:space="preserve">3.1. Уборка городских территорий осуществляется ответственными лицами, перечисленными в </w:t>
      </w:r>
      <w:hyperlink w:anchor="P129" w:history="1">
        <w:r w:rsidRPr="009D032D">
          <w:rPr>
            <w:rFonts w:ascii="Times New Roman" w:hAnsi="Times New Roman" w:cs="Times New Roman"/>
            <w:color w:val="0000FF"/>
          </w:rPr>
          <w:t>пункте 2.2</w:t>
        </w:r>
      </w:hyperlink>
      <w:r w:rsidRPr="009D032D">
        <w:rPr>
          <w:rFonts w:ascii="Times New Roman" w:hAnsi="Times New Roman" w:cs="Times New Roman"/>
        </w:rPr>
        <w:t xml:space="preserve">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города Боровичи, Администрации </w:t>
      </w:r>
      <w:proofErr w:type="spellStart"/>
      <w:r w:rsidRPr="009D032D">
        <w:rPr>
          <w:rFonts w:ascii="Times New Roman" w:hAnsi="Times New Roman" w:cs="Times New Roman"/>
        </w:rPr>
        <w:t>Боровичского</w:t>
      </w:r>
      <w:proofErr w:type="spellEnd"/>
      <w:r w:rsidRPr="009D032D">
        <w:rPr>
          <w:rFonts w:ascii="Times New Roman" w:hAnsi="Times New Roman" w:cs="Times New Roman"/>
        </w:rPr>
        <w:t xml:space="preserve"> муниципального района.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города Боровичи устанавливается с 1 ноября по 15 апреля. В случае резкого изменения погодных условий (снег, мороз) сроки начала и окончания зимней уборки корректируются. Указанный период может быть сокращен или продлен распоряжением Администрации.</w:t>
      </w:r>
    </w:p>
    <w:p w14:paraId="6764BF9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3.2. Зимняя уборка территории включает в себя:</w:t>
      </w:r>
    </w:p>
    <w:p w14:paraId="1F17E6D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14:paraId="73009DA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14:paraId="79ACE2A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механизированную чистку (подметание, сгребание снега) въездов на территории многоквартирного дома и внутрь кварталов (до внешней границы тротуара);</w:t>
      </w:r>
    </w:p>
    <w:p w14:paraId="78815DA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противогололедными материалами. При снегопаде интенсивностью 0,5 - 1 мм/ч противогололедные материалы распределяются через 30 - 45 минут после его начала;</w:t>
      </w:r>
    </w:p>
    <w:p w14:paraId="15F339F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 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14:paraId="2F03B8A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 часов - с улиц и дорог, подлежащих первоочередной очистке от снега;</w:t>
      </w:r>
    </w:p>
    <w:p w14:paraId="3CCEFB0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32 часов - с остальных территорий.</w:t>
      </w:r>
    </w:p>
    <w:p w14:paraId="6B808BF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Перечень улиц и дорог подлежащих первоочередной очистке от снега утверждается постановлением Администрации;</w:t>
      </w:r>
    </w:p>
    <w:p w14:paraId="3D864F7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6) 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9D032D">
        <w:rPr>
          <w:rFonts w:ascii="Times New Roman" w:hAnsi="Times New Roman" w:cs="Times New Roman"/>
        </w:rPr>
        <w:t>прилотковая</w:t>
      </w:r>
      <w:proofErr w:type="spellEnd"/>
      <w:r w:rsidRPr="009D032D">
        <w:rPr>
          <w:rFonts w:ascii="Times New Roman" w:hAnsi="Times New Roman" w:cs="Times New Roman"/>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w:t>
      </w:r>
      <w:r w:rsidRPr="009D032D">
        <w:rPr>
          <w:rFonts w:ascii="Times New Roman" w:hAnsi="Times New Roman" w:cs="Times New Roman"/>
        </w:rPr>
        <w:lastRenderedPageBreak/>
        <w:t>остановочных пунктов, на участках дорог, оборудованных транспортными ограждениями или повышенным бордюром, на газонах и тротуарах;</w:t>
      </w:r>
    </w:p>
    <w:p w14:paraId="64A3155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 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14:paraId="5F76A2A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 вывоз снега с улиц и дорог на площадку для складирования снега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14:paraId="654A46F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9) зачистку </w:t>
      </w:r>
      <w:proofErr w:type="spellStart"/>
      <w:r w:rsidRPr="009D032D">
        <w:rPr>
          <w:rFonts w:ascii="Times New Roman" w:hAnsi="Times New Roman" w:cs="Times New Roman"/>
        </w:rPr>
        <w:t>прилотковой</w:t>
      </w:r>
      <w:proofErr w:type="spellEnd"/>
      <w:r w:rsidRPr="009D032D">
        <w:rPr>
          <w:rFonts w:ascii="Times New Roman" w:hAnsi="Times New Roman" w:cs="Times New Roman"/>
        </w:rPr>
        <w:t xml:space="preserve"> части дорог после удаления снега;</w:t>
      </w:r>
    </w:p>
    <w:p w14:paraId="6D91665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 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14:paraId="7E0F238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14:paraId="25D3578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12) 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9D032D">
        <w:rPr>
          <w:rFonts w:ascii="Times New Roman" w:hAnsi="Times New Roman" w:cs="Times New Roman"/>
        </w:rPr>
        <w:t>прилотковую</w:t>
      </w:r>
      <w:proofErr w:type="spellEnd"/>
      <w:r w:rsidRPr="009D032D">
        <w:rPr>
          <w:rFonts w:ascii="Times New Roman" w:hAnsi="Times New Roman" w:cs="Times New Roman"/>
        </w:rPr>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14:paraId="37D27DC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13) 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14:paraId="21305F6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 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14:paraId="57C82AD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15) ручную уборку остановочных пунктов, пешеходных переходов, мостов, путепроводов, обочин и </w:t>
      </w:r>
      <w:proofErr w:type="spellStart"/>
      <w:r w:rsidRPr="009D032D">
        <w:rPr>
          <w:rFonts w:ascii="Times New Roman" w:hAnsi="Times New Roman" w:cs="Times New Roman"/>
        </w:rPr>
        <w:t>прилотковой</w:t>
      </w:r>
      <w:proofErr w:type="spellEnd"/>
      <w:r w:rsidRPr="009D032D">
        <w:rPr>
          <w:rFonts w:ascii="Times New Roman" w:hAnsi="Times New Roman" w:cs="Times New Roman"/>
        </w:rPr>
        <w:t xml:space="preserve"> части дорог.</w:t>
      </w:r>
    </w:p>
    <w:p w14:paraId="3521283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14:paraId="5410AE3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Территория многоквартирного дома должна содержаться в чистоте. Организации, обслуживающие жилой фонд, управляющие компании обеспечивают ежедневную уборку придомовых территорий в соответствии с </w:t>
      </w:r>
      <w:hyperlink r:id="rId16" w:history="1">
        <w:r w:rsidRPr="009D032D">
          <w:rPr>
            <w:rFonts w:ascii="Times New Roman" w:hAnsi="Times New Roman" w:cs="Times New Roman"/>
            <w:color w:val="0000FF"/>
          </w:rPr>
          <w:t>Постановлением</w:t>
        </w:r>
      </w:hyperlink>
      <w:r w:rsidRPr="009D032D">
        <w:rPr>
          <w:rFonts w:ascii="Times New Roman" w:hAnsi="Times New Roman" w:cs="Times New Roman"/>
        </w:rPr>
        <w:t xml:space="preserve"> Правительства Российской Федерации </w:t>
      </w:r>
      <w:r w:rsidRPr="009D032D">
        <w:rPr>
          <w:rFonts w:ascii="Times New Roman" w:hAnsi="Times New Roman" w:cs="Times New Roman"/>
        </w:rPr>
        <w:lastRenderedPageBreak/>
        <w:t>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14:paraId="7D7BC165" w14:textId="01778442" w:rsidR="006753B4" w:rsidRPr="009D032D" w:rsidRDefault="00DD7BC2" w:rsidP="006753B4">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3.4. </w:t>
      </w:r>
      <w:r w:rsidR="006753B4" w:rsidRPr="009D032D">
        <w:rPr>
          <w:rFonts w:ascii="Times New Roman" w:hAnsi="Times New Roman" w:cs="Times New Roman"/>
        </w:rPr>
        <w:t>Собственники, владельцы, пользователи, арендаторы земельных участков и расположенных на них зданий, строений, сооружений обязаны проводить работы, связанные с ликвидацией скользкости, удалением снега и снежно-ледяных образований в местах, используемых неопределенным кругом лиц для прохода (проезда), в том числе на прилегающей территории земельного участка.</w:t>
      </w:r>
    </w:p>
    <w:p w14:paraId="2D5DC36D" w14:textId="77777777" w:rsidR="006753B4" w:rsidRPr="009D032D" w:rsidRDefault="006753B4" w:rsidP="006753B4">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и прилегающих территорий от мусора и иного загрязнения.»</w:t>
      </w:r>
    </w:p>
    <w:p w14:paraId="295D7DC4" w14:textId="6119945E" w:rsidR="00DD7BC2" w:rsidRPr="009D032D" w:rsidRDefault="00DD7BC2" w:rsidP="006753B4">
      <w:pPr>
        <w:pStyle w:val="ConsPlusNormal"/>
        <w:spacing w:before="220"/>
        <w:ind w:firstLine="540"/>
        <w:jc w:val="both"/>
        <w:rPr>
          <w:rFonts w:ascii="Times New Roman" w:hAnsi="Times New Roman" w:cs="Times New Roman"/>
        </w:rPr>
      </w:pPr>
      <w:r w:rsidRPr="009D032D">
        <w:rPr>
          <w:rFonts w:ascii="Times New Roman" w:hAnsi="Times New Roman" w:cs="Times New Roman"/>
        </w:rPr>
        <w:t>3.5. Места складирования снега утверждаются постановлением Администрации.</w:t>
      </w:r>
    </w:p>
    <w:p w14:paraId="02AE91A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3.6. При производстве зимней уборки запрещается:</w:t>
      </w:r>
    </w:p>
    <w:p w14:paraId="7E15CDF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14:paraId="258C507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сдвигание снега к стенам зданий, строений и сооружений и на проезжую часть улиц и дорог;</w:t>
      </w:r>
    </w:p>
    <w:p w14:paraId="12F7787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сжигание мусора, тары, производственных, строительных и других отходов, включая строительный мусор, порубочных остатков.</w:t>
      </w:r>
    </w:p>
    <w:p w14:paraId="3AD6210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3.7. Период летней уборки территории города устанавливается с 16 апреля по 31 октября. В зависимости от погодных условий указанный период может быть сокращен или продлен по решению Администрации.</w:t>
      </w:r>
    </w:p>
    <w:p w14:paraId="43BE370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3.8. Летняя уборка территории включает в себя:</w:t>
      </w:r>
    </w:p>
    <w:p w14:paraId="7350E7F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14:paraId="01DF0CC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2) обеспечение отвода талых и дождевых вод в систему ливневой канализации, в том числе систематический сгон воды к люкам и </w:t>
      </w:r>
      <w:proofErr w:type="spellStart"/>
      <w:r w:rsidRPr="009D032D">
        <w:rPr>
          <w:rFonts w:ascii="Times New Roman" w:hAnsi="Times New Roman" w:cs="Times New Roman"/>
        </w:rPr>
        <w:t>дождеприемным</w:t>
      </w:r>
      <w:proofErr w:type="spellEnd"/>
      <w:r w:rsidRPr="009D032D">
        <w:rPr>
          <w:rFonts w:ascii="Times New Roman" w:hAnsi="Times New Roman" w:cs="Times New Roman"/>
        </w:rPr>
        <w:t xml:space="preserve"> колодцам ливневой канализации;</w:t>
      </w:r>
    </w:p>
    <w:p w14:paraId="64FADEE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14:paraId="07451F6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4) механизированный полив и мойку проезжей части улиц и дорог, в том числе </w:t>
      </w:r>
      <w:proofErr w:type="spellStart"/>
      <w:r w:rsidRPr="009D032D">
        <w:rPr>
          <w:rFonts w:ascii="Times New Roman" w:hAnsi="Times New Roman" w:cs="Times New Roman"/>
        </w:rPr>
        <w:t>прилотковой</w:t>
      </w:r>
      <w:proofErr w:type="spellEnd"/>
      <w:r w:rsidRPr="009D032D">
        <w:rPr>
          <w:rFonts w:ascii="Times New Roman" w:hAnsi="Times New Roman" w:cs="Times New Roman"/>
        </w:rPr>
        <w:t xml:space="preserve"> части дорог;</w:t>
      </w:r>
    </w:p>
    <w:p w14:paraId="01D19B3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5) ручную уборку остановочных пунктов, пешеходных переходов, мостов, путепроводов, обочин и </w:t>
      </w:r>
      <w:proofErr w:type="spellStart"/>
      <w:r w:rsidRPr="009D032D">
        <w:rPr>
          <w:rFonts w:ascii="Times New Roman" w:hAnsi="Times New Roman" w:cs="Times New Roman"/>
        </w:rPr>
        <w:t>прилотковой</w:t>
      </w:r>
      <w:proofErr w:type="spellEnd"/>
      <w:r w:rsidRPr="009D032D">
        <w:rPr>
          <w:rFonts w:ascii="Times New Roman" w:hAnsi="Times New Roman" w:cs="Times New Roman"/>
        </w:rPr>
        <w:t xml:space="preserve"> части дорог;</w:t>
      </w:r>
    </w:p>
    <w:p w14:paraId="613C51B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6) механическое сгребание, погрузку и вывоз смета с </w:t>
      </w:r>
      <w:proofErr w:type="spellStart"/>
      <w:r w:rsidRPr="009D032D">
        <w:rPr>
          <w:rFonts w:ascii="Times New Roman" w:hAnsi="Times New Roman" w:cs="Times New Roman"/>
        </w:rPr>
        <w:t>прилотковой</w:t>
      </w:r>
      <w:proofErr w:type="spellEnd"/>
      <w:r w:rsidRPr="009D032D">
        <w:rPr>
          <w:rFonts w:ascii="Times New Roman" w:hAnsi="Times New Roman" w:cs="Times New Roman"/>
        </w:rPr>
        <w:t xml:space="preserve"> части дорог, вывоз уличного смета с проезжей части улиц и дорог;</w:t>
      </w:r>
    </w:p>
    <w:p w14:paraId="6216BC6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7) 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 °C по согласованию с муниципальным казенным учреждением "Центр по работе с населением"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w:t>
      </w:r>
    </w:p>
    <w:p w14:paraId="1D47C39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 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14:paraId="65276CD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9) регулярную очистку смотровых и </w:t>
      </w:r>
      <w:proofErr w:type="spellStart"/>
      <w:r w:rsidRPr="009D032D">
        <w:rPr>
          <w:rFonts w:ascii="Times New Roman" w:hAnsi="Times New Roman" w:cs="Times New Roman"/>
        </w:rPr>
        <w:t>дождеприемных</w:t>
      </w:r>
      <w:proofErr w:type="spellEnd"/>
      <w:r w:rsidRPr="009D032D">
        <w:rPr>
          <w:rFonts w:ascii="Times New Roman" w:hAnsi="Times New Roman" w:cs="Times New Roman"/>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w:t>
      </w:r>
    </w:p>
    <w:p w14:paraId="34867C8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10) своевременный </w:t>
      </w:r>
      <w:proofErr w:type="spellStart"/>
      <w:r w:rsidRPr="009D032D">
        <w:rPr>
          <w:rFonts w:ascii="Times New Roman" w:hAnsi="Times New Roman" w:cs="Times New Roman"/>
        </w:rPr>
        <w:t>окос</w:t>
      </w:r>
      <w:proofErr w:type="spellEnd"/>
      <w:r w:rsidRPr="009D032D">
        <w:rPr>
          <w:rFonts w:ascii="Times New Roman" w:hAnsi="Times New Roman" w:cs="Times New Roman"/>
        </w:rPr>
        <w:t xml:space="preserve"> травы на озелененных территориях, не допуская высоты травостоя более 15 см (за исключением первого </w:t>
      </w:r>
      <w:proofErr w:type="spellStart"/>
      <w:r w:rsidRPr="009D032D">
        <w:rPr>
          <w:rFonts w:ascii="Times New Roman" w:hAnsi="Times New Roman" w:cs="Times New Roman"/>
        </w:rPr>
        <w:t>окоса</w:t>
      </w:r>
      <w:proofErr w:type="spellEnd"/>
      <w:r w:rsidRPr="009D032D">
        <w:rPr>
          <w:rFonts w:ascii="Times New Roman" w:hAnsi="Times New Roman" w:cs="Times New Roman"/>
        </w:rPr>
        <w:t xml:space="preserve"> после устройства нового газона);</w:t>
      </w:r>
    </w:p>
    <w:p w14:paraId="2663D80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14:paraId="5F644D7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12)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w:t>
      </w:r>
    </w:p>
    <w:p w14:paraId="7C57EAE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14:paraId="53DC5A8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3.9. При производстве летней уборки на территории общего пользования запрещается:</w:t>
      </w:r>
    </w:p>
    <w:p w14:paraId="478A553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3.9.1. Выполнение работ по механизированной уборке и подметанию улиц и дорог без увлажнения в сухую и жаркую погоду;</w:t>
      </w:r>
    </w:p>
    <w:p w14:paraId="20F5280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3.9.2. Складирование, в том числе хранение смета, мусора, травы, листьев, веток, порубочных остатков и иных отходов на озелененных территориях;</w:t>
      </w:r>
    </w:p>
    <w:p w14:paraId="780E769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3.9.3. Сброс смета, мусора, травы, листьев, веток, порубочных остатков и иных отходов в смотровые и </w:t>
      </w:r>
      <w:proofErr w:type="spellStart"/>
      <w:r w:rsidRPr="009D032D">
        <w:rPr>
          <w:rFonts w:ascii="Times New Roman" w:hAnsi="Times New Roman" w:cs="Times New Roman"/>
        </w:rPr>
        <w:t>дождеприемные</w:t>
      </w:r>
      <w:proofErr w:type="spellEnd"/>
      <w:r w:rsidRPr="009D032D">
        <w:rPr>
          <w:rFonts w:ascii="Times New Roman" w:hAnsi="Times New Roman" w:cs="Times New Roman"/>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9D032D">
        <w:rPr>
          <w:rFonts w:ascii="Times New Roman" w:hAnsi="Times New Roman" w:cs="Times New Roman"/>
        </w:rPr>
        <w:t>окосе</w:t>
      </w:r>
      <w:proofErr w:type="spellEnd"/>
      <w:r w:rsidRPr="009D032D">
        <w:rPr>
          <w:rFonts w:ascii="Times New Roman" w:hAnsi="Times New Roman" w:cs="Times New Roman"/>
        </w:rPr>
        <w:t xml:space="preserve"> и уборке газонов;</w:t>
      </w:r>
    </w:p>
    <w:p w14:paraId="5DE7EF4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3.9.4. Вывоз, складирование и сброс смета, мусора и иных отходов вне специально отведенных для указанных целей мест;</w:t>
      </w:r>
    </w:p>
    <w:p w14:paraId="25D30C4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3.9.5. Сгребание листвы к комлевой части деревьев и кустарников;</w:t>
      </w:r>
    </w:p>
    <w:p w14:paraId="2C8B9E7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3.9.6. Мойка проезжей части улиц и дорог, включая тротуары, при прогнозе понижения температуры воздуха в утренние и ночные часы до 0 °C и ниже;</w:t>
      </w:r>
    </w:p>
    <w:p w14:paraId="034B39C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3.9.7. Сжигание мусора, листвы, тары, производственных, строительных и других отходов, включая строительный мусор.</w:t>
      </w:r>
    </w:p>
    <w:p w14:paraId="77F4A5D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7F8B106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 обеспечивать содержание люков и колодцев в исправном состоянии, размещение люков колодцев в одном уровне с полотном дороги, тротуаром или газоном в соответствии с требованиями </w:t>
      </w:r>
      <w:r w:rsidRPr="009D032D">
        <w:rPr>
          <w:rFonts w:ascii="Times New Roman" w:hAnsi="Times New Roman" w:cs="Times New Roman"/>
        </w:rPr>
        <w:lastRenderedPageBreak/>
        <w:t>действующих ГОСТ;</w:t>
      </w:r>
    </w:p>
    <w:p w14:paraId="15024F5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осуществлять контроль, за наличием и содержанием в исправном состоянии люков на колодцах, производить их замену (восстановление) в течение 6 часов с момента обнаружения отсутствия крышки или неисправности люка;</w:t>
      </w:r>
    </w:p>
    <w:p w14:paraId="14A9739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43C39B2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ликвидировать последствия аварий на коммуникациях в течение суток с момента обнаружения аварии.</w:t>
      </w:r>
    </w:p>
    <w:p w14:paraId="57C908B0" w14:textId="77777777" w:rsidR="00DD7BC2" w:rsidRPr="009D032D" w:rsidRDefault="00DD7BC2">
      <w:pPr>
        <w:pStyle w:val="ConsPlusNormal"/>
        <w:jc w:val="both"/>
        <w:rPr>
          <w:rFonts w:ascii="Times New Roman" w:hAnsi="Times New Roman" w:cs="Times New Roman"/>
        </w:rPr>
      </w:pPr>
    </w:p>
    <w:p w14:paraId="565F2153"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4. Содержание и уборка территорий многоквартирных</w:t>
      </w:r>
    </w:p>
    <w:p w14:paraId="1A8E61BE"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и индивидуальных жилых домов</w:t>
      </w:r>
    </w:p>
    <w:p w14:paraId="0730E6F4" w14:textId="77777777" w:rsidR="00DD7BC2" w:rsidRPr="009D032D" w:rsidRDefault="00DD7BC2">
      <w:pPr>
        <w:pStyle w:val="ConsPlusNormal"/>
        <w:jc w:val="both"/>
        <w:rPr>
          <w:rFonts w:ascii="Times New Roman" w:hAnsi="Times New Roman" w:cs="Times New Roman"/>
        </w:rPr>
      </w:pPr>
    </w:p>
    <w:p w14:paraId="7A18CCDE"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14:paraId="247863A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4.1.1. 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14:paraId="3992B81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4.1.2. Соблюдение чистоты и порядка на территории многоквартирного дома осуществляется в соответствии с </w:t>
      </w:r>
      <w:hyperlink r:id="rId17" w:history="1">
        <w:r w:rsidRPr="009D032D">
          <w:rPr>
            <w:rFonts w:ascii="Times New Roman" w:hAnsi="Times New Roman" w:cs="Times New Roman"/>
            <w:color w:val="0000FF"/>
          </w:rPr>
          <w:t>Постановлением</w:t>
        </w:r>
      </w:hyperlink>
      <w:r w:rsidRPr="009D032D">
        <w:rPr>
          <w:rFonts w:ascii="Times New Roman" w:hAnsi="Times New Roman" w:cs="Times New Roman"/>
        </w:rP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включая уборку, установку (по мере необходимости) урн для мусора;</w:t>
      </w:r>
    </w:p>
    <w:p w14:paraId="1DE7075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4.1.3. 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ограждением с трех сторон.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Роспотребнадзором;</w:t>
      </w:r>
    </w:p>
    <w:p w14:paraId="2CE1625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4.1.4. Ежедневную уборку тротуаров, дворовых проездов, пешеходных территорий;</w:t>
      </w:r>
    </w:p>
    <w:p w14:paraId="5D87634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4.1.5. Организация и содержание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Уборка контейнерных площадок производится ежедневно;</w:t>
      </w:r>
    </w:p>
    <w:p w14:paraId="06AED40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4.1.6. Беспрепятственный доступ специальных транспортных средств (мусоровозов) к контейнерным площадкам для сбора ТКО, КГМ и мусороприемным камерам;</w:t>
      </w:r>
    </w:p>
    <w:p w14:paraId="17CDCF7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4.1.7. Организацию накопления отходов I - IV классов опасности (отработанных ртутьсодержащих ламп и др.) и их передачу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29BBC1D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4.1.8. Уборку и очистку кюветов и водосточных канав;</w:t>
      </w:r>
    </w:p>
    <w:p w14:paraId="23082CB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4.1.9. Содержание в исправном состоянии регулярную очистку и дезинфекцию выгребных ям (септиков);</w:t>
      </w:r>
    </w:p>
    <w:p w14:paraId="0BA78F7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4.1.10. Содержание в чистоте и надлежащем состоянии внешний вид малых архитектурных форм, их текущий ремонт и окраску - до 1 мая текущего года и далее по мере необходимости;</w:t>
      </w:r>
    </w:p>
    <w:p w14:paraId="3637AA2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4.1.11. Содержание, охрану, защиту и восстановление зеленых насаждений, в том числе </w:t>
      </w:r>
      <w:proofErr w:type="spellStart"/>
      <w:r w:rsidRPr="009D032D">
        <w:rPr>
          <w:rFonts w:ascii="Times New Roman" w:hAnsi="Times New Roman" w:cs="Times New Roman"/>
        </w:rPr>
        <w:t>окос</w:t>
      </w:r>
      <w:proofErr w:type="spellEnd"/>
      <w:r w:rsidRPr="009D032D">
        <w:rPr>
          <w:rFonts w:ascii="Times New Roman" w:hAnsi="Times New Roman" w:cs="Times New Roman"/>
        </w:rPr>
        <w:t xml:space="preserve"> травы и уборку территорий, на которых расположены зеленые насаждения;</w:t>
      </w:r>
    </w:p>
    <w:p w14:paraId="1087D03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4.1.12. 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14:paraId="454CC33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4.1.13. Содержание в чистоте и исправном состоянии парковок, а также, в случае необходимости, площадок для выгула домашних животных.</w:t>
      </w:r>
    </w:p>
    <w:p w14:paraId="2CE94BD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4.2. Собственники, владельцы, пользователи индивидуальных жилых домов в целях благоустройства собственных территорий обеспечивают:</w:t>
      </w:r>
    </w:p>
    <w:p w14:paraId="0D0FB94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уборку территории, соблюдение чистоты и порядка;</w:t>
      </w:r>
    </w:p>
    <w:p w14:paraId="2F42719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вывоз отходов в соответствии с действующими санитарными правилами и нормами;</w:t>
      </w:r>
    </w:p>
    <w:p w14:paraId="230B8CB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содержание в чистоте и в надлежащем состоянии внешнего вида фасадов жилых домов, иных строений и сооружений, их элементов и ограждений;</w:t>
      </w:r>
    </w:p>
    <w:p w14:paraId="0D20FA9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содержание в исправном состоянии и дезинфекцию выгребных ям (септиков).</w:t>
      </w:r>
    </w:p>
    <w:p w14:paraId="4539D3E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14:paraId="56836AC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14:paraId="0AA566E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14:paraId="0668C43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 листвы в контейнеры и на контейнерные площадки многоквартирных домов и организаций, предназначенные для сбора ТКО и КГМ.</w:t>
      </w:r>
    </w:p>
    <w:p w14:paraId="33B6609D" w14:textId="77777777" w:rsidR="00DD7BC2" w:rsidRPr="009D032D" w:rsidRDefault="00DD7BC2">
      <w:pPr>
        <w:pStyle w:val="ConsPlusNormal"/>
        <w:jc w:val="both"/>
        <w:rPr>
          <w:rFonts w:ascii="Times New Roman" w:hAnsi="Times New Roman" w:cs="Times New Roman"/>
        </w:rPr>
      </w:pPr>
    </w:p>
    <w:p w14:paraId="76A52CCA"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5. Содержание земельных участков, фасадов и ограждающих</w:t>
      </w:r>
    </w:p>
    <w:p w14:paraId="39B445B5"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конструкций зданий, строений, сооружений, нестационарных</w:t>
      </w:r>
    </w:p>
    <w:p w14:paraId="53E30233"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торговых и иных нестационарных объектов и их элементов</w:t>
      </w:r>
    </w:p>
    <w:p w14:paraId="43C819DC" w14:textId="77777777" w:rsidR="00DD7BC2" w:rsidRPr="009D032D" w:rsidRDefault="00DD7BC2">
      <w:pPr>
        <w:pStyle w:val="ConsPlusNormal"/>
        <w:jc w:val="both"/>
        <w:rPr>
          <w:rFonts w:ascii="Times New Roman" w:hAnsi="Times New Roman" w:cs="Times New Roman"/>
        </w:rPr>
      </w:pPr>
    </w:p>
    <w:p w14:paraId="6E94E376" w14:textId="6865A1EE"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5.1. Содержание в надлежащем технически исправном состоянии, поддержание в надлежащем состоянии внешнего вида зданий, строений, сооружений, включая их элементы (фасады, цоколи, ступени, карнизы, двери, козырьки, водосточные трубы и проч.), ограждающих конструкций</w:t>
      </w:r>
      <w:r w:rsidR="008111F4" w:rsidRPr="009D032D">
        <w:rPr>
          <w:rFonts w:ascii="Times New Roman" w:hAnsi="Times New Roman" w:cs="Times New Roman"/>
        </w:rPr>
        <w:t>,</w:t>
      </w:r>
      <w:r w:rsidR="008111F4" w:rsidRPr="009D032D">
        <w:rPr>
          <w:rFonts w:ascii="Times New Roman" w:hAnsi="Times New Roman" w:cs="Times New Roman"/>
          <w:sz w:val="28"/>
          <w:szCs w:val="28"/>
        </w:rPr>
        <w:t xml:space="preserve"> </w:t>
      </w:r>
      <w:r w:rsidR="008111F4" w:rsidRPr="009D032D">
        <w:rPr>
          <w:rFonts w:ascii="Times New Roman" w:hAnsi="Times New Roman" w:cs="Times New Roman"/>
          <w:szCs w:val="22"/>
        </w:rPr>
        <w:t>в том числе ограждающих конструкций земельных участков</w:t>
      </w:r>
      <w:r w:rsidRPr="009D032D">
        <w:rPr>
          <w:rFonts w:ascii="Times New Roman" w:hAnsi="Times New Roman" w:cs="Times New Roman"/>
        </w:rPr>
        <w:t xml:space="preserve"> обеспечивается их собственниками, владельцами, арендаторами и иными лицами, на которых возложены соответствующие обязанности.</w:t>
      </w:r>
    </w:p>
    <w:p w14:paraId="1219C0E2" w14:textId="010961EA" w:rsidR="00903012" w:rsidRPr="009D032D" w:rsidRDefault="00903012">
      <w:pPr>
        <w:pStyle w:val="ConsPlusNormal"/>
        <w:jc w:val="both"/>
        <w:rPr>
          <w:rFonts w:ascii="Times New Roman" w:hAnsi="Times New Roman" w:cs="Times New Roman"/>
        </w:rPr>
      </w:pPr>
    </w:p>
    <w:p w14:paraId="2F5A833E" w14:textId="7ADBEF77" w:rsidR="00903012" w:rsidRPr="009D032D" w:rsidRDefault="00903012" w:rsidP="00903012">
      <w:pPr>
        <w:pStyle w:val="ConsPlusNormal"/>
        <w:numPr>
          <w:ilvl w:val="2"/>
          <w:numId w:val="3"/>
        </w:numPr>
        <w:ind w:left="0" w:firstLine="494"/>
        <w:jc w:val="both"/>
        <w:rPr>
          <w:rFonts w:ascii="Times New Roman" w:hAnsi="Times New Roman" w:cs="Times New Roman"/>
          <w:lang w:bidi="ru-RU"/>
        </w:rPr>
      </w:pPr>
      <w:r w:rsidRPr="009D032D">
        <w:rPr>
          <w:rFonts w:ascii="Times New Roman" w:hAnsi="Times New Roman" w:cs="Times New Roman"/>
          <w:lang w:bidi="ru-RU"/>
        </w:rPr>
        <w:t xml:space="preserve">Собственники, владельцы, арендаторы зданий строений, сооружений обеспечивают </w:t>
      </w:r>
      <w:r w:rsidRPr="009D032D">
        <w:rPr>
          <w:rFonts w:ascii="Times New Roman" w:hAnsi="Times New Roman" w:cs="Times New Roman"/>
          <w:lang w:bidi="ru-RU"/>
        </w:rPr>
        <w:lastRenderedPageBreak/>
        <w:t>закрытие доступа в здания, строения, сооружения, если их эксплуатация не осуществляется.</w:t>
      </w:r>
    </w:p>
    <w:p w14:paraId="18FF0C3B" w14:textId="653AD510"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5.2. Содержание фасадов и ограждающих конструкций зданий, строений, сооружений, нестационарных торговых и иных нестационарных объектов и их элементов включает:</w:t>
      </w:r>
    </w:p>
    <w:p w14:paraId="0B84F87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5.2.1.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пандусов, витрин, декоративных деталей и иных конструктивных элементов, и их окраску;</w:t>
      </w:r>
    </w:p>
    <w:p w14:paraId="073BEC0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5.2.2. Обеспечение наличия и содержания в исправном состоянии водостоков, водосточных труб и сливов;</w:t>
      </w:r>
    </w:p>
    <w:p w14:paraId="20DBA93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5.2.3. Восстановление, ремонт и своевременную очистку отмосток, приямков цокольных окон и входов в подвалы;</w:t>
      </w:r>
    </w:p>
    <w:p w14:paraId="25F8159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5.2.4. Наличие и поддержание в исправном состоянии размещенного на фасаде электроосвещения и включение его с наступлением темноты;</w:t>
      </w:r>
    </w:p>
    <w:p w14:paraId="39616E4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5.2.5. Своевременную очистку и промывку поверхностей фасадов в зависимости от их состояния и условий эксплуатации;</w:t>
      </w:r>
    </w:p>
    <w:p w14:paraId="69CFFED1" w14:textId="17A29863"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5.2.6. Очистку от надписей, рисунков, объявлений, плакатов и иной информационно-печатной продукции, а также нанесенных граффити.</w:t>
      </w:r>
    </w:p>
    <w:p w14:paraId="1C2B80CF" w14:textId="7735855B" w:rsidR="00903012" w:rsidRPr="009D032D" w:rsidRDefault="00903012" w:rsidP="00903012">
      <w:pPr>
        <w:tabs>
          <w:tab w:val="left" w:pos="1012"/>
        </w:tabs>
        <w:spacing w:line="254" w:lineRule="auto"/>
        <w:ind w:right="-1"/>
        <w:jc w:val="both"/>
        <w:rPr>
          <w:rFonts w:ascii="Times New Roman" w:hAnsi="Times New Roman" w:cs="Times New Roman"/>
          <w:color w:val="000000" w:themeColor="text1"/>
        </w:rPr>
      </w:pPr>
      <w:r w:rsidRPr="009D032D">
        <w:rPr>
          <w:rFonts w:ascii="Times New Roman" w:hAnsi="Times New Roman" w:cs="Times New Roman"/>
          <w:color w:val="FF0000"/>
        </w:rPr>
        <w:t xml:space="preserve">        </w:t>
      </w:r>
      <w:r w:rsidRPr="009D032D">
        <w:rPr>
          <w:rFonts w:ascii="Times New Roman" w:hAnsi="Times New Roman" w:cs="Times New Roman"/>
          <w:color w:val="000000" w:themeColor="text1"/>
        </w:rPr>
        <w:t xml:space="preserve">5.2.7. В историческом районе города и на обеих сторонах улиц, по которым проходит его граница, запрещается наружная отделка здания с использованием сайдинга, за исключением сайдинга с имитацией фактуры природных материалов (камень, дерево, кирпич). Данные требования действуют с момента их утверждения. </w:t>
      </w:r>
    </w:p>
    <w:p w14:paraId="4BF93BF9" w14:textId="6C32B17B" w:rsidR="00903012" w:rsidRPr="009D032D" w:rsidRDefault="00903012" w:rsidP="00903012">
      <w:pPr>
        <w:pStyle w:val="a7"/>
        <w:numPr>
          <w:ilvl w:val="2"/>
          <w:numId w:val="6"/>
        </w:numPr>
        <w:tabs>
          <w:tab w:val="left" w:pos="1012"/>
        </w:tabs>
        <w:spacing w:line="254" w:lineRule="auto"/>
        <w:ind w:left="0" w:right="-1" w:firstLine="510"/>
        <w:rPr>
          <w:color w:val="000000" w:themeColor="text1"/>
        </w:rPr>
      </w:pPr>
      <w:r w:rsidRPr="009D032D">
        <w:rPr>
          <w:color w:val="000000" w:themeColor="text1"/>
        </w:rPr>
        <w:t>Отделка части фасада, отличная от отделки фасада всего здания, допускается только при комплексном решении фасада всего здания. Проект (паспорт) фасада здания или сооружения должен быть сделан на все здание (сооружение) в целом.</w:t>
      </w:r>
    </w:p>
    <w:p w14:paraId="6B6F892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5.3. Собственники, правообладатели зданий, сооружений и иные лица, на которых возложены соответствующие обязанности, обеспечивают:</w:t>
      </w:r>
    </w:p>
    <w:p w14:paraId="30ED158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5.3.1. По мере необходимости очистку и промывку фасадов;</w:t>
      </w:r>
    </w:p>
    <w:p w14:paraId="125FA1C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5.3.2. По мере необходимости, но не реже двух раз в год, очистку и промывку внутренних и наружных поверхностей остекления окон, дверей балконов и лоджий, входных дверей;</w:t>
      </w:r>
    </w:p>
    <w:p w14:paraId="79CF136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5.3.3. Текущий ремонт, в том числе окраску фасада, с периодичностью, учитывающей фактическое состояние фасада;</w:t>
      </w:r>
    </w:p>
    <w:p w14:paraId="18295AA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5.3.4.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14:paraId="058662C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5.3.5.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14:paraId="0F87233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5.4. При эксплуатации объектов, перечисленных в пункте 5.1 настоящих Правил, не допускается:</w:t>
      </w:r>
    </w:p>
    <w:p w14:paraId="7A22A6EB" w14:textId="089E76CB"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5.4.1. Повреждение (загрязнение) поверхности фасадов зданий, строений и сооружений, ограждающих конструкций: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1E6A88B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5.4.2. Нарушение герметизации межпанельных стыков;</w:t>
      </w:r>
    </w:p>
    <w:p w14:paraId="780BE4B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5.4.3.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7B52339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5.4.4. Повреждение (загрязнение) выступающих элементов фасадов зданий и сооружений;</w:t>
      </w:r>
    </w:p>
    <w:p w14:paraId="1B9141E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5.4.5. Разрушение (отсутствие, загрязнение) ограждений балконов, лоджий, парапетов и т.п.;</w:t>
      </w:r>
    </w:p>
    <w:p w14:paraId="2E99267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5.4.6. Окраска фасадов до восстановления разрушенных или поврежденных архитектурных деталей;</w:t>
      </w:r>
    </w:p>
    <w:p w14:paraId="60FEEFA7" w14:textId="7FAB4539" w:rsidR="00B347E5" w:rsidRPr="009D032D" w:rsidRDefault="00B347E5" w:rsidP="00B347E5">
      <w:pPr>
        <w:pStyle w:val="ConsPlusNormal"/>
        <w:spacing w:before="220"/>
        <w:jc w:val="both"/>
        <w:rPr>
          <w:rFonts w:ascii="Times New Roman" w:hAnsi="Times New Roman" w:cs="Times New Roman"/>
          <w:lang w:bidi="ru-RU"/>
        </w:rPr>
      </w:pPr>
      <w:r w:rsidRPr="009D032D">
        <w:rPr>
          <w:rFonts w:ascii="Times New Roman" w:hAnsi="Times New Roman" w:cs="Times New Roman"/>
        </w:rPr>
        <w:t xml:space="preserve">           </w:t>
      </w:r>
      <w:r w:rsidR="00DD7BC2" w:rsidRPr="009D032D">
        <w:rPr>
          <w:rFonts w:ascii="Times New Roman" w:hAnsi="Times New Roman" w:cs="Times New Roman"/>
        </w:rPr>
        <w:t xml:space="preserve">5.4.7. </w:t>
      </w:r>
      <w:r w:rsidRPr="009D032D">
        <w:rPr>
          <w:rFonts w:ascii="Times New Roman" w:hAnsi="Times New Roman" w:cs="Times New Roman"/>
          <w:lang w:bidi="ru-RU"/>
        </w:rPr>
        <w:t>Размещение наружных кондиционеров и антенн на фасаде здания, архитектурных деталях, элементах декора, а также крепление, ведущее к повреждению архитектурных поверхностей;</w:t>
      </w:r>
    </w:p>
    <w:p w14:paraId="2234B6E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5.4.8. Развешивание и расклейка афиш, объявлений, плакатов и иных информационных материалов, а также нанесение граффити на фасады зданий, строений и сооружений, ограждающих конструкций.</w:t>
      </w:r>
    </w:p>
    <w:p w14:paraId="7DC605A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5.5.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14:paraId="30D48A2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5.6. Собственники остановочных павильонов обеспечивают:</w:t>
      </w:r>
    </w:p>
    <w:p w14:paraId="64C3C42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соблюдение чистоты и порядка, включая уборку;</w:t>
      </w:r>
    </w:p>
    <w:p w14:paraId="4549779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установку и содержание урн для сбора мусора;</w:t>
      </w:r>
    </w:p>
    <w:p w14:paraId="2E7DD11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ремонт и окраску до 1 мая текущего года и далее по мере необходимости.</w:t>
      </w:r>
    </w:p>
    <w:p w14:paraId="2BCC500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Остановочные пункты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14:paraId="5826039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5.7. Юридические и физические лица, индивидуальные предприниматели, являющиеся собственниками, владельцами нестационарных торговых и иных нестационарных объектов общественного питания и бытового обслуживания, совмещенных с остановочным пунктом, обеспечивают:</w:t>
      </w:r>
    </w:p>
    <w:p w14:paraId="4565824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соблюдение чистоты и порядка, включая проведение ежедневной уборки;</w:t>
      </w:r>
    </w:p>
    <w:p w14:paraId="62442C1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установку и содержание урн для сбора мусора и других отходов;</w:t>
      </w:r>
    </w:p>
    <w:p w14:paraId="6C5B8A8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поддержание в надлежащем состоянии внешнего вида нестационарного торгового и иного нестационарного объекта общественного питания и бытового обслуживания;</w:t>
      </w:r>
    </w:p>
    <w:p w14:paraId="0EDF1F2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мойку нестационарного торгового и иного нестационарного объекта общественного питания и бытового обслуживания по мере необходимости;</w:t>
      </w:r>
    </w:p>
    <w:p w14:paraId="4A1DA33F" w14:textId="2A27994C" w:rsidR="00DD7BC2" w:rsidRPr="009D032D" w:rsidRDefault="00DD7BC2" w:rsidP="009D032D">
      <w:pPr>
        <w:pStyle w:val="ConsPlusNormal"/>
        <w:spacing w:before="220"/>
        <w:ind w:firstLine="540"/>
        <w:jc w:val="both"/>
        <w:rPr>
          <w:rFonts w:ascii="Times New Roman" w:hAnsi="Times New Roman" w:cs="Times New Roman"/>
        </w:rPr>
      </w:pPr>
      <w:r w:rsidRPr="009D032D">
        <w:rPr>
          <w:rFonts w:ascii="Times New Roman" w:hAnsi="Times New Roman" w:cs="Times New Roman"/>
        </w:rPr>
        <w:t>ремонт и окраску нестационарного торгового и иного нестационарного объекта общественного питания и бытового обслуживания до 1 мая текущего года и далее по мере необходимости.</w:t>
      </w:r>
    </w:p>
    <w:p w14:paraId="6E0C7C7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5.8. Содержание в надлежащем состоянии земельных участков обеспечивается их собственниками, владельцами, пользователями, арендаторами.</w:t>
      </w:r>
    </w:p>
    <w:p w14:paraId="7010574B" w14:textId="3247B072"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9D032D">
        <w:rPr>
          <w:rFonts w:ascii="Times New Roman" w:hAnsi="Times New Roman" w:cs="Times New Roman"/>
        </w:rPr>
        <w:t>окос</w:t>
      </w:r>
      <w:proofErr w:type="spellEnd"/>
      <w:r w:rsidRPr="009D032D">
        <w:rPr>
          <w:rFonts w:ascii="Times New Roman" w:hAnsi="Times New Roman" w:cs="Times New Roman"/>
        </w:rPr>
        <w:t xml:space="preserve"> травы, уборку, вывоз мусора</w:t>
      </w:r>
      <w:r w:rsidR="008111F4" w:rsidRPr="009D032D">
        <w:rPr>
          <w:rFonts w:ascii="Times New Roman" w:hAnsi="Times New Roman" w:cs="Times New Roman"/>
        </w:rPr>
        <w:t>, не допускать зарастания земельного участка дикорастущей порослью деревьев и кустарников.</w:t>
      </w:r>
    </w:p>
    <w:p w14:paraId="3DF1C591" w14:textId="5494ADFE"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01943802" w14:textId="6806EDDF" w:rsidR="008111F4" w:rsidRPr="009D032D" w:rsidRDefault="008111F4" w:rsidP="008111F4">
      <w:pPr>
        <w:pStyle w:val="ConsPlusNormal"/>
        <w:spacing w:before="220"/>
        <w:ind w:firstLine="360"/>
        <w:jc w:val="both"/>
        <w:rPr>
          <w:rFonts w:ascii="Times New Roman" w:hAnsi="Times New Roman" w:cs="Times New Roman"/>
        </w:rPr>
      </w:pPr>
      <w:r w:rsidRPr="009D032D">
        <w:rPr>
          <w:rFonts w:ascii="Times New Roman" w:hAnsi="Times New Roman" w:cs="Times New Roman"/>
        </w:rPr>
        <w:t xml:space="preserve">   Мероприятия по удалению борщевика Сосновского могут проводиться следующими способами:</w:t>
      </w:r>
    </w:p>
    <w:p w14:paraId="2E35543C" w14:textId="77777777" w:rsidR="008111F4" w:rsidRPr="009D032D" w:rsidRDefault="008111F4" w:rsidP="008111F4">
      <w:pPr>
        <w:pStyle w:val="ConsPlusNormal"/>
        <w:spacing w:before="220"/>
        <w:ind w:firstLine="540"/>
        <w:rPr>
          <w:rFonts w:ascii="Times New Roman" w:hAnsi="Times New Roman" w:cs="Times New Roman"/>
        </w:rPr>
      </w:pPr>
      <w:r w:rsidRPr="009D032D">
        <w:rPr>
          <w:rFonts w:ascii="Times New Roman" w:hAnsi="Times New Roman" w:cs="Times New Roman"/>
        </w:rPr>
        <w:t>химическим – опрыскивание очагов произрастания гербицидами и (или) арборицидами;</w:t>
      </w:r>
    </w:p>
    <w:p w14:paraId="4EED3B6B" w14:textId="77777777" w:rsidR="008111F4" w:rsidRPr="009D032D" w:rsidRDefault="008111F4" w:rsidP="008111F4">
      <w:pPr>
        <w:pStyle w:val="ConsPlusNormal"/>
        <w:spacing w:before="220"/>
        <w:ind w:firstLine="540"/>
        <w:rPr>
          <w:rFonts w:ascii="Times New Roman" w:hAnsi="Times New Roman" w:cs="Times New Roman"/>
        </w:rPr>
      </w:pPr>
      <w:r w:rsidRPr="009D032D">
        <w:rPr>
          <w:rFonts w:ascii="Times New Roman" w:hAnsi="Times New Roman" w:cs="Times New Roman"/>
        </w:rPr>
        <w:t>механическим – скашивание, уборка сухих растений, выкапывание корневой системы;</w:t>
      </w:r>
    </w:p>
    <w:p w14:paraId="7E0D50FF" w14:textId="77777777" w:rsidR="008111F4" w:rsidRPr="009D032D" w:rsidRDefault="008111F4" w:rsidP="008111F4">
      <w:pPr>
        <w:pStyle w:val="ConsPlusNormal"/>
        <w:spacing w:before="220"/>
        <w:ind w:firstLine="540"/>
        <w:rPr>
          <w:rFonts w:ascii="Times New Roman" w:hAnsi="Times New Roman" w:cs="Times New Roman"/>
        </w:rPr>
      </w:pPr>
      <w:r w:rsidRPr="009D032D">
        <w:rPr>
          <w:rFonts w:ascii="Times New Roman" w:hAnsi="Times New Roman" w:cs="Times New Roman"/>
        </w:rPr>
        <w:t>агротехническим – обработка почвы, посев многолетних трав, в том числе мульчирование укрывными материалами.</w:t>
      </w:r>
    </w:p>
    <w:p w14:paraId="7F35261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5.9. На территории общего пользования города Боровичи запрещено нанесение на асфальтобетонное покрытие надписей с использованием стойких красителей (за исключением дорожной разметки).</w:t>
      </w:r>
    </w:p>
    <w:p w14:paraId="76F0C4C9" w14:textId="59E90927" w:rsidR="00DD7BC2" w:rsidRPr="009D032D" w:rsidRDefault="009D032D">
      <w:pPr>
        <w:pStyle w:val="ConsPlusNormal"/>
        <w:spacing w:before="220"/>
        <w:ind w:firstLine="540"/>
        <w:jc w:val="both"/>
        <w:rPr>
          <w:rFonts w:ascii="Times New Roman" w:hAnsi="Times New Roman" w:cs="Times New Roman"/>
        </w:rPr>
      </w:pPr>
      <w:hyperlink r:id="rId18" w:history="1">
        <w:r w:rsidR="00DD7BC2" w:rsidRPr="009D032D">
          <w:rPr>
            <w:rFonts w:ascii="Times New Roman" w:hAnsi="Times New Roman" w:cs="Times New Roman"/>
          </w:rPr>
          <w:t>5.10</w:t>
        </w:r>
      </w:hyperlink>
      <w:r w:rsidR="00DD7BC2" w:rsidRPr="009D032D">
        <w:rPr>
          <w:rFonts w:ascii="Times New Roman" w:hAnsi="Times New Roman" w:cs="Times New Roman"/>
        </w:rPr>
        <w:t xml:space="preserve">. Размещение нестационарных торговых объектов, не являющихся объектами капитального строительства, должно осуществляться </w:t>
      </w:r>
      <w:r w:rsidR="007D41FE" w:rsidRPr="009D032D">
        <w:rPr>
          <w:rFonts w:ascii="Times New Roman" w:hAnsi="Times New Roman" w:cs="Times New Roman"/>
        </w:rPr>
        <w:t xml:space="preserve">в соответствии со </w:t>
      </w:r>
      <w:r w:rsidR="007D41FE" w:rsidRPr="009D032D">
        <w:rPr>
          <w:rFonts w:ascii="Times New Roman" w:hAnsi="Times New Roman" w:cs="Times New Roman"/>
          <w:szCs w:val="22"/>
        </w:rPr>
        <w:t xml:space="preserve">Схемой </w:t>
      </w:r>
      <w:r w:rsidR="007D41FE" w:rsidRPr="009D032D">
        <w:rPr>
          <w:rFonts w:ascii="Times New Roman" w:eastAsia="Calibri" w:hAnsi="Times New Roman" w:cs="Times New Roman"/>
          <w:szCs w:val="22"/>
          <w:lang w:eastAsia="en-US"/>
        </w:rPr>
        <w:t xml:space="preserve">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w:t>
      </w:r>
      <w:proofErr w:type="spellStart"/>
      <w:r w:rsidR="007D41FE" w:rsidRPr="009D032D">
        <w:rPr>
          <w:rFonts w:ascii="Times New Roman" w:eastAsia="Calibri" w:hAnsi="Times New Roman" w:cs="Times New Roman"/>
          <w:szCs w:val="22"/>
          <w:lang w:eastAsia="en-US"/>
        </w:rPr>
        <w:t>Боровичского</w:t>
      </w:r>
      <w:proofErr w:type="spellEnd"/>
      <w:r w:rsidR="007D41FE" w:rsidRPr="009D032D">
        <w:rPr>
          <w:rFonts w:ascii="Times New Roman" w:eastAsia="Calibri" w:hAnsi="Times New Roman" w:cs="Times New Roman"/>
          <w:szCs w:val="22"/>
          <w:lang w:eastAsia="en-US"/>
        </w:rPr>
        <w:t xml:space="preserve"> муниципального района, утвержденной постановлением Администрации </w:t>
      </w:r>
      <w:proofErr w:type="spellStart"/>
      <w:r w:rsidR="007D41FE" w:rsidRPr="009D032D">
        <w:rPr>
          <w:rFonts w:ascii="Times New Roman" w:hAnsi="Times New Roman" w:cs="Times New Roman"/>
        </w:rPr>
        <w:t>Боровичского</w:t>
      </w:r>
      <w:proofErr w:type="spellEnd"/>
      <w:r w:rsidR="007D41FE" w:rsidRPr="009D032D">
        <w:rPr>
          <w:rFonts w:ascii="Times New Roman" w:hAnsi="Times New Roman" w:cs="Times New Roman"/>
        </w:rPr>
        <w:t xml:space="preserve"> муниципального района </w:t>
      </w:r>
      <w:r w:rsidR="00DD7BC2" w:rsidRPr="009D032D">
        <w:rPr>
          <w:rFonts w:ascii="Times New Roman" w:hAnsi="Times New Roman" w:cs="Times New Roman"/>
        </w:rPr>
        <w:t>и обеспечивать:</w:t>
      </w:r>
    </w:p>
    <w:p w14:paraId="0DBA588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беспрепятственное движение пешеходов и доступ потребителей к торговым объектам;</w:t>
      </w:r>
    </w:p>
    <w:p w14:paraId="40E39A5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доступную среду жизнедеятельности для инвалидов и иных маломобильных групп населения;</w:t>
      </w:r>
    </w:p>
    <w:p w14:paraId="76A5179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удобный подъезд автотранспорта, не создающий помех для прохода пешеходов, возможность беспрепятственного подвоза товара;</w:t>
      </w:r>
    </w:p>
    <w:p w14:paraId="368775E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беспрепятственный подъезд пожарного, медицинского и другого специального транспорта к существующим зданиям, строениям и сооружениям при чрезвычайных ситуациях;</w:t>
      </w:r>
    </w:p>
    <w:p w14:paraId="05C28AE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 свободный доступ к объектам инженерной инфраструктуры, включая объекты энергоснабжения и освещения, колодцы, краны, гидранты.</w:t>
      </w:r>
    </w:p>
    <w:p w14:paraId="1357F9BE" w14:textId="12839B18" w:rsidR="00DD7BC2" w:rsidRPr="009D032D" w:rsidRDefault="009D032D">
      <w:pPr>
        <w:pStyle w:val="ConsPlusNormal"/>
        <w:spacing w:before="220"/>
        <w:ind w:firstLine="540"/>
        <w:jc w:val="both"/>
        <w:rPr>
          <w:rFonts w:ascii="Times New Roman" w:hAnsi="Times New Roman" w:cs="Times New Roman"/>
        </w:rPr>
      </w:pPr>
      <w:hyperlink r:id="rId19" w:history="1">
        <w:r w:rsidR="00DD7BC2" w:rsidRPr="009D032D">
          <w:rPr>
            <w:rFonts w:ascii="Times New Roman" w:hAnsi="Times New Roman" w:cs="Times New Roman"/>
          </w:rPr>
          <w:t>5.10.1</w:t>
        </w:r>
      </w:hyperlink>
      <w:r w:rsidR="00DD7BC2" w:rsidRPr="009D032D">
        <w:rPr>
          <w:rFonts w:ascii="Times New Roman" w:hAnsi="Times New Roman" w:cs="Times New Roman"/>
        </w:rPr>
        <w:t>. Нестационарные объекты, в которых осуществляются торговая деятельность, бытовое обслуживание, оказание услуг, должны устанавливаться на твердые виды покрытия, иметь осветительное оборудование, урны и мусорные контейнеры.</w:t>
      </w:r>
    </w:p>
    <w:p w14:paraId="3114B37C" w14:textId="77777777" w:rsidR="00DD7BC2" w:rsidRPr="009D032D" w:rsidRDefault="009D032D">
      <w:pPr>
        <w:pStyle w:val="ConsPlusNormal"/>
        <w:spacing w:before="220"/>
        <w:ind w:firstLine="540"/>
        <w:jc w:val="both"/>
        <w:rPr>
          <w:rFonts w:ascii="Times New Roman" w:hAnsi="Times New Roman" w:cs="Times New Roman"/>
        </w:rPr>
      </w:pPr>
      <w:hyperlink r:id="rId20" w:history="1">
        <w:r w:rsidR="00DD7BC2" w:rsidRPr="009D032D">
          <w:rPr>
            <w:rFonts w:ascii="Times New Roman" w:hAnsi="Times New Roman" w:cs="Times New Roman"/>
          </w:rPr>
          <w:t>5.10.2</w:t>
        </w:r>
      </w:hyperlink>
      <w:r w:rsidR="00DD7BC2" w:rsidRPr="009D032D">
        <w:rPr>
          <w:rFonts w:ascii="Times New Roman" w:hAnsi="Times New Roman" w:cs="Times New Roman"/>
        </w:rPr>
        <w:t>. Размещение нестационарных объектов не должно нарушать внешний архитектурный облик сложившейся застройки.</w:t>
      </w:r>
    </w:p>
    <w:p w14:paraId="02365E23" w14:textId="1105A1AE" w:rsidR="00DD7BC2" w:rsidRPr="009D032D" w:rsidRDefault="009D032D">
      <w:pPr>
        <w:pStyle w:val="ConsPlusNormal"/>
        <w:spacing w:before="220"/>
        <w:ind w:firstLine="540"/>
        <w:jc w:val="both"/>
        <w:rPr>
          <w:rFonts w:ascii="Times New Roman" w:hAnsi="Times New Roman" w:cs="Times New Roman"/>
        </w:rPr>
      </w:pPr>
      <w:hyperlink r:id="rId21" w:history="1">
        <w:r w:rsidR="00DD7BC2" w:rsidRPr="009D032D">
          <w:rPr>
            <w:rFonts w:ascii="Times New Roman" w:hAnsi="Times New Roman" w:cs="Times New Roman"/>
          </w:rPr>
          <w:t>5.11</w:t>
        </w:r>
      </w:hyperlink>
      <w:r w:rsidR="00DD7BC2" w:rsidRPr="009D032D">
        <w:rPr>
          <w:rFonts w:ascii="Times New Roman" w:hAnsi="Times New Roman" w:cs="Times New Roman"/>
        </w:rPr>
        <w:t>. Требования к параметрам и внешнему облику нестационарных торговых и иных нестационарных объектов:</w:t>
      </w:r>
    </w:p>
    <w:p w14:paraId="7AC62021" w14:textId="613CF832" w:rsidR="00DD7BC2" w:rsidRPr="009D032D" w:rsidRDefault="00DD7BC2" w:rsidP="009B6611">
      <w:pPr>
        <w:pStyle w:val="ConsPlusNormal"/>
        <w:spacing w:before="220"/>
        <w:ind w:firstLine="539"/>
        <w:jc w:val="both"/>
        <w:rPr>
          <w:rFonts w:ascii="Times New Roman" w:hAnsi="Times New Roman" w:cs="Times New Roman"/>
        </w:rPr>
      </w:pPr>
      <w:r w:rsidRPr="009D032D">
        <w:rPr>
          <w:rFonts w:ascii="Times New Roman" w:hAnsi="Times New Roman" w:cs="Times New Roman"/>
        </w:rPr>
        <w:t>5.11.1.</w:t>
      </w:r>
      <w:r w:rsidR="009B6611" w:rsidRPr="009D032D">
        <w:rPr>
          <w:rFonts w:ascii="Times New Roman" w:hAnsi="Times New Roman" w:cs="Times New Roman"/>
        </w:rPr>
        <w:t xml:space="preserve"> </w:t>
      </w:r>
      <w:r w:rsidRPr="009D032D">
        <w:rPr>
          <w:rFonts w:ascii="Times New Roman" w:hAnsi="Times New Roman" w:cs="Times New Roman"/>
        </w:rPr>
        <w:t xml:space="preserve">Размеры нестационарных торговых и иных </w:t>
      </w:r>
      <w:r w:rsidR="007D41FE" w:rsidRPr="009D032D">
        <w:rPr>
          <w:rFonts w:ascii="Times New Roman" w:hAnsi="Times New Roman" w:cs="Times New Roman"/>
        </w:rPr>
        <w:t>нестационарных объектов</w:t>
      </w:r>
      <w:r w:rsidRPr="009D032D">
        <w:rPr>
          <w:rFonts w:ascii="Times New Roman" w:hAnsi="Times New Roman" w:cs="Times New Roman"/>
        </w:rPr>
        <w:t xml:space="preserve">, устанавливаемых на территории </w:t>
      </w:r>
      <w:proofErr w:type="spellStart"/>
      <w:r w:rsidRPr="009D032D">
        <w:rPr>
          <w:rFonts w:ascii="Times New Roman" w:hAnsi="Times New Roman" w:cs="Times New Roman"/>
        </w:rPr>
        <w:t>г.Боровичи</w:t>
      </w:r>
      <w:proofErr w:type="spellEnd"/>
      <w:r w:rsidRPr="009D032D">
        <w:rPr>
          <w:rFonts w:ascii="Times New Roman" w:hAnsi="Times New Roman" w:cs="Times New Roman"/>
        </w:rPr>
        <w:t>, определяются в соответствии с Положением, утверждаемым постановлением Администрации.</w:t>
      </w:r>
    </w:p>
    <w:p w14:paraId="1DCB93C5" w14:textId="77777777" w:rsidR="00DD7BC2" w:rsidRPr="009D032D" w:rsidRDefault="00DD7BC2" w:rsidP="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5.11.2. При выборе цвета нестационарного торгового и иного объекта следует учитывать </w:t>
      </w:r>
      <w:r w:rsidRPr="009D032D">
        <w:rPr>
          <w:rFonts w:ascii="Times New Roman" w:hAnsi="Times New Roman" w:cs="Times New Roman"/>
        </w:rPr>
        <w:lastRenderedPageBreak/>
        <w:t>окружающую окраску зданий и гармоничное сочетание цветов в соответствии с разделом 19 настоящих Правил.</w:t>
      </w:r>
    </w:p>
    <w:p w14:paraId="25F0A7D6" w14:textId="77777777" w:rsidR="00DD7BC2" w:rsidRPr="009D032D" w:rsidRDefault="00DD7BC2" w:rsidP="009B6611">
      <w:pPr>
        <w:pStyle w:val="ConsPlusNormal"/>
        <w:spacing w:before="220"/>
        <w:ind w:firstLine="539"/>
        <w:jc w:val="both"/>
        <w:rPr>
          <w:rFonts w:ascii="Times New Roman" w:hAnsi="Times New Roman" w:cs="Times New Roman"/>
        </w:rPr>
      </w:pPr>
      <w:r w:rsidRPr="009D032D">
        <w:rPr>
          <w:rFonts w:ascii="Times New Roman" w:hAnsi="Times New Roman" w:cs="Times New Roman"/>
        </w:rPr>
        <w:t>5.11.3. При размещении нестационарных торговых иных нестационарных объектов площадью до 20 квадратных метров в группах, а также на расстоянии менее 15 метров друг от друга нестационарные торговые и иные объекты необходимо устанавливать одинаковой высоты, с применением единого модуля по ширине и высоте, в единой цветовой гамме.</w:t>
      </w:r>
    </w:p>
    <w:p w14:paraId="1C638A38" w14:textId="77777777" w:rsidR="009B6611" w:rsidRPr="009D032D" w:rsidRDefault="00DD7BC2" w:rsidP="009B6611">
      <w:pPr>
        <w:pStyle w:val="ConsPlusNormal"/>
        <w:spacing w:before="220"/>
        <w:ind w:firstLine="539"/>
        <w:jc w:val="both"/>
        <w:rPr>
          <w:rFonts w:ascii="Times New Roman" w:hAnsi="Times New Roman" w:cs="Times New Roman"/>
        </w:rPr>
      </w:pPr>
      <w:r w:rsidRPr="009D032D">
        <w:rPr>
          <w:rFonts w:ascii="Times New Roman" w:hAnsi="Times New Roman" w:cs="Times New Roman"/>
        </w:rPr>
        <w:t>5.11.4. Не допускается размещение нестационарных торговых и иных нестационарных объектов:</w:t>
      </w:r>
    </w:p>
    <w:p w14:paraId="31BA5924" w14:textId="77777777" w:rsidR="00DD7BC2" w:rsidRPr="009D032D" w:rsidRDefault="00DD7BC2" w:rsidP="009B6611">
      <w:pPr>
        <w:pStyle w:val="ConsPlusNormal"/>
        <w:spacing w:before="220"/>
        <w:ind w:firstLine="539"/>
        <w:jc w:val="both"/>
        <w:rPr>
          <w:rFonts w:ascii="Times New Roman" w:hAnsi="Times New Roman" w:cs="Times New Roman"/>
        </w:rPr>
      </w:pPr>
      <w:r w:rsidRPr="009D032D">
        <w:rPr>
          <w:rFonts w:ascii="Times New Roman" w:hAnsi="Times New Roman" w:cs="Times New Roman"/>
        </w:rPr>
        <w:t>1) на газонах, цветниках, детских и спортивных площадках, транспортных стоянках и парковках;</w:t>
      </w:r>
    </w:p>
    <w:p w14:paraId="54FA88E7" w14:textId="77777777" w:rsidR="00DD7BC2" w:rsidRPr="009D032D" w:rsidRDefault="00DD7BC2" w:rsidP="009B6611">
      <w:pPr>
        <w:pStyle w:val="ConsPlusNormal"/>
        <w:spacing w:before="220"/>
        <w:ind w:firstLine="539"/>
        <w:jc w:val="both"/>
        <w:rPr>
          <w:rFonts w:ascii="Times New Roman" w:hAnsi="Times New Roman" w:cs="Times New Roman"/>
        </w:rPr>
      </w:pPr>
      <w:r w:rsidRPr="009D032D">
        <w:rPr>
          <w:rFonts w:ascii="Times New Roman" w:hAnsi="Times New Roman" w:cs="Times New Roman"/>
        </w:rPr>
        <w:t>2) на инженерных сетях и в охранных зонах сетей без согласования с владельцами сетей;</w:t>
      </w:r>
    </w:p>
    <w:p w14:paraId="2A62E30E" w14:textId="77777777" w:rsidR="00DD7BC2" w:rsidRPr="009D032D" w:rsidRDefault="00DD7BC2" w:rsidP="009B6611">
      <w:pPr>
        <w:pStyle w:val="ConsPlusNormal"/>
        <w:spacing w:before="220"/>
        <w:ind w:firstLine="539"/>
        <w:jc w:val="both"/>
        <w:rPr>
          <w:rFonts w:ascii="Times New Roman" w:hAnsi="Times New Roman" w:cs="Times New Roman"/>
        </w:rPr>
      </w:pPr>
      <w:r w:rsidRPr="009D032D">
        <w:rPr>
          <w:rFonts w:ascii="Times New Roman" w:hAnsi="Times New Roman" w:cs="Times New Roman"/>
        </w:rPr>
        <w:t>3) перед витринами организаций торговли, заслоняя их;</w:t>
      </w:r>
    </w:p>
    <w:p w14:paraId="2EAD6176" w14:textId="21639426" w:rsidR="00DD7BC2" w:rsidRPr="009D032D" w:rsidRDefault="00DD7BC2" w:rsidP="009B6611">
      <w:pPr>
        <w:pStyle w:val="ConsPlusNormal"/>
        <w:spacing w:before="220"/>
        <w:ind w:firstLine="539"/>
        <w:jc w:val="both"/>
        <w:rPr>
          <w:rFonts w:ascii="Times New Roman" w:hAnsi="Times New Roman" w:cs="Times New Roman"/>
        </w:rPr>
      </w:pPr>
      <w:r w:rsidRPr="009D032D">
        <w:rPr>
          <w:rFonts w:ascii="Times New Roman" w:hAnsi="Times New Roman" w:cs="Times New Roman"/>
        </w:rPr>
        <w:t xml:space="preserve">4) на земельных участках, находящихся в собственности </w:t>
      </w:r>
      <w:r w:rsidR="00101556" w:rsidRPr="009D032D">
        <w:rPr>
          <w:rFonts w:ascii="Times New Roman" w:hAnsi="Times New Roman" w:cs="Times New Roman"/>
        </w:rPr>
        <w:t>собственников помещений в</w:t>
      </w:r>
      <w:r w:rsidRPr="009D032D">
        <w:rPr>
          <w:rFonts w:ascii="Times New Roman" w:hAnsi="Times New Roman" w:cs="Times New Roman"/>
        </w:rPr>
        <w:t xml:space="preserve"> многоквартирных дом</w:t>
      </w:r>
      <w:r w:rsidR="00101556" w:rsidRPr="009D032D">
        <w:rPr>
          <w:rFonts w:ascii="Times New Roman" w:hAnsi="Times New Roman" w:cs="Times New Roman"/>
        </w:rPr>
        <w:t>ах, без согласования с собственниками помещений в многоквартирном жилом доме; согласие собственников помещений оформляется протоколом общего собрания собственников помещений в многоквартирном жилом доме</w:t>
      </w:r>
      <w:r w:rsidRPr="009D032D">
        <w:rPr>
          <w:rFonts w:ascii="Times New Roman" w:hAnsi="Times New Roman" w:cs="Times New Roman"/>
        </w:rPr>
        <w:t>.</w:t>
      </w:r>
    </w:p>
    <w:p w14:paraId="4C80A962" w14:textId="77777777" w:rsidR="00DD7BC2" w:rsidRPr="009D032D" w:rsidRDefault="00DD7BC2" w:rsidP="009B6611">
      <w:pPr>
        <w:pStyle w:val="ConsPlusNormal"/>
        <w:spacing w:before="220"/>
        <w:jc w:val="both"/>
        <w:rPr>
          <w:rFonts w:ascii="Times New Roman" w:hAnsi="Times New Roman" w:cs="Times New Roman"/>
        </w:rPr>
      </w:pPr>
    </w:p>
    <w:p w14:paraId="7EEEF34F"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6. Содержание и уборка территорий объектов торговли,</w:t>
      </w:r>
    </w:p>
    <w:p w14:paraId="2FF90E51"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общественного питания, бытового обслуживания</w:t>
      </w:r>
    </w:p>
    <w:p w14:paraId="1F1188D5" w14:textId="77777777" w:rsidR="00DD7BC2" w:rsidRPr="009D032D" w:rsidRDefault="00DD7BC2">
      <w:pPr>
        <w:pStyle w:val="ConsPlusNormal"/>
        <w:jc w:val="both"/>
        <w:rPr>
          <w:rFonts w:ascii="Times New Roman" w:hAnsi="Times New Roman" w:cs="Times New Roman"/>
        </w:rPr>
      </w:pPr>
    </w:p>
    <w:p w14:paraId="7EBB083D" w14:textId="77777777" w:rsidR="00DD7BC2" w:rsidRPr="009D032D" w:rsidRDefault="00DD7BC2">
      <w:pPr>
        <w:pStyle w:val="ConsPlusNormal"/>
        <w:ind w:firstLine="540"/>
        <w:jc w:val="both"/>
        <w:rPr>
          <w:rFonts w:ascii="Times New Roman" w:hAnsi="Times New Roman" w:cs="Times New Roman"/>
        </w:rPr>
      </w:pPr>
      <w:bookmarkStart w:id="2" w:name="P321"/>
      <w:bookmarkEnd w:id="2"/>
      <w:r w:rsidRPr="009D032D">
        <w:rPr>
          <w:rFonts w:ascii="Times New Roman" w:hAnsi="Times New Roman" w:cs="Times New Roman"/>
        </w:rPr>
        <w:t>6.1. Должностные лица организаций торговли, общественного питания, бытового обслуживания,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14:paraId="6837FED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6.1.1. Содержание в чистоте и благоустройство территории торговли и прилегающей к ней территории;</w:t>
      </w:r>
    </w:p>
    <w:p w14:paraId="473844E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6.1.2. Ежедневную уборку собственной территории, а при необходимости - дополнительную уборку по окончании работы объекта сферы услуг;</w:t>
      </w:r>
    </w:p>
    <w:p w14:paraId="54B8916F" w14:textId="39050869"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6.1.3. 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и окраска - до 1 мая текущего года и далее по мере необходимости. Расстановку урн и контейнеров необходимо предусматривать так, чтобы это не мешало передвижению пешеходов, проезду инвалидных и детских колясок;</w:t>
      </w:r>
      <w:r w:rsidR="006753B4" w:rsidRPr="009D032D">
        <w:rPr>
          <w:rFonts w:ascii="Times New Roman" w:hAnsi="Times New Roman" w:cs="Times New Roman"/>
        </w:rPr>
        <w:t xml:space="preserve"> не допускать наличие на урнах механических повреждений, ржавчины, нарушение целостности.</w:t>
      </w:r>
    </w:p>
    <w:p w14:paraId="47B033A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6.1.4. Уборку контейнерных площадок (производится ежедневно), мойку и дезинфекцию контейнеров (по мере необходимости в летний период), ремонт и окраску (до 1 мая текущего года и далее по мере необходимости);</w:t>
      </w:r>
    </w:p>
    <w:p w14:paraId="4DBA6FD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6.1.5. 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14:paraId="0460C98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6.1.6. Поддержание в надлежащем состоянии внешнего вида малых архитектурных форм, их текущий ремонт и окраску - до 1 мая текущего года и далее по мере необходимости;</w:t>
      </w:r>
    </w:p>
    <w:p w14:paraId="1020B5D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6.1.7. 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 и далее по мере необходимости;</w:t>
      </w:r>
    </w:p>
    <w:p w14:paraId="51EB97A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6.1.8. Оформление витрин, оборудование их специальным освещением;</w:t>
      </w:r>
    </w:p>
    <w:p w14:paraId="56257FC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6.1.9. 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1 мая текущего года, мойка - по мере необходимости, но не реже одного раза в месяц (за исключением зимнего периода);</w:t>
      </w:r>
    </w:p>
    <w:p w14:paraId="77A442F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6.1.10. Содержание, охрану, защиту и восстановление зеленых насаждений, в том числе </w:t>
      </w:r>
      <w:proofErr w:type="spellStart"/>
      <w:r w:rsidRPr="009D032D">
        <w:rPr>
          <w:rFonts w:ascii="Times New Roman" w:hAnsi="Times New Roman" w:cs="Times New Roman"/>
        </w:rPr>
        <w:t>окос</w:t>
      </w:r>
      <w:proofErr w:type="spellEnd"/>
      <w:r w:rsidRPr="009D032D">
        <w:rPr>
          <w:rFonts w:ascii="Times New Roman" w:hAnsi="Times New Roman" w:cs="Times New Roman"/>
        </w:rPr>
        <w:t xml:space="preserve"> травы и ежедневную уборку территорий, на которых расположены зеленые насаждения.</w:t>
      </w:r>
    </w:p>
    <w:p w14:paraId="73AA151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 Запрещается:</w:t>
      </w:r>
    </w:p>
    <w:p w14:paraId="5EF7C38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6.2.1. Подвоз товаров, продукции, иных грузов к объектам сферы услуг тяжеловесным и крупногабаритным автотранспортом при отсутствии подъездных путей;</w:t>
      </w:r>
    </w:p>
    <w:p w14:paraId="621530D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6.2.2. Загрузка (выгрузка) товаров, продукции, иных грузов из автотранспорта через центральные входы объектов сферы услуг;</w:t>
      </w:r>
    </w:p>
    <w:p w14:paraId="7F1226BA" w14:textId="7C14C576"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w:t>
      </w:r>
      <w:r w:rsidR="008111F4" w:rsidRPr="009D032D">
        <w:rPr>
          <w:rFonts w:ascii="Times New Roman" w:hAnsi="Times New Roman" w:cs="Times New Roman"/>
        </w:rPr>
        <w:t>3</w:t>
      </w:r>
      <w:r w:rsidRPr="009D032D">
        <w:rPr>
          <w:rFonts w:ascii="Times New Roman" w:hAnsi="Times New Roman" w:cs="Times New Roman"/>
        </w:rPr>
        <w:t>.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14:paraId="7664A18E" w14:textId="3D0365E9"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w:t>
      </w:r>
      <w:r w:rsidR="008111F4" w:rsidRPr="009D032D">
        <w:rPr>
          <w:rFonts w:ascii="Times New Roman" w:hAnsi="Times New Roman" w:cs="Times New Roman"/>
        </w:rPr>
        <w:t>4</w:t>
      </w:r>
      <w:r w:rsidRPr="009D032D">
        <w:rPr>
          <w:rFonts w:ascii="Times New Roman" w:hAnsi="Times New Roman" w:cs="Times New Roman"/>
        </w:rPr>
        <w:t xml:space="preserve">. Нарушение установленных </w:t>
      </w:r>
      <w:hyperlink w:anchor="P321" w:history="1">
        <w:r w:rsidRPr="009D032D">
          <w:rPr>
            <w:rFonts w:ascii="Times New Roman" w:hAnsi="Times New Roman" w:cs="Times New Roman"/>
            <w:color w:val="0000FF"/>
          </w:rPr>
          <w:t>пунктом 6.1</w:t>
        </w:r>
      </w:hyperlink>
      <w:r w:rsidRPr="009D032D">
        <w:rPr>
          <w:rFonts w:ascii="Times New Roman" w:hAnsi="Times New Roman" w:cs="Times New Roman"/>
        </w:rPr>
        <w:t xml:space="preserve"> настоящих Правил сроков уборки объектов сферы услуг и вывоза отходов и мусора;</w:t>
      </w:r>
    </w:p>
    <w:p w14:paraId="0D96CBAF" w14:textId="575F811F"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w:t>
      </w:r>
      <w:r w:rsidR="008111F4" w:rsidRPr="009D032D">
        <w:rPr>
          <w:rFonts w:ascii="Times New Roman" w:hAnsi="Times New Roman" w:cs="Times New Roman"/>
        </w:rPr>
        <w:t>5</w:t>
      </w:r>
      <w:r w:rsidRPr="009D032D">
        <w:rPr>
          <w:rFonts w:ascii="Times New Roman" w:hAnsi="Times New Roman" w:cs="Times New Roman"/>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w:t>
      </w:r>
    </w:p>
    <w:p w14:paraId="6D10BF3B" w14:textId="676D615C"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w:t>
      </w:r>
      <w:r w:rsidR="008111F4" w:rsidRPr="009D032D">
        <w:rPr>
          <w:rFonts w:ascii="Times New Roman" w:hAnsi="Times New Roman" w:cs="Times New Roman"/>
        </w:rPr>
        <w:t>6</w:t>
      </w:r>
      <w:r w:rsidRPr="009D032D">
        <w:rPr>
          <w:rFonts w:ascii="Times New Roman" w:hAnsi="Times New Roman" w:cs="Times New Roman"/>
        </w:rPr>
        <w:t>. Сброс отходов и мусора, в том числе тары, товаров, упаковочного материала в контейнеры и на контейнерные площадки, предназначенные для сбора ТКО и КГМ, в случае отсутствия договора на вывоз ТКО и КГМ.</w:t>
      </w:r>
    </w:p>
    <w:p w14:paraId="36851F4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14:paraId="2C0E203E" w14:textId="41EC1D08"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w:t>
      </w:r>
      <w:r w:rsidR="008111F4" w:rsidRPr="009D032D">
        <w:rPr>
          <w:rFonts w:ascii="Times New Roman" w:hAnsi="Times New Roman" w:cs="Times New Roman"/>
        </w:rPr>
        <w:t>7</w:t>
      </w:r>
      <w:r w:rsidRPr="009D032D">
        <w:rPr>
          <w:rFonts w:ascii="Times New Roman" w:hAnsi="Times New Roman" w:cs="Times New Roman"/>
        </w:rPr>
        <w:t>. Сжигание мусора и тары;</w:t>
      </w:r>
    </w:p>
    <w:p w14:paraId="34F7B381" w14:textId="39F787A8"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w:t>
      </w:r>
      <w:r w:rsidR="008111F4" w:rsidRPr="009D032D">
        <w:rPr>
          <w:rFonts w:ascii="Times New Roman" w:hAnsi="Times New Roman" w:cs="Times New Roman"/>
        </w:rPr>
        <w:t>8</w:t>
      </w:r>
      <w:r w:rsidRPr="009D032D">
        <w:rPr>
          <w:rFonts w:ascii="Times New Roman" w:hAnsi="Times New Roman" w:cs="Times New Roman"/>
        </w:rPr>
        <w:t>. 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14:paraId="1DAE328F" w14:textId="0D43EA03"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w:t>
      </w:r>
      <w:r w:rsidR="008111F4" w:rsidRPr="009D032D">
        <w:rPr>
          <w:rFonts w:ascii="Times New Roman" w:hAnsi="Times New Roman" w:cs="Times New Roman"/>
        </w:rPr>
        <w:t>9</w:t>
      </w:r>
      <w:r w:rsidRPr="009D032D">
        <w:rPr>
          <w:rFonts w:ascii="Times New Roman" w:hAnsi="Times New Roman" w:cs="Times New Roman"/>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14:paraId="3ED6517F" w14:textId="08907E1B"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6.2.1</w:t>
      </w:r>
      <w:r w:rsidR="008111F4" w:rsidRPr="009D032D">
        <w:rPr>
          <w:rFonts w:ascii="Times New Roman" w:hAnsi="Times New Roman" w:cs="Times New Roman"/>
        </w:rPr>
        <w:t>0</w:t>
      </w:r>
      <w:r w:rsidRPr="009D032D">
        <w:rPr>
          <w:rFonts w:ascii="Times New Roman" w:hAnsi="Times New Roman" w:cs="Times New Roman"/>
        </w:rPr>
        <w:t>. Демонстрация (выкладка) товаров на территориях общего пользования (на тротуарах, газонах и др.), прилегающих к торговому объекту, в том числе для продажи.</w:t>
      </w:r>
    </w:p>
    <w:p w14:paraId="3F013BCB" w14:textId="77777777" w:rsidR="00DD7BC2" w:rsidRPr="009D032D" w:rsidRDefault="00DD7BC2">
      <w:pPr>
        <w:pStyle w:val="ConsPlusNormal"/>
        <w:jc w:val="both"/>
        <w:rPr>
          <w:rFonts w:ascii="Times New Roman" w:hAnsi="Times New Roman" w:cs="Times New Roman"/>
        </w:rPr>
      </w:pPr>
    </w:p>
    <w:p w14:paraId="2D5FBF9A"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7. Организация эксплуатации территорий ярмарок,</w:t>
      </w:r>
    </w:p>
    <w:p w14:paraId="4D463D27"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lastRenderedPageBreak/>
        <w:t>сельскохозяйственных рынков</w:t>
      </w:r>
    </w:p>
    <w:p w14:paraId="1AA4E294" w14:textId="77777777" w:rsidR="00DD7BC2" w:rsidRPr="009D032D" w:rsidRDefault="00DD7BC2">
      <w:pPr>
        <w:pStyle w:val="ConsPlusNormal"/>
        <w:jc w:val="both"/>
        <w:rPr>
          <w:rFonts w:ascii="Times New Roman" w:hAnsi="Times New Roman" w:cs="Times New Roman"/>
        </w:rPr>
      </w:pPr>
    </w:p>
    <w:p w14:paraId="42950056"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14:paraId="693AC266" w14:textId="62BDFFEB"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7.2. Территории ярмарок, сельскохозяйственных рынков должны содержаться в надлежащем санитарном и техническом состоянии в соответствии с требованиями </w:t>
      </w:r>
      <w:r w:rsidR="00101556" w:rsidRPr="009D032D">
        <w:rPr>
          <w:rFonts w:ascii="Times New Roman" w:hAnsi="Times New Roman" w:cs="Times New Roman"/>
        </w:rPr>
        <w:t>Постановления Главного государственного санитарного врача РФ от 28.01.2021 N 3 (ред. от 14.12.2021)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(Зарегистрировано в Минюсте России 29.01.2021 N 62297)</w:t>
      </w:r>
      <w:r w:rsidRPr="009D032D">
        <w:rPr>
          <w:rFonts w:ascii="Times New Roman" w:hAnsi="Times New Roman" w:cs="Times New Roman"/>
        </w:rPr>
        <w:t xml:space="preserve"> и иными правовыми актами.</w:t>
      </w:r>
    </w:p>
    <w:p w14:paraId="0E40B71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14:paraId="63BDE19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14:paraId="0684936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w:t>
      </w:r>
    </w:p>
    <w:p w14:paraId="2717DB0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 Организатор ярмарки и управляющий сельскохозяйственным рынком обеспечивают:</w:t>
      </w:r>
    </w:p>
    <w:p w14:paraId="593AFBC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7.6.1. Содержание территорий сельскохозяйственных рынков, ярмарок, входов и въездов;</w:t>
      </w:r>
    </w:p>
    <w:p w14:paraId="46DADA4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7.6.2. 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14:paraId="54F420A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7.6.3. Установку на территории сельскохозяйственного рынка, ярмарки контейнеров, урн для сбора бытовых отходов из расчета, установленного </w:t>
      </w:r>
      <w:hyperlink r:id="rId22" w:history="1">
        <w:r w:rsidRPr="009D032D">
          <w:rPr>
            <w:rFonts w:ascii="Times New Roman" w:hAnsi="Times New Roman" w:cs="Times New Roman"/>
            <w:color w:val="0000FF"/>
          </w:rPr>
          <w:t>СанПиН 42-128-4690-88</w:t>
        </w:r>
      </w:hyperlink>
      <w:r w:rsidRPr="009D032D">
        <w:rPr>
          <w:rFonts w:ascii="Times New Roman" w:hAnsi="Times New Roman" w:cs="Times New Roman"/>
        </w:rPr>
        <w:t xml:space="preserve"> "Санитарные правила содержания территорий населенных мест";</w:t>
      </w:r>
    </w:p>
    <w:p w14:paraId="3496224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7.6.4. Организацию сбора и вывоза ТКО с территории сельскохозяйственных рынков, ярмарок на объект размещения отходов;</w:t>
      </w:r>
    </w:p>
    <w:p w14:paraId="7EADD5A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7.6.5. Оборудование и содержание на территории сельскохозяйственных рынков, ярмарок общественных туалетов (в том числе временных);</w:t>
      </w:r>
    </w:p>
    <w:p w14:paraId="6DEB76E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7.6.6. 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14:paraId="7D3CB3E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7.6.7. 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14:paraId="1CCEDC9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7.6.8. В летнее время поливку территории.</w:t>
      </w:r>
    </w:p>
    <w:p w14:paraId="46F0884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7.7. На территории сельскохозяйственных рынков, ярмарок запрещается:</w:t>
      </w:r>
    </w:p>
    <w:p w14:paraId="14AA0C2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7.7.1. 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14:paraId="5AA1ED2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7.7.2. 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14:paraId="1113734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7.7.3. Слив жидких отходов на прилегающую территорию и в колодцы ливневой канализации;</w:t>
      </w:r>
    </w:p>
    <w:p w14:paraId="3239D4D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7.7.4. Сжигание тары, отходов и мусора.</w:t>
      </w:r>
    </w:p>
    <w:p w14:paraId="6FA70D7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7.8. Организация эксплуатации территорий сельскохозяйственных рынков, ярмарок в зимний период:</w:t>
      </w:r>
    </w:p>
    <w:p w14:paraId="76BCE53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14:paraId="47B1B45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14:paraId="075F325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города Боровичи.</w:t>
      </w:r>
    </w:p>
    <w:p w14:paraId="6A1BD055" w14:textId="77777777" w:rsidR="00DD7BC2" w:rsidRPr="009D032D" w:rsidRDefault="00DD7BC2">
      <w:pPr>
        <w:pStyle w:val="ConsPlusNormal"/>
        <w:jc w:val="both"/>
        <w:rPr>
          <w:rFonts w:ascii="Times New Roman" w:hAnsi="Times New Roman" w:cs="Times New Roman"/>
        </w:rPr>
      </w:pPr>
    </w:p>
    <w:p w14:paraId="48142FB6"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8. Освещение территории</w:t>
      </w:r>
    </w:p>
    <w:p w14:paraId="497722FF" w14:textId="77777777" w:rsidR="00DD7BC2" w:rsidRPr="009D032D" w:rsidRDefault="00DD7BC2">
      <w:pPr>
        <w:pStyle w:val="ConsPlusNormal"/>
        <w:jc w:val="both"/>
        <w:rPr>
          <w:rFonts w:ascii="Times New Roman" w:hAnsi="Times New Roman" w:cs="Times New Roman"/>
        </w:rPr>
      </w:pPr>
    </w:p>
    <w:p w14:paraId="7A866E38"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8.1. Освещенность территорий улиц и дорог должна соответствовать требованиям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14:paraId="123F558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8.2. Для обеспечения комфортной организации пешеходной среды, создания привлекательных и безопасных маршрутов, а также обеспечения комфортной среды для общения в местах притяжения людей в различных градостроительных условиях рекомендуется предусматривать функциональное, архитектурное и информационное освещение.</w:t>
      </w:r>
    </w:p>
    <w:p w14:paraId="22C0E73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8.3. Функциональное освещение (далее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9D032D">
        <w:rPr>
          <w:rFonts w:ascii="Times New Roman" w:hAnsi="Times New Roman" w:cs="Times New Roman"/>
        </w:rPr>
        <w:t>высокомачтовые</w:t>
      </w:r>
      <w:proofErr w:type="spellEnd"/>
      <w:r w:rsidRPr="009D032D">
        <w:rPr>
          <w:rFonts w:ascii="Times New Roman" w:hAnsi="Times New Roman" w:cs="Times New Roman"/>
        </w:rPr>
        <w:t>, парапетные, газонные и встроенные.</w:t>
      </w:r>
    </w:p>
    <w:p w14:paraId="5D724A1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 обычных установках светильники располагаются на опорах (венчающие, консольные), подвесах или фасадах (бра, плафоны) на высоте от 3 до 15 метров и применяются в транспортных и пешеходных зонах.</w:t>
      </w:r>
    </w:p>
    <w:p w14:paraId="049262C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В </w:t>
      </w:r>
      <w:proofErr w:type="spellStart"/>
      <w:r w:rsidRPr="009D032D">
        <w:rPr>
          <w:rFonts w:ascii="Times New Roman" w:hAnsi="Times New Roman" w:cs="Times New Roman"/>
        </w:rPr>
        <w:t>высокомачтовых</w:t>
      </w:r>
      <w:proofErr w:type="spellEnd"/>
      <w:r w:rsidRPr="009D032D">
        <w:rPr>
          <w:rFonts w:ascii="Times New Roman" w:hAnsi="Times New Roman" w:cs="Times New Roman"/>
        </w:rPr>
        <w:t xml:space="preserve"> установках осветительные приборы (прожекторы или светильники) </w:t>
      </w:r>
      <w:r w:rsidRPr="009D032D">
        <w:rPr>
          <w:rFonts w:ascii="Times New Roman" w:hAnsi="Times New Roman" w:cs="Times New Roman"/>
        </w:rPr>
        <w:lastRenderedPageBreak/>
        <w:t>располагаются на опорах на высоте 20 и более метров и применяются для освещения обширных пространств, транспортных развязок и магистралей.</w:t>
      </w:r>
    </w:p>
    <w:p w14:paraId="7EE3314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 применяются в соответствии с технико-экономическим и (или) художественным обоснованием.</w:t>
      </w:r>
    </w:p>
    <w:p w14:paraId="6CE615E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Газонные светильники применяются для освещения газонов, цветников, пешеходных дорожек и площадок и предусматриваются на общественных территориях в зонах минимального вандализма.</w:t>
      </w:r>
    </w:p>
    <w:p w14:paraId="51E255A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72FC6CF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8EDFBC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К временным установкам АО относится праздничная иллюминация: световые гирлянды, сетки, контурные обтяжки, </w:t>
      </w:r>
      <w:proofErr w:type="spellStart"/>
      <w:r w:rsidRPr="009D032D">
        <w:rPr>
          <w:rFonts w:ascii="Times New Roman" w:hAnsi="Times New Roman" w:cs="Times New Roman"/>
        </w:rPr>
        <w:t>светографические</w:t>
      </w:r>
      <w:proofErr w:type="spellEnd"/>
      <w:r w:rsidRPr="009D032D">
        <w:rPr>
          <w:rFonts w:ascii="Times New Roman" w:hAnsi="Times New Roman" w:cs="Times New Roman"/>
        </w:rPr>
        <w:t xml:space="preserve"> элементы, панно и объемные композиции из ламп накаливания, разрядных, светодиодов, световые проекции, лазерные рисунки.</w:t>
      </w:r>
    </w:p>
    <w:p w14:paraId="3CE0E16D" w14:textId="77777777" w:rsidR="00DD7BC2" w:rsidRPr="009D032D" w:rsidRDefault="00DD7BC2">
      <w:pPr>
        <w:pStyle w:val="ConsPlusNormal"/>
        <w:spacing w:before="220"/>
        <w:ind w:firstLine="540"/>
        <w:jc w:val="both"/>
        <w:rPr>
          <w:rFonts w:ascii="Times New Roman" w:hAnsi="Times New Roman" w:cs="Times New Roman"/>
        </w:rPr>
      </w:pPr>
      <w:bookmarkStart w:id="3" w:name="P385"/>
      <w:bookmarkEnd w:id="3"/>
      <w:r w:rsidRPr="009D032D">
        <w:rPr>
          <w:rFonts w:ascii="Times New Roman" w:hAnsi="Times New Roman" w:cs="Times New Roman"/>
        </w:rPr>
        <w:t>8.4.1. Запрещается размещение элементов праздничного оформления без согласования:</w:t>
      </w:r>
    </w:p>
    <w:p w14:paraId="1A34EE2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 собственником (собственниками) имущества, к которому присоединяются элементы праздничного оформления;</w:t>
      </w:r>
    </w:p>
    <w:p w14:paraId="7BA1736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 организациями, эксплуатирующими инженерные коммуникации;</w:t>
      </w:r>
    </w:p>
    <w:p w14:paraId="7BD4644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14:paraId="1E188E7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8.4.2. Работы по удалению элементов праздничного оформления со всех объектов и территорий, независимо от формы собственности, размещенных с нарушением </w:t>
      </w:r>
      <w:hyperlink w:anchor="P385" w:history="1">
        <w:r w:rsidRPr="009D032D">
          <w:rPr>
            <w:rFonts w:ascii="Times New Roman" w:hAnsi="Times New Roman" w:cs="Times New Roman"/>
            <w:color w:val="0000FF"/>
          </w:rPr>
          <w:t>п. 8.4.1</w:t>
        </w:r>
      </w:hyperlink>
      <w:r w:rsidRPr="009D032D">
        <w:rPr>
          <w:rFonts w:ascii="Times New Roman" w:hAnsi="Times New Roman" w:cs="Times New Roman"/>
        </w:rPr>
        <w:t>, осуществляются лицами, разместившими указанные элементы, а также собственниками, владельцами или лицами, ответственными за содержание объектов.</w:t>
      </w:r>
    </w:p>
    <w:p w14:paraId="2F1DBFB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8.4.3. К дефектам внешнего вида элементов праздничного оформления относятся:</w:t>
      </w:r>
    </w:p>
    <w:p w14:paraId="234FFB6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наличие ржавчины, отслоений краски и царапин на элементах, крепеже;</w:t>
      </w:r>
    </w:p>
    <w:p w14:paraId="4E6CCCA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частичное или полное отсутствие свечения элементов светового оформления;</w:t>
      </w:r>
    </w:p>
    <w:p w14:paraId="3EF2FC0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14:paraId="0ABB739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8.5. Информационное освещение (далее ИО), в том числе световая реклама, как правило, предназначено для ориентации пешеходов и водителей автотранспорта в пространстве, в том числе для решения </w:t>
      </w:r>
      <w:proofErr w:type="spellStart"/>
      <w:r w:rsidRPr="009D032D">
        <w:rPr>
          <w:rFonts w:ascii="Times New Roman" w:hAnsi="Times New Roman" w:cs="Times New Roman"/>
        </w:rPr>
        <w:t>светокомпозиционных</w:t>
      </w:r>
      <w:proofErr w:type="spellEnd"/>
      <w:r w:rsidRPr="009D032D">
        <w:rPr>
          <w:rFonts w:ascii="Times New Roman" w:hAnsi="Times New Roman" w:cs="Times New Roman"/>
        </w:rPr>
        <w:t xml:space="preserve"> задач с учетом гармоничности светового ансамбля, не противоречащего действующим правилам дорожного движения.</w:t>
      </w:r>
    </w:p>
    <w:p w14:paraId="544DE93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8.6.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w:t>
      </w:r>
      <w:r w:rsidRPr="009D032D">
        <w:rPr>
          <w:rFonts w:ascii="Times New Roman" w:hAnsi="Times New Roman" w:cs="Times New Roman"/>
        </w:rPr>
        <w:lastRenderedPageBreak/>
        <w:t>(владельцами, пользователями) по мере необходимости, но не реже одного раза в три года, и поддерживаться в исправном состоянии.</w:t>
      </w:r>
    </w:p>
    <w:p w14:paraId="4BF8541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8.7.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14:paraId="10BE0AC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14:paraId="65AF949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8.9.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w:t>
      </w:r>
    </w:p>
    <w:p w14:paraId="1BE5003D" w14:textId="77777777" w:rsidR="00DD7BC2" w:rsidRPr="009D032D" w:rsidRDefault="00DD7BC2">
      <w:pPr>
        <w:pStyle w:val="ConsPlusNormal"/>
        <w:jc w:val="both"/>
        <w:rPr>
          <w:rFonts w:ascii="Times New Roman" w:hAnsi="Times New Roman" w:cs="Times New Roman"/>
        </w:rPr>
      </w:pPr>
    </w:p>
    <w:p w14:paraId="3B46D64A"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9. Содержание детских, игровых и спортивных площадок</w:t>
      </w:r>
    </w:p>
    <w:p w14:paraId="27979C37" w14:textId="77777777" w:rsidR="00DD7BC2" w:rsidRPr="009D032D" w:rsidRDefault="00DD7BC2">
      <w:pPr>
        <w:pStyle w:val="ConsPlusNormal"/>
        <w:jc w:val="both"/>
        <w:rPr>
          <w:rFonts w:ascii="Times New Roman" w:hAnsi="Times New Roman" w:cs="Times New Roman"/>
        </w:rPr>
      </w:pPr>
    </w:p>
    <w:p w14:paraId="7E50C0D2"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9.1.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скамеек, урн, бортовых камней, твердых видов покрытия, веток, стволов, корней деревьев.</w:t>
      </w:r>
    </w:p>
    <w:p w14:paraId="7B02262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9.2. Детские и спортивные площадки должны:</w:t>
      </w:r>
    </w:p>
    <w:p w14:paraId="1C7DCB4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иметь планировку поверхности с засыпкой песком неровностей в летнее время;</w:t>
      </w:r>
    </w:p>
    <w:p w14:paraId="20EC566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оборудоваться скамьями и урнами;</w:t>
      </w:r>
    </w:p>
    <w:p w14:paraId="25BBB80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регулярно подметаться;</w:t>
      </w:r>
    </w:p>
    <w:p w14:paraId="2D900C7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очищаться от снега в зимнее время;</w:t>
      </w:r>
    </w:p>
    <w:p w14:paraId="0A3AC08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содержаться в надлежащем техническом состоянии, быть покрашены.</w:t>
      </w:r>
    </w:p>
    <w:p w14:paraId="0AF863E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9.3. Окраску ограждений и строений на детских и спортивных площадках следует производить не реже одного раза в год.</w:t>
      </w:r>
    </w:p>
    <w:p w14:paraId="761CF6C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14:paraId="5034C93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9.4. Требования к игровому и спортивному оборудованию:</w:t>
      </w:r>
    </w:p>
    <w:p w14:paraId="1417825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9.4.1.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64EF40A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9.4.2.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498F4D3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9.4.3.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1991D99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9.5. Самовольная установка железобетонных блоков, столбов, ограждений и других </w:t>
      </w:r>
      <w:r w:rsidRPr="009D032D">
        <w:rPr>
          <w:rFonts w:ascii="Times New Roman" w:hAnsi="Times New Roman" w:cs="Times New Roman"/>
        </w:rPr>
        <w:lastRenderedPageBreak/>
        <w:t xml:space="preserve">сооружений во внутриквартальных и </w:t>
      </w:r>
      <w:proofErr w:type="spellStart"/>
      <w:r w:rsidRPr="009D032D">
        <w:rPr>
          <w:rFonts w:ascii="Times New Roman" w:hAnsi="Times New Roman" w:cs="Times New Roman"/>
        </w:rPr>
        <w:t>внутридворовых</w:t>
      </w:r>
      <w:proofErr w:type="spellEnd"/>
      <w:r w:rsidRPr="009D032D">
        <w:rPr>
          <w:rFonts w:ascii="Times New Roman" w:hAnsi="Times New Roman" w:cs="Times New Roman"/>
        </w:rPr>
        <w:t xml:space="preserve"> проездах запрещается.</w:t>
      </w:r>
    </w:p>
    <w:p w14:paraId="0B55994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9.6.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14:paraId="6DE5F256" w14:textId="77777777" w:rsidR="00DD7BC2" w:rsidRPr="009D032D" w:rsidRDefault="00DD7BC2">
      <w:pPr>
        <w:pStyle w:val="ConsPlusNormal"/>
        <w:jc w:val="both"/>
        <w:rPr>
          <w:rFonts w:ascii="Times New Roman" w:hAnsi="Times New Roman" w:cs="Times New Roman"/>
        </w:rPr>
      </w:pPr>
    </w:p>
    <w:p w14:paraId="298EBA44"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10. Содержание зеленых насаждений</w:t>
      </w:r>
    </w:p>
    <w:p w14:paraId="638C8144" w14:textId="77777777" w:rsidR="00DD7BC2" w:rsidRPr="009D032D" w:rsidRDefault="00DD7BC2">
      <w:pPr>
        <w:pStyle w:val="ConsPlusNormal"/>
        <w:jc w:val="both"/>
        <w:rPr>
          <w:rFonts w:ascii="Times New Roman" w:hAnsi="Times New Roman" w:cs="Times New Roman"/>
        </w:rPr>
      </w:pPr>
    </w:p>
    <w:p w14:paraId="2048013F"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10.1. Собственники, землепользователи, землевладельцы и арендаторы земельных участков, на которых расположены зеленые насаждения, обязаны:</w:t>
      </w:r>
    </w:p>
    <w:p w14:paraId="056484D0" w14:textId="3FE01942"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соблюдать требования градостроительных регламентов и договоров, регулирующих порядок содержания зеленых насаждений</w:t>
      </w:r>
      <w:r w:rsidR="008111F4" w:rsidRPr="009D032D">
        <w:rPr>
          <w:rFonts w:ascii="Times New Roman" w:hAnsi="Times New Roman" w:cs="Times New Roman"/>
        </w:rPr>
        <w:t>, правила содержания и охраны зеленых насаждений на территории города Боровичи</w:t>
      </w:r>
      <w:r w:rsidR="00FE2869" w:rsidRPr="009D032D">
        <w:rPr>
          <w:rFonts w:ascii="Times New Roman" w:hAnsi="Times New Roman" w:cs="Times New Roman"/>
        </w:rPr>
        <w:t>, утвержденных постановлением Администрации муниципального района от 03.11.2020 № 2796</w:t>
      </w:r>
      <w:r w:rsidRPr="009D032D">
        <w:rPr>
          <w:rFonts w:ascii="Times New Roman" w:hAnsi="Times New Roman" w:cs="Times New Roman"/>
        </w:rPr>
        <w:t>;</w:t>
      </w:r>
    </w:p>
    <w:p w14:paraId="7C47D881" w14:textId="0F8D73A4"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производить посадки зеленых насаждений в соответствии с требованиями СП 42.13330.201</w:t>
      </w:r>
      <w:r w:rsidR="00FE2869" w:rsidRPr="009D032D">
        <w:rPr>
          <w:rFonts w:ascii="Times New Roman" w:hAnsi="Times New Roman" w:cs="Times New Roman"/>
        </w:rPr>
        <w:t>6</w:t>
      </w:r>
      <w:r w:rsidRPr="009D032D">
        <w:rPr>
          <w:rFonts w:ascii="Times New Roman" w:hAnsi="Times New Roman" w:cs="Times New Roman"/>
        </w:rPr>
        <w:t>. Свод правил. Градостроительство. Планировка и застройка городских и сельских поселений;</w:t>
      </w:r>
      <w:r w:rsidR="00FE2869" w:rsidRPr="009D032D">
        <w:rPr>
          <w:rFonts w:ascii="Times New Roman" w:hAnsi="Times New Roman" w:cs="Times New Roman"/>
        </w:rPr>
        <w:t xml:space="preserve"> </w:t>
      </w:r>
    </w:p>
    <w:p w14:paraId="409A0536" w14:textId="51EE4F95" w:rsidR="00FE2869" w:rsidRPr="009D032D" w:rsidRDefault="00FE2869">
      <w:pPr>
        <w:pStyle w:val="ConsPlusNormal"/>
        <w:spacing w:before="220"/>
        <w:ind w:firstLine="540"/>
        <w:jc w:val="both"/>
        <w:rPr>
          <w:rFonts w:ascii="Times New Roman" w:hAnsi="Times New Roman" w:cs="Times New Roman"/>
        </w:rPr>
      </w:pPr>
      <w:r w:rsidRPr="009D032D">
        <w:rPr>
          <w:rFonts w:ascii="Times New Roman" w:hAnsi="Times New Roman" w:cs="Times New Roman"/>
        </w:rPr>
        <w:t>производить рубку (снос) зеленых насаждений, имеющих признаки аварийных, больных;</w:t>
      </w:r>
    </w:p>
    <w:p w14:paraId="6B49CED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14:paraId="0991D3D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10.2. 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w:t>
      </w:r>
    </w:p>
    <w:p w14:paraId="3A77E98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10.3. 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14:paraId="2547539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10.4. Обязанности по содержанию, охране, защите и воспроизводству зеленых насаждений возлагаются:</w:t>
      </w:r>
    </w:p>
    <w:p w14:paraId="3C5D7B8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жилищно-строительные - на озелененных территориях ограниченного пользования;</w:t>
      </w:r>
    </w:p>
    <w:p w14:paraId="6958B71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14:paraId="0B73FCE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14:paraId="7BB9780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 На территории общего пользования города Боровичи запрещается:</w:t>
      </w:r>
    </w:p>
    <w:p w14:paraId="153E0C5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10.5.1. Производить самовольную рубку (снос), обрезку и пересадку зеленых насаждений, не имея разрешения на данный вид работ;</w:t>
      </w:r>
    </w:p>
    <w:p w14:paraId="086C4C3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10.5.2.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w:t>
      </w:r>
      <w:r w:rsidRPr="009D032D">
        <w:rPr>
          <w:rFonts w:ascii="Times New Roman" w:hAnsi="Times New Roman" w:cs="Times New Roman"/>
        </w:rPr>
        <w:lastRenderedPageBreak/>
        <w:t>и другое, что может повредить зеленые насаждения);</w:t>
      </w:r>
    </w:p>
    <w:p w14:paraId="3DB3741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10.5.3. Рвать цветы, ломать ветви кустарников и деревьев;</w:t>
      </w:r>
    </w:p>
    <w:p w14:paraId="2879D8C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10.5.4. Выкапывать рассаду цветов и корни многолетних растений, саженцы кустарников и деревьев;</w:t>
      </w:r>
    </w:p>
    <w:p w14:paraId="657ECB4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10.5.5. Обрабатывать зеленые насаждения химическими препаратами, которые могут повлечь за собой ухудшение их декоративности или гибель;</w:t>
      </w:r>
    </w:p>
    <w:p w14:paraId="4C49FD7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10.5.6. Снимать с цветников и газонов плодородный слой земли;</w:t>
      </w:r>
    </w:p>
    <w:p w14:paraId="4D8ED7A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10.5.7. Уничтожать и повреждать газоны, цветники и плодородный слой земли, в том числе при размещении объектов торговли (палаток, лотков, павильонов и прочего) на земельных участках, предоставленных в краткосрочную аренду;</w:t>
      </w:r>
    </w:p>
    <w:p w14:paraId="7BF374A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10.5.8. Осуществлять сброс твердых коммунальных отходов, КГМ и иных отходов, грунта, снега, скола льда и т.п.;</w:t>
      </w:r>
    </w:p>
    <w:p w14:paraId="45CE64A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10.5.9. Осуществлять складирование тары, строительных и других материалов;</w:t>
      </w:r>
    </w:p>
    <w:p w14:paraId="19F974E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10.5.10. Ходить, сидеть и лежать на газонах (исключая луговые);</w:t>
      </w:r>
    </w:p>
    <w:p w14:paraId="120687E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10.5.11. Ездить на гужевых повозках (санях), водить (перегонять) вьючных, верховых или стадо животных по газонам, пешеходным дорожкам и тротуарам;</w:t>
      </w:r>
    </w:p>
    <w:p w14:paraId="1F98756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10.5.12. Производить посадки овощных культур;</w:t>
      </w:r>
    </w:p>
    <w:p w14:paraId="36DD752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10.5.13. Разжигать костры, сжигать опавшие листья и нарушать правила противопожарной безопасности;</w:t>
      </w:r>
    </w:p>
    <w:p w14:paraId="68E4D0A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10.5.14. Производить земляные и иные работы без соответствующего разрешения;</w:t>
      </w:r>
    </w:p>
    <w:p w14:paraId="2D25954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10.5.15. Повреждать, переставлять садово-парковую мебель, декоративные вазы, урны для мусора, другие малые архитектурные формы.</w:t>
      </w:r>
    </w:p>
    <w:p w14:paraId="15DD5D6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10.6. При озеленении территории детских садов и школ запрещено использовать растения с ядовитыми плодами, а также с колючками и шипами.</w:t>
      </w:r>
    </w:p>
    <w:p w14:paraId="6854F54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10.7. При посадке зеленых насаждений необходимо учитывать организацию комфортной пешеходной среды для населения путем создания на территории зеленых насаждений благоустроенной сети пешеходных дорожек.</w:t>
      </w:r>
    </w:p>
    <w:p w14:paraId="1E51D1B3" w14:textId="77777777" w:rsidR="00DD7BC2" w:rsidRPr="009D032D" w:rsidRDefault="00DD7BC2">
      <w:pPr>
        <w:pStyle w:val="ConsPlusNormal"/>
        <w:jc w:val="both"/>
        <w:rPr>
          <w:rFonts w:ascii="Times New Roman" w:hAnsi="Times New Roman" w:cs="Times New Roman"/>
        </w:rPr>
      </w:pPr>
    </w:p>
    <w:p w14:paraId="43E68902"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11. Содержание территорий, отведенных под строительство</w:t>
      </w:r>
    </w:p>
    <w:p w14:paraId="7E22E86A"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(застройку), а также территорий, на которых осуществляются</w:t>
      </w:r>
    </w:p>
    <w:p w14:paraId="1C3B30C8"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строительные, ремонтные, земляные и иные работы</w:t>
      </w:r>
    </w:p>
    <w:p w14:paraId="25CB2F51" w14:textId="77777777" w:rsidR="00DD7BC2" w:rsidRPr="009D032D" w:rsidRDefault="00DD7BC2">
      <w:pPr>
        <w:pStyle w:val="ConsPlusNormal"/>
        <w:jc w:val="both"/>
        <w:rPr>
          <w:rFonts w:ascii="Times New Roman" w:hAnsi="Times New Roman" w:cs="Times New Roman"/>
        </w:rPr>
      </w:pPr>
    </w:p>
    <w:p w14:paraId="7EE2F4EA"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11.1. Лица, осуществляющие земляные и строительные работы, руководствуются Правилами организации производства земляных работ, утвержденными решением Совета депутатов города Боровичи.</w:t>
      </w:r>
    </w:p>
    <w:p w14:paraId="63DAA19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14:paraId="55758C3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 Содержание в надлежащем состоянии отведенных под указанные цели земельных участков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14:paraId="18B34A6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11.2.2. 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14:paraId="313ADF5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11.2.3. Содержание установленного ограждения в чистоте и исправном состоянии, выполнение его своевременного ремонта и окраски не реже одного раза в год до 1 мая текущего года и далее по мере необходимости;</w:t>
      </w:r>
    </w:p>
    <w:p w14:paraId="3A95BDE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11.2.4. Обозначение въездов на строительную площадку (зону производства работ) специальными знаками или указателями;</w:t>
      </w:r>
    </w:p>
    <w:p w14:paraId="1DA234F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11.2.5. Установку габаритных указателей;</w:t>
      </w:r>
    </w:p>
    <w:p w14:paraId="72D67B22" w14:textId="75F816B4"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11.2.6. Установку информационного щита размером 2 x 4 м;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w:t>
      </w:r>
      <w:r w:rsidR="00FE2869" w:rsidRPr="009D032D">
        <w:rPr>
          <w:rFonts w:ascii="Times New Roman" w:hAnsi="Times New Roman" w:cs="Times New Roman"/>
        </w:rPr>
        <w:t xml:space="preserve"> схемы объекта</w:t>
      </w:r>
      <w:r w:rsidRPr="009D032D">
        <w:rPr>
          <w:rFonts w:ascii="Times New Roman" w:hAnsi="Times New Roman" w:cs="Times New Roman"/>
        </w:rPr>
        <w:t>;</w:t>
      </w:r>
    </w:p>
    <w:p w14:paraId="293EC94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11.2.7. Обеспечение проездов для специального транспорта, личного транспорта и проходов для пешеходов;</w:t>
      </w:r>
    </w:p>
    <w:p w14:paraId="68BC816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11.2.8. 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14:paraId="22BE549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11.2.9. Установку на строительной площадке (зоне производства работ) биотуалета, контейнера для сбора отходов и урн для мусора;</w:t>
      </w:r>
    </w:p>
    <w:p w14:paraId="7AC019D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11.2.10. 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14:paraId="36AB558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11.2.11. Соблюдение чистоты и порядка на подъездах к строительной площадке (зоне производства работ), а также на территории, примыкающей к ней по периметру. В случае допущения загрязнения примыкающей территории ее уборка производится незамедлительно силами и средствами исполнителя работ;</w:t>
      </w:r>
    </w:p>
    <w:p w14:paraId="65FCAD0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11.2.12. Мойку колес и кузовов транспортных средств, строительной техники и механизмов, а также осуществление иных мероприятий, направленных на недопущение загрязнения территории города Боровичи;</w:t>
      </w:r>
    </w:p>
    <w:p w14:paraId="2987AE7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11.2.13. Содержание в надлежащем состоянии (производить ежедневную уборку и своевременный </w:t>
      </w:r>
      <w:proofErr w:type="spellStart"/>
      <w:r w:rsidRPr="009D032D">
        <w:rPr>
          <w:rFonts w:ascii="Times New Roman" w:hAnsi="Times New Roman" w:cs="Times New Roman"/>
        </w:rPr>
        <w:t>окос</w:t>
      </w:r>
      <w:proofErr w:type="spellEnd"/>
      <w:r w:rsidRPr="009D032D">
        <w:rPr>
          <w:rFonts w:ascii="Times New Roman" w:hAnsi="Times New Roman" w:cs="Times New Roman"/>
        </w:rPr>
        <w:t xml:space="preserve"> травы) строительной площадки и прилегающей к ней территории (зоны производства работ);</w:t>
      </w:r>
    </w:p>
    <w:p w14:paraId="553D679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11.2.14. Ежедневный сбор и вывоз строительных и других отходов, строительного мусора;</w:t>
      </w:r>
    </w:p>
    <w:p w14:paraId="2FBC13E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11.2.15. Необходимые меры к сохранности зеленых насаждений;</w:t>
      </w:r>
    </w:p>
    <w:p w14:paraId="5D553F8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11.2.16. 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14:paraId="2A73862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11.2.17. Восстановление нарушенных элементов озеленения и благоустройства по окончании работ.</w:t>
      </w:r>
    </w:p>
    <w:p w14:paraId="2CEF152F" w14:textId="02E37F2C"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11.2.18. Содержание объектов незавершенного строительства и прилегающих к ним </w:t>
      </w:r>
      <w:r w:rsidRPr="009D032D">
        <w:rPr>
          <w:rFonts w:ascii="Times New Roman" w:hAnsi="Times New Roman" w:cs="Times New Roman"/>
        </w:rPr>
        <w:lastRenderedPageBreak/>
        <w:t>территорий.</w:t>
      </w:r>
      <w:r w:rsidR="00FE2869" w:rsidRPr="009D032D">
        <w:rPr>
          <w:rFonts w:ascii="Times New Roman" w:hAnsi="Times New Roman" w:cs="Times New Roman"/>
        </w:rPr>
        <w:t xml:space="preserve"> На объекте незавершенного строительства, а также на реконструируемом объекте капитального строительства, на котором не ведутся работы, необходимо устанавливать сетку с нанесением изображением, имитирующим фасад.  Ограждающие </w:t>
      </w:r>
      <w:r w:rsidR="00903012" w:rsidRPr="009D032D">
        <w:rPr>
          <w:rFonts w:ascii="Times New Roman" w:hAnsi="Times New Roman" w:cs="Times New Roman"/>
        </w:rPr>
        <w:t>конструкции территории объектов незавершенного строительства, реконструируемых объектов капитального строительства, на которых не ведутся работы, не должны иметь механических повреждений, загрязнений внешних поверхностей.»</w:t>
      </w:r>
    </w:p>
    <w:p w14:paraId="6B0C85B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 Запрещается:</w:t>
      </w:r>
    </w:p>
    <w:p w14:paraId="5A71941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11.3.1. Приготовление растворов для производства строительных и ремонтных работ без применения специальных емкостей;</w:t>
      </w:r>
    </w:p>
    <w:p w14:paraId="524A360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11.3.2. Использование </w:t>
      </w:r>
      <w:proofErr w:type="spellStart"/>
      <w:r w:rsidRPr="009D032D">
        <w:rPr>
          <w:rFonts w:ascii="Times New Roman" w:hAnsi="Times New Roman" w:cs="Times New Roman"/>
        </w:rPr>
        <w:t>битумоварных</w:t>
      </w:r>
      <w:proofErr w:type="spellEnd"/>
      <w:r w:rsidRPr="009D032D">
        <w:rPr>
          <w:rFonts w:ascii="Times New Roman" w:hAnsi="Times New Roman" w:cs="Times New Roman"/>
        </w:rPr>
        <w:t xml:space="preserve"> установок без специального оборудования для сжигания топлива;</w:t>
      </w:r>
    </w:p>
    <w:p w14:paraId="0406987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11.3.3. Установка ограждений строительных площадок (зон производства работ) с выносом их за границы предоставленного для этих целей земельного участка;</w:t>
      </w:r>
    </w:p>
    <w:p w14:paraId="0C12AC8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11.3.5. 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14:paraId="43714E1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11.3.6. 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14:paraId="6CCED30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11.3.7. 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14:paraId="55819BB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11.3.8. Сжигание мусора, тары, производственных, строительных и других отходов, включая строительный мусор, порубочных остатков.</w:t>
      </w:r>
    </w:p>
    <w:p w14:paraId="68407B7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11.3.9. Содержание объектов незавершенного строительства, на которых работы не ведутся, без установки строительных сеток.</w:t>
      </w:r>
    </w:p>
    <w:p w14:paraId="0CCEAF2D" w14:textId="77777777" w:rsidR="00DD7BC2" w:rsidRPr="009D032D" w:rsidRDefault="00DD7BC2">
      <w:pPr>
        <w:pStyle w:val="ConsPlusNormal"/>
        <w:jc w:val="both"/>
        <w:rPr>
          <w:rFonts w:ascii="Times New Roman" w:hAnsi="Times New Roman" w:cs="Times New Roman"/>
        </w:rPr>
      </w:pPr>
    </w:p>
    <w:p w14:paraId="7023045F"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12. Содержание и уборка территорий автостоянок, парковок,</w:t>
      </w:r>
    </w:p>
    <w:p w14:paraId="0A6BA51B"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гаражных комплексов, гаражей</w:t>
      </w:r>
    </w:p>
    <w:p w14:paraId="67F717BE" w14:textId="77777777" w:rsidR="00DD7BC2" w:rsidRPr="009D032D" w:rsidRDefault="00DD7BC2">
      <w:pPr>
        <w:pStyle w:val="ConsPlusNormal"/>
        <w:jc w:val="both"/>
        <w:rPr>
          <w:rFonts w:ascii="Times New Roman" w:hAnsi="Times New Roman" w:cs="Times New Roman"/>
        </w:rPr>
      </w:pPr>
    </w:p>
    <w:p w14:paraId="0D56CEE9"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12.1. Содержание и уборка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14:paraId="4D6EA22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12.2. Содержание и уборка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14:paraId="313F2CD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12.3. Собственники, землепользователи, землевладельцы и арендаторы территорий автостоянок, парковок, гаражей обеспечивают:</w:t>
      </w:r>
    </w:p>
    <w:p w14:paraId="5FA8785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ежедневную уборку грязи, мусора, смета, снега и льда (наледи) с проезжей части дорог;</w:t>
      </w:r>
    </w:p>
    <w:p w14:paraId="5D1D96F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уход за газонами и другими зелеными насаждениями;</w:t>
      </w:r>
    </w:p>
    <w:p w14:paraId="5334869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ремонт и очистку смотровых и </w:t>
      </w:r>
      <w:proofErr w:type="spellStart"/>
      <w:r w:rsidRPr="009D032D">
        <w:rPr>
          <w:rFonts w:ascii="Times New Roman" w:hAnsi="Times New Roman" w:cs="Times New Roman"/>
        </w:rPr>
        <w:t>дождеприемных</w:t>
      </w:r>
      <w:proofErr w:type="spellEnd"/>
      <w:r w:rsidRPr="009D032D">
        <w:rPr>
          <w:rFonts w:ascii="Times New Roman" w:hAnsi="Times New Roman" w:cs="Times New Roman"/>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14:paraId="211D714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обеспечение сбора и вывоза мусора.</w:t>
      </w:r>
    </w:p>
    <w:p w14:paraId="018EAF3F" w14:textId="77777777" w:rsidR="00DD7BC2" w:rsidRPr="009D032D" w:rsidRDefault="00DD7BC2">
      <w:pPr>
        <w:pStyle w:val="ConsPlusNormal"/>
        <w:jc w:val="both"/>
        <w:rPr>
          <w:rFonts w:ascii="Times New Roman" w:hAnsi="Times New Roman" w:cs="Times New Roman"/>
        </w:rPr>
      </w:pPr>
    </w:p>
    <w:p w14:paraId="59E5B530"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13. Содержание транспортных средств</w:t>
      </w:r>
    </w:p>
    <w:p w14:paraId="5C64E035" w14:textId="77777777" w:rsidR="00DD7BC2" w:rsidRPr="009D032D" w:rsidRDefault="00DD7BC2">
      <w:pPr>
        <w:pStyle w:val="ConsPlusNormal"/>
        <w:jc w:val="both"/>
        <w:rPr>
          <w:rFonts w:ascii="Times New Roman" w:hAnsi="Times New Roman" w:cs="Times New Roman"/>
        </w:rPr>
      </w:pPr>
    </w:p>
    <w:p w14:paraId="24FA3A88"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13.1. Неисправные, разукомплектованные и по иным причинам непригодные к эксплуатации транспортные средства (в том числе плавательные) подлежат обязательной транспортировке с улиц, дорог, территорий многоквартирных домов и иных территорий их собственниками (владельцами) в специально оборудованные места.</w:t>
      </w:r>
    </w:p>
    <w:p w14:paraId="6BA2503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13.2. Запрещается заправка топливом, техническое обслуживание, ремонт и мойка транспортных средств, слив топлива и масел вне специально отведенных для этой цели местах, в том числе у водоразборных колонок, на берегах рек и водоемов, в местах массового отдыха населения, парках, на озелененных территориях, дворовых, иных внутриквартальных территориях.</w:t>
      </w:r>
    </w:p>
    <w:p w14:paraId="4CEB5CD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13.3.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14:paraId="7C55737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13.4. При производстве строительных, ремонтных работ собственники (владельцы) специальных транспортных средств, передвижных вагонов-бытовок и </w:t>
      </w:r>
      <w:proofErr w:type="gramStart"/>
      <w:r w:rsidRPr="009D032D">
        <w:rPr>
          <w:rFonts w:ascii="Times New Roman" w:hAnsi="Times New Roman" w:cs="Times New Roman"/>
        </w:rPr>
        <w:t>прочих механизмов</w:t>
      </w:r>
      <w:proofErr w:type="gramEnd"/>
      <w:r w:rsidRPr="009D032D">
        <w:rPr>
          <w:rFonts w:ascii="Times New Roman" w:hAnsi="Times New Roman" w:cs="Times New Roman"/>
        </w:rPr>
        <w:t xml:space="preserve"> и оборудования обеспечивают чистоту и порядок на территории, используемой для размещения техники.</w:t>
      </w:r>
    </w:p>
    <w:p w14:paraId="753B10B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13.5. Запрещается остановка и стоянка транспортных средств на детских и спортивных площадках, на газонах или иных территориях, занятых зелеными насаждениями.</w:t>
      </w:r>
    </w:p>
    <w:p w14:paraId="66FDA4C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13.6.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14:paraId="2BA66B56" w14:textId="77777777" w:rsidR="00DD7BC2" w:rsidRPr="009D032D" w:rsidRDefault="00DD7BC2">
      <w:pPr>
        <w:pStyle w:val="ConsPlusNormal"/>
        <w:jc w:val="both"/>
        <w:rPr>
          <w:rFonts w:ascii="Times New Roman" w:hAnsi="Times New Roman" w:cs="Times New Roman"/>
        </w:rPr>
      </w:pPr>
    </w:p>
    <w:p w14:paraId="2A70994F"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14. Организация пешеходных коммуникаций (тротуаров, аллей,</w:t>
      </w:r>
    </w:p>
    <w:p w14:paraId="3CB64816"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дорожек, тропинок), обеспечивающих пешеходные связи и</w:t>
      </w:r>
    </w:p>
    <w:p w14:paraId="37F84C69"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передвижения на территории муниципального образования</w:t>
      </w:r>
    </w:p>
    <w:p w14:paraId="4B981882" w14:textId="77777777" w:rsidR="00DD7BC2" w:rsidRPr="009D032D" w:rsidRDefault="00DD7BC2">
      <w:pPr>
        <w:pStyle w:val="ConsPlusNormal"/>
        <w:jc w:val="both"/>
        <w:rPr>
          <w:rFonts w:ascii="Times New Roman" w:hAnsi="Times New Roman" w:cs="Times New Roman"/>
        </w:rPr>
      </w:pPr>
    </w:p>
    <w:p w14:paraId="24F10E31"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14.1. Пешеходные коммуникации обеспечивают пешеходные связи и передвижения на территории города Боровичи.</w:t>
      </w:r>
    </w:p>
    <w:p w14:paraId="4EBA34E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К пешеходным коммуникациям относятся: тротуары, аллеи, дорожки, тропинки.</w:t>
      </w:r>
    </w:p>
    <w:p w14:paraId="588C909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При проектировании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14:paraId="239377F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 системе пешеходных коммуникаций следует выделять основные и второстепенные пешеходные связи.</w:t>
      </w:r>
    </w:p>
    <w:p w14:paraId="6B6E6F1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6A9755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14.2.1. Трассировка основных пешеходных коммуникаций может осуществляться вдоль улиц и дорог (тротуаров) или независимо от них.</w:t>
      </w:r>
    </w:p>
    <w:p w14:paraId="2E07614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14.2.2.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w:t>
      </w:r>
    </w:p>
    <w:p w14:paraId="6C2C808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14.2.3. Не допускается использование существующих пешеходных коммуникаций и прилегающих к ним газонов для временного паркования легкового транспорта.</w:t>
      </w:r>
    </w:p>
    <w:p w14:paraId="024B34F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14.2.4. Как правило,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(бортовые камни, пандусы, лестницы, ступени), урны или малые контейнеры для мусора, осветительное оборудование.</w:t>
      </w:r>
    </w:p>
    <w:p w14:paraId="1A3C196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Допускается размещение некапитальных нестационарных сооружений.</w:t>
      </w:r>
    </w:p>
    <w:p w14:paraId="0EA6B82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14.3.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парк).</w:t>
      </w:r>
    </w:p>
    <w:p w14:paraId="2CF3315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14.3.1.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14:paraId="08B9B96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14.3.2. На дорожках скверов, парков города следует предусматривать твердые виды покрытия. Рекомендуется мощение плиткой.</w:t>
      </w:r>
    </w:p>
    <w:p w14:paraId="580A0DCA" w14:textId="77777777" w:rsidR="00DD7BC2" w:rsidRPr="009D032D" w:rsidRDefault="00DD7BC2">
      <w:pPr>
        <w:pStyle w:val="ConsPlusNormal"/>
        <w:jc w:val="both"/>
        <w:rPr>
          <w:rFonts w:ascii="Times New Roman" w:hAnsi="Times New Roman" w:cs="Times New Roman"/>
        </w:rPr>
      </w:pPr>
    </w:p>
    <w:p w14:paraId="14BFDDC5"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15. Проектирование и содержание малых архитектурных</w:t>
      </w:r>
    </w:p>
    <w:p w14:paraId="1FAB8AD0"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форм и городской мебели</w:t>
      </w:r>
    </w:p>
    <w:p w14:paraId="12F9028A" w14:textId="77777777" w:rsidR="00DD7BC2" w:rsidRPr="009D032D" w:rsidRDefault="00DD7BC2">
      <w:pPr>
        <w:pStyle w:val="ConsPlusNormal"/>
        <w:jc w:val="both"/>
        <w:rPr>
          <w:rFonts w:ascii="Times New Roman" w:hAnsi="Times New Roman" w:cs="Times New Roman"/>
        </w:rPr>
      </w:pPr>
    </w:p>
    <w:p w14:paraId="75E32BB7"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15.1. При создании и благоустройстве малых архитектурных форм необходимо соблюдать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2711058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15.2. При проектировании и выборе малых архитектурных форм необходимо учитывать:</w:t>
      </w:r>
    </w:p>
    <w:p w14:paraId="530E54E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соответствие материалов и конструкции малых архитектурных форм климату и назначению малых архитектурных форм;</w:t>
      </w:r>
    </w:p>
    <w:p w14:paraId="67DCE11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антивандальную защищенность - от разрушения, оклейки, нанесения надписей и изображений;</w:t>
      </w:r>
    </w:p>
    <w:p w14:paraId="1FB4E74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возможность ремонта или замены деталей малых архитектурных форм;</w:t>
      </w:r>
    </w:p>
    <w:p w14:paraId="7A19958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защиту от образования наледи и снежных заносов, обеспечение стока воды;</w:t>
      </w:r>
    </w:p>
    <w:p w14:paraId="4289B30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удобство обслуживания, а также механизированной и ручной очистки территории рядом с малыми архитектурными формами и под конструкцией;</w:t>
      </w:r>
    </w:p>
    <w:p w14:paraId="37A712A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эргономичность конструкций (высоту и наклон спинки, высоту урн и их защиту от дождя и прочее);</w:t>
      </w:r>
    </w:p>
    <w:p w14:paraId="1F83601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расцветку, не диссонирующую с окружением;</w:t>
      </w:r>
    </w:p>
    <w:p w14:paraId="0E0A40E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безопасность для потенциальных пользователей;</w:t>
      </w:r>
    </w:p>
    <w:p w14:paraId="3A67A82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стилистическое сочетание с другими малыми архитектурными формами и окружающей </w:t>
      </w:r>
      <w:r w:rsidRPr="009D032D">
        <w:rPr>
          <w:rFonts w:ascii="Times New Roman" w:hAnsi="Times New Roman" w:cs="Times New Roman"/>
        </w:rPr>
        <w:lastRenderedPageBreak/>
        <w:t>архитектурой.</w:t>
      </w:r>
    </w:p>
    <w:p w14:paraId="35AA53F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15.3. При установке малых архитектурных форм необходимо обеспечить:</w:t>
      </w:r>
    </w:p>
    <w:p w14:paraId="6263A08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расположение, не создающее препятствий для пешеходов;</w:t>
      </w:r>
    </w:p>
    <w:p w14:paraId="2312B35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компактность установки на минимальной площади в местах большого скопления людей;</w:t>
      </w:r>
    </w:p>
    <w:p w14:paraId="1F77B97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устойчивость конструкции.</w:t>
      </w:r>
    </w:p>
    <w:p w14:paraId="4F1323C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15.4. Установка различных видов скамей отдыха должна осуществляться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w:t>
      </w:r>
    </w:p>
    <w:p w14:paraId="2C4FAA4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Для скамеек рекреационных зон необходимо наличие спинок, для скамеек дворовых зон - наличие спинок и поручней, для транзитных зон - отсутствие спинок и поручней.</w:t>
      </w:r>
    </w:p>
    <w:p w14:paraId="0744801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 особо охраняемых природных территориях возможно выполнение столов и скамей из древесных пней-срубов, бревен и плах, не имеющих сколов и острых углов.</w:t>
      </w:r>
    </w:p>
    <w:p w14:paraId="69F20C4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15.5. При установке цветочниц (вазонов), в том числе навесных следует предусматривать следующие положения:</w:t>
      </w:r>
    </w:p>
    <w:p w14:paraId="05CED70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высота цветочниц (вазонов) должна обеспечивать предотвращение случайного наезда автомобилей и попадания мусора;</w:t>
      </w:r>
    </w:p>
    <w:p w14:paraId="6B1C782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дизайн (цвет, форма) цветочниц (вазонов) не должны отвлекать внимание от растений.</w:t>
      </w:r>
    </w:p>
    <w:p w14:paraId="3E39F14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15.6. На тротуарах автомобильных дорог следует использовать следующие виды малых архитектурных форм:</w:t>
      </w:r>
    </w:p>
    <w:p w14:paraId="4FEA999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скамейки без спинки с местом для сумок;</w:t>
      </w:r>
    </w:p>
    <w:p w14:paraId="761343C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опоры у скамеек для людей с ограниченными возможностями;</w:t>
      </w:r>
    </w:p>
    <w:p w14:paraId="5C1BB77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заграждения, обеспечивающие защиту пешеходов от наезда автомобилей;</w:t>
      </w:r>
    </w:p>
    <w:p w14:paraId="2E59C3B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навесные кашпо, навесные цветочницы и вазоны;</w:t>
      </w:r>
    </w:p>
    <w:p w14:paraId="44B636D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высокие цветочницы (вазоны) и урны.</w:t>
      </w:r>
    </w:p>
    <w:p w14:paraId="1D63D85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15.7. Для пешеходных зон рекомендуется использовать следующие малые архитектурные формы:</w:t>
      </w:r>
    </w:p>
    <w:p w14:paraId="1A7028F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уличные фонари, высота которых соотносима с ростом человека;</w:t>
      </w:r>
    </w:p>
    <w:p w14:paraId="5BE0B35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скамейки, предполагающие длительное сидение;</w:t>
      </w:r>
    </w:p>
    <w:p w14:paraId="564D1D7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цветочницы и кашпо (вазоны);</w:t>
      </w:r>
    </w:p>
    <w:p w14:paraId="6770710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информационные стенды;</w:t>
      </w:r>
    </w:p>
    <w:p w14:paraId="5FAC79E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защитные ограждения;</w:t>
      </w:r>
    </w:p>
    <w:p w14:paraId="76CE39E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столы для игр.</w:t>
      </w:r>
    </w:p>
    <w:p w14:paraId="60907E0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15.8. На территории города Боровичи необходимо предусматривать применение различных видов ограждений высотой до 3 метров.</w:t>
      </w:r>
    </w:p>
    <w:p w14:paraId="2240B3D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Ограждения автомобильных дорог и транспортных сооружений города устанавливаются в соответствии с ГОСТ 52289, ГОСТ 26804.</w:t>
      </w:r>
    </w:p>
    <w:p w14:paraId="273FB69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Вид и расположение ограждений должны отвечать требованиям планировочной организации участка, назначению, зонированию территорий, требованиям безопасности, комфорта, защиты зеленых насаждений, а также архитектурному стилю окружающей застройки.</w:t>
      </w:r>
    </w:p>
    <w:p w14:paraId="524B976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15.8.1. На территории города подлежат использованию следующие типы ограждений:</w:t>
      </w:r>
    </w:p>
    <w:p w14:paraId="38FBB27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14:paraId="2AF96E1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14:paraId="3E016EC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комбинированное ограждение - комбинация из глухих и прозрачных плоскостей с применением отдельных декоративных элементов;</w:t>
      </w:r>
    </w:p>
    <w:p w14:paraId="58039CE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14:paraId="1DA68D1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15.8.2. Ограждения применяются:</w:t>
      </w:r>
    </w:p>
    <w:p w14:paraId="197EFF3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парков, скверов, памятных мест (кладбищ, памятников и мемориальных комплексов), части территории предприятий, выходящих на улицы района, придомовых территорий многоквартирных и индивидуальных жилых домов;</w:t>
      </w:r>
    </w:p>
    <w:p w14:paraId="3812081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района;</w:t>
      </w:r>
    </w:p>
    <w:p w14:paraId="26CC76A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14:paraId="0CEFBB0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14:paraId="63E6F2C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15.8.3. Высоту и тип ограждения следует принимать в зависимости от категории улицы, на которой размещено ограждение:</w:t>
      </w:r>
    </w:p>
    <w:p w14:paraId="2DFBAF9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высоту и тип ограждения для зданий, сооружений и предприятий принимать следующие:</w:t>
      </w:r>
    </w:p>
    <w:p w14:paraId="2B8B95F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общеобразовательные школы - не более 1,6 м, ограждение прозрачное;</w:t>
      </w:r>
    </w:p>
    <w:p w14:paraId="2504C60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детские сады-ясли - не более 1,6 м, ограждение прозрачное;</w:t>
      </w:r>
    </w:p>
    <w:p w14:paraId="432CBA5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спортивные комплексы, стадионы, катки, открытые бассейны и другие спортивные сооружения (при контролируемом входе посетителей) - не более 1,6 м, ограждение прозрачное либо комбинированное;</w:t>
      </w:r>
    </w:p>
    <w:p w14:paraId="25F5EC0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летние сооружения в парках при контролируемом входе посетителей (танцевальные площадки, аттракционы и т.п.) - 1,6 м, ограждение прозрачное или живая изгородь;</w:t>
      </w:r>
    </w:p>
    <w:p w14:paraId="666DBB5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D032D">
        <w:rPr>
          <w:rFonts w:ascii="Times New Roman" w:hAnsi="Times New Roman" w:cs="Times New Roman"/>
        </w:rPr>
        <w:t>артскважины</w:t>
      </w:r>
      <w:proofErr w:type="spellEnd"/>
      <w:r w:rsidRPr="009D032D">
        <w:rPr>
          <w:rFonts w:ascii="Times New Roman" w:hAnsi="Times New Roman" w:cs="Times New Roman"/>
        </w:rPr>
        <w:t>, водозаборы и т.п.) - 1,6 м, ограждение прозрачное, комбинированное либо глухое;</w:t>
      </w:r>
    </w:p>
    <w:p w14:paraId="1AB9B64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хозяйственные зоны предприятий общественного питания и бытового обслуживания населения, магазинов и т.п. - не более 1,6 м, ограждение - живая изгородь, прозрачное или комбинированное (при необходимости охраны).</w:t>
      </w:r>
    </w:p>
    <w:p w14:paraId="619387C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Следует предусматривать размещение защитных металлических ограждений высотой 0,5 метра в местах примыкания газонов к проездам, стоянкам автотранспорта, в местах возможного наезда автомобилей на газон и образования троп через газон. Ограждения следует размещать на территории газона с отступом от границы примыкания порядка 0,2 - 0,3 м.</w:t>
      </w:r>
    </w:p>
    <w:p w14:paraId="73CDCFE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15.8.4. Ограждения всех типов (исключая живые изгороди и ограждения с естественным цветом материала) подлежат окраске с использованием нейтральных цветов (серый, бежевый, графит, черный, коричневый и т.п.).</w:t>
      </w:r>
    </w:p>
    <w:p w14:paraId="39AD207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14:paraId="41C254F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Устанавливаемые ограждения должны быть прочными, обеспечивающими защиту пешеходов от наезда автомобилей, с наличием светоотражающих элементов, в местах возможного наезда автомобиля.</w:t>
      </w:r>
    </w:p>
    <w:p w14:paraId="574226E6" w14:textId="77777777" w:rsidR="00DD7BC2" w:rsidRPr="009D032D" w:rsidRDefault="00DD7BC2">
      <w:pPr>
        <w:pStyle w:val="ConsPlusNormal"/>
        <w:jc w:val="both"/>
        <w:rPr>
          <w:rFonts w:ascii="Times New Roman" w:hAnsi="Times New Roman" w:cs="Times New Roman"/>
        </w:rPr>
      </w:pPr>
    </w:p>
    <w:p w14:paraId="1FDB34FA"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16. Доступность городской среды для маломобильных</w:t>
      </w:r>
    </w:p>
    <w:p w14:paraId="378C121E"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групп населения</w:t>
      </w:r>
    </w:p>
    <w:p w14:paraId="139FE4B0" w14:textId="77777777" w:rsidR="00DD7BC2" w:rsidRPr="009D032D" w:rsidRDefault="00DD7BC2">
      <w:pPr>
        <w:pStyle w:val="ConsPlusNormal"/>
        <w:jc w:val="both"/>
        <w:rPr>
          <w:rFonts w:ascii="Times New Roman" w:hAnsi="Times New Roman" w:cs="Times New Roman"/>
        </w:rPr>
      </w:pPr>
    </w:p>
    <w:p w14:paraId="7814FAF7"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16.1.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57ECDD6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16.2.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w:t>
      </w:r>
    </w:p>
    <w:p w14:paraId="34F776A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16.3. Входные участки в здания жилого и общественного назначения рекомендуется оборудовать осветительным устройствами, навесами (козырьками), безопасными покрытиями и специальными приспособлениями для перемещения маломобильных групп населения (пандусы, перила, информационные знаки и др.).</w:t>
      </w:r>
    </w:p>
    <w:p w14:paraId="148F357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16.4. В составе общественных пространств должны быть предусмотрены парковочные места для инвалидов.</w:t>
      </w:r>
    </w:p>
    <w:p w14:paraId="5502DF6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16.5.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маломобильных групп населения путем устройства пандусов, правильно спроектированных съездов с тротуаров, тактильной плитки и др.</w:t>
      </w:r>
    </w:p>
    <w:p w14:paraId="6A4290EB" w14:textId="77777777" w:rsidR="00DD7BC2" w:rsidRPr="009D032D" w:rsidRDefault="00DD7BC2">
      <w:pPr>
        <w:pStyle w:val="ConsPlusNormal"/>
        <w:jc w:val="both"/>
        <w:rPr>
          <w:rFonts w:ascii="Times New Roman" w:hAnsi="Times New Roman" w:cs="Times New Roman"/>
        </w:rPr>
      </w:pPr>
    </w:p>
    <w:p w14:paraId="16BE8148"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17. Формы и механизмы общественного участия в принятии</w:t>
      </w:r>
    </w:p>
    <w:p w14:paraId="25726EF1"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решений и реализации проектов комплексного</w:t>
      </w:r>
    </w:p>
    <w:p w14:paraId="3216C77A"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благоустройства и развития городской среды</w:t>
      </w:r>
    </w:p>
    <w:p w14:paraId="2EEF6871" w14:textId="77777777" w:rsidR="00DD7BC2" w:rsidRPr="009D032D" w:rsidRDefault="00DD7BC2">
      <w:pPr>
        <w:pStyle w:val="ConsPlusNormal"/>
        <w:jc w:val="both"/>
        <w:rPr>
          <w:rFonts w:ascii="Times New Roman" w:hAnsi="Times New Roman" w:cs="Times New Roman"/>
        </w:rPr>
      </w:pPr>
    </w:p>
    <w:p w14:paraId="318677B7"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17.1. Формы общественного участия:</w:t>
      </w:r>
    </w:p>
    <w:p w14:paraId="0EAB77F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17.1.1. Для осуществления участия граждан и иных заинтересованных лиц в процессе </w:t>
      </w:r>
      <w:r w:rsidRPr="009D032D">
        <w:rPr>
          <w:rFonts w:ascii="Times New Roman" w:hAnsi="Times New Roman" w:cs="Times New Roman"/>
        </w:rPr>
        <w:lastRenderedPageBreak/>
        <w:t>принятия решений и реализации проектов комплексного благоустройства используются следующие формы:</w:t>
      </w:r>
    </w:p>
    <w:p w14:paraId="6325A8A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совместное определение целей и задач по развитию территории, инвентаризация проблем и потенциалов среды;</w:t>
      </w:r>
    </w:p>
    <w:p w14:paraId="36C2EBE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EE1A8D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консультации по предполагаемым типам озеленения;</w:t>
      </w:r>
    </w:p>
    <w:p w14:paraId="6217B78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консультации по предполагаемым типам освещения и осветительного оборудования;</w:t>
      </w:r>
    </w:p>
    <w:p w14:paraId="42E83AC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622335B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BCF7B86"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1C2B4AB"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59A010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17.1.2. При реализации проектов общественность информируется о планирующихся изменениях и возможности участия в этом процессе.</w:t>
      </w:r>
    </w:p>
    <w:p w14:paraId="00263B85"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17.1.3. Информирование может осуществляться путем:</w:t>
      </w:r>
    </w:p>
    <w:p w14:paraId="55C605D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размещения информации в газете "Красная Искра" и на официальном сайте г. Боровичи;</w:t>
      </w:r>
    </w:p>
    <w:p w14:paraId="28DB604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30A459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3C1D512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индивидуальных приглашений участников встречи лично, по электронной почте или по телефону;</w:t>
      </w:r>
    </w:p>
    <w:p w14:paraId="4BBE489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5DF2AA88"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418504A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lastRenderedPageBreak/>
        <w:t>17.2. Механизмы общественного участия.</w:t>
      </w:r>
    </w:p>
    <w:p w14:paraId="2710BEC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17.2.1. Обсуждение проектов благоустройства и развития городской среды проводится с использованием следующих инструментов: анкетирование, опросы, интервьюирование, организация публичных слушаний, проведение общественных обсуждений, проведение дизайн-игр с участием взрослых и детей, организация проектных семинаров со школьниками и студентами (рисунки, сочинения, пожелания, макеты).</w:t>
      </w:r>
    </w:p>
    <w:p w14:paraId="4872D984"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17.2.2. Общественный контроль является одним из механизмов общественного участия.</w:t>
      </w:r>
    </w:p>
    <w:p w14:paraId="790F69E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17.2.3.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Pr="009D032D">
        <w:rPr>
          <w:rFonts w:ascii="Times New Roman" w:hAnsi="Times New Roman" w:cs="Times New Roman"/>
        </w:rPr>
        <w:t>Боровичского</w:t>
      </w:r>
      <w:proofErr w:type="spellEnd"/>
      <w:r w:rsidRPr="009D032D">
        <w:rPr>
          <w:rFonts w:ascii="Times New Roman" w:hAnsi="Times New Roman" w:cs="Times New Roman"/>
        </w:rPr>
        <w:t xml:space="preserve"> муниципального района.</w:t>
      </w:r>
    </w:p>
    <w:p w14:paraId="5F5EB1A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17.2.4.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14:paraId="4ED28C37"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17.2.5. Участие лиц, осуществляющих предпринимательскую деятельность, в реализации комплексных проектов благоустройства может заключаться:</w:t>
      </w:r>
    </w:p>
    <w:p w14:paraId="7E5A026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1) в создании и предоставлении разного рода услуг и сервисов для посетителей общественных пространств;</w:t>
      </w:r>
    </w:p>
    <w:p w14:paraId="5E1C17B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76C7AF82"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3) в строительстве, реконструкции, реставрации объектов недвижимости;</w:t>
      </w:r>
    </w:p>
    <w:p w14:paraId="65A5061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4) в производстве или размещении элементов благоустройства;</w:t>
      </w:r>
    </w:p>
    <w:p w14:paraId="06E851FE"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5)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99E2D61"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6) в организации мероприятий, обеспечивающих приток посетителей на создаваемые общественные пространства;</w:t>
      </w:r>
    </w:p>
    <w:p w14:paraId="643FAD3D"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9E5F68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8) в иных формах.</w:t>
      </w:r>
    </w:p>
    <w:p w14:paraId="0630163B" w14:textId="77777777" w:rsidR="00DD7BC2" w:rsidRPr="009D032D" w:rsidRDefault="00DD7BC2">
      <w:pPr>
        <w:pStyle w:val="ConsPlusNormal"/>
        <w:jc w:val="both"/>
        <w:rPr>
          <w:rFonts w:ascii="Times New Roman" w:hAnsi="Times New Roman" w:cs="Times New Roman"/>
        </w:rPr>
      </w:pPr>
    </w:p>
    <w:p w14:paraId="7DD17FEA"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18. Разработка дендрологического плана</w:t>
      </w:r>
    </w:p>
    <w:p w14:paraId="692533D5" w14:textId="77777777" w:rsidR="00DD7BC2" w:rsidRPr="009D032D" w:rsidRDefault="00DD7BC2">
      <w:pPr>
        <w:pStyle w:val="ConsPlusNormal"/>
        <w:jc w:val="both"/>
        <w:rPr>
          <w:rFonts w:ascii="Times New Roman" w:hAnsi="Times New Roman" w:cs="Times New Roman"/>
        </w:rPr>
      </w:pPr>
    </w:p>
    <w:p w14:paraId="53426E16" w14:textId="77777777" w:rsidR="00DD7BC2" w:rsidRPr="009D032D" w:rsidRDefault="00DD7BC2">
      <w:pPr>
        <w:pStyle w:val="ConsPlusNormal"/>
        <w:ind w:firstLine="540"/>
        <w:jc w:val="both"/>
        <w:rPr>
          <w:rFonts w:ascii="Times New Roman" w:hAnsi="Times New Roman" w:cs="Times New Roman"/>
        </w:rPr>
      </w:pPr>
      <w:r w:rsidRPr="009D032D">
        <w:rPr>
          <w:rFonts w:ascii="Times New Roman" w:hAnsi="Times New Roman" w:cs="Times New Roman"/>
        </w:rPr>
        <w:t xml:space="preserve">18.1.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необходимо составлять </w:t>
      </w:r>
      <w:proofErr w:type="spellStart"/>
      <w:r w:rsidRPr="009D032D">
        <w:rPr>
          <w:rFonts w:ascii="Times New Roman" w:hAnsi="Times New Roman" w:cs="Times New Roman"/>
        </w:rPr>
        <w:t>дендроплан</w:t>
      </w:r>
      <w:proofErr w:type="spellEnd"/>
      <w:r w:rsidRPr="009D032D">
        <w:rPr>
          <w:rFonts w:ascii="Times New Roman" w:hAnsi="Times New Roman" w:cs="Times New Roman"/>
        </w:rPr>
        <w:t>,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36861790"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18.2.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9D032D">
        <w:rPr>
          <w:rFonts w:ascii="Times New Roman" w:hAnsi="Times New Roman" w:cs="Times New Roman"/>
        </w:rPr>
        <w:t>геоподосновы</w:t>
      </w:r>
      <w:proofErr w:type="spellEnd"/>
      <w:r w:rsidRPr="009D032D">
        <w:rPr>
          <w:rFonts w:ascii="Times New Roman" w:hAnsi="Times New Roman" w:cs="Times New Roman"/>
        </w:rPr>
        <w:t xml:space="preserve"> с инвентаризационным планом зеленых насаждений на весь участок благоустройства.</w:t>
      </w:r>
    </w:p>
    <w:p w14:paraId="5142B36C"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18.3. На основании полученных </w:t>
      </w:r>
      <w:proofErr w:type="spellStart"/>
      <w:r w:rsidRPr="009D032D">
        <w:rPr>
          <w:rFonts w:ascii="Times New Roman" w:hAnsi="Times New Roman" w:cs="Times New Roman"/>
        </w:rPr>
        <w:t>геоподосновы</w:t>
      </w:r>
      <w:proofErr w:type="spellEnd"/>
      <w:r w:rsidRPr="009D032D">
        <w:rPr>
          <w:rFonts w:ascii="Times New Roman" w:hAnsi="Times New Roman" w:cs="Times New Roman"/>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r w:rsidRPr="009D032D">
        <w:rPr>
          <w:rFonts w:ascii="Times New Roman" w:hAnsi="Times New Roman" w:cs="Times New Roman"/>
        </w:rPr>
        <w:lastRenderedPageBreak/>
        <w:t>При этом определяются объемы вырубок и пересадок в целом по участку благоустройства, производится расчет компенсационной стоимости.</w:t>
      </w:r>
    </w:p>
    <w:p w14:paraId="06EA1459"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18.4.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9D032D">
        <w:rPr>
          <w:rFonts w:ascii="Times New Roman" w:hAnsi="Times New Roman" w:cs="Times New Roman"/>
        </w:rPr>
        <w:t>дендроплана</w:t>
      </w:r>
      <w:proofErr w:type="spellEnd"/>
      <w:r w:rsidRPr="009D032D">
        <w:rPr>
          <w:rFonts w:ascii="Times New Roman" w:hAnsi="Times New Roman" w:cs="Times New Roman"/>
        </w:rPr>
        <w:t>).</w:t>
      </w:r>
    </w:p>
    <w:p w14:paraId="5D1B5333"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18.5.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9D032D">
        <w:rPr>
          <w:rFonts w:ascii="Times New Roman" w:hAnsi="Times New Roman" w:cs="Times New Roman"/>
        </w:rPr>
        <w:t>дендроплан</w:t>
      </w:r>
      <w:proofErr w:type="spellEnd"/>
      <w:r w:rsidRPr="009D032D">
        <w:rPr>
          <w:rFonts w:ascii="Times New Roman" w:hAnsi="Times New Roman" w:cs="Times New Roman"/>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w:t>
      </w:r>
      <w:proofErr w:type="spellStart"/>
      <w:r w:rsidRPr="009D032D">
        <w:rPr>
          <w:rFonts w:ascii="Times New Roman" w:hAnsi="Times New Roman" w:cs="Times New Roman"/>
        </w:rPr>
        <w:t>дендроплана</w:t>
      </w:r>
      <w:proofErr w:type="spellEnd"/>
      <w:r w:rsidRPr="009D032D">
        <w:rPr>
          <w:rFonts w:ascii="Times New Roman" w:hAnsi="Times New Roman" w:cs="Times New Roman"/>
        </w:rPr>
        <w:t xml:space="preserve"> сохраняется нумерация растений инвентаризационного плана.</w:t>
      </w:r>
    </w:p>
    <w:p w14:paraId="7C53C68E" w14:textId="77777777" w:rsidR="00DD7BC2" w:rsidRPr="009D032D" w:rsidRDefault="00DD7BC2">
      <w:pPr>
        <w:pStyle w:val="ConsPlusNormal"/>
        <w:jc w:val="both"/>
        <w:rPr>
          <w:rFonts w:ascii="Times New Roman" w:hAnsi="Times New Roman" w:cs="Times New Roman"/>
        </w:rPr>
      </w:pPr>
    </w:p>
    <w:p w14:paraId="34F53F88"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19. Концепция общего цветового решения застройки</w:t>
      </w:r>
    </w:p>
    <w:p w14:paraId="3F930751"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улиц и территорий города Боровичи</w:t>
      </w:r>
    </w:p>
    <w:p w14:paraId="068C9023" w14:textId="77777777" w:rsidR="00DD7BC2" w:rsidRPr="009D032D" w:rsidRDefault="00DD7BC2">
      <w:pPr>
        <w:pStyle w:val="ConsPlusNormal"/>
        <w:jc w:val="both"/>
        <w:rPr>
          <w:rFonts w:ascii="Times New Roman" w:hAnsi="Times New Roman" w:cs="Times New Roman"/>
        </w:rPr>
      </w:pPr>
    </w:p>
    <w:p w14:paraId="34422DA8" w14:textId="218419DC"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19.1. Концепция общего цветового решения застройки улиц и территорий </w:t>
      </w:r>
      <w:proofErr w:type="spellStart"/>
      <w:r w:rsidRPr="009D032D">
        <w:rPr>
          <w:rFonts w:ascii="Times New Roman" w:hAnsi="Times New Roman" w:cs="Times New Roman"/>
          <w:bCs/>
          <w:lang w:bidi="ru-RU"/>
        </w:rPr>
        <w:t>Боровичского</w:t>
      </w:r>
      <w:proofErr w:type="spellEnd"/>
      <w:r w:rsidRPr="009D032D">
        <w:rPr>
          <w:rFonts w:ascii="Times New Roman" w:hAnsi="Times New Roman" w:cs="Times New Roman"/>
          <w:bCs/>
          <w:lang w:bidi="ru-RU"/>
        </w:rPr>
        <w:t xml:space="preserve"> муниципального района (далее - Концепция) разработана с целью определения главных стратегических направлений развития городской среды с учетом сохранения исторического центра города, направлена на улучшение внешнего облика города, оказание влияния на культурный, духовный уровень горожан, создание уникального образа города.</w:t>
      </w:r>
    </w:p>
    <w:p w14:paraId="69DE500F"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Реализация настоящей Концепции создаст своеобразный и неповторимый архитектурно-художественный облик города, в том числе гармонию цветового решения фасадов, восстановит пропорциональность, масштабность, ритм и силуэт зданий и объектов.</w:t>
      </w:r>
    </w:p>
    <w:p w14:paraId="10B23AF9" w14:textId="094D44D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19.2.</w:t>
      </w:r>
      <w:r w:rsidRPr="009D032D">
        <w:rPr>
          <w:rFonts w:ascii="Times New Roman" w:hAnsi="Times New Roman" w:cs="Times New Roman"/>
          <w:bCs/>
          <w:lang w:bidi="ru-RU"/>
        </w:rPr>
        <w:tab/>
        <w:t>Основными принципами в построении цветовой среды города являются:</w:t>
      </w:r>
    </w:p>
    <w:p w14:paraId="208D2F09"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1)</w:t>
      </w:r>
      <w:r w:rsidRPr="009D032D">
        <w:rPr>
          <w:rFonts w:ascii="Times New Roman" w:hAnsi="Times New Roman" w:cs="Times New Roman"/>
          <w:bCs/>
          <w:lang w:bidi="ru-RU"/>
        </w:rPr>
        <w:tab/>
        <w:t>выявление функциональных зон;</w:t>
      </w:r>
    </w:p>
    <w:p w14:paraId="6352382C"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2)</w:t>
      </w:r>
      <w:r w:rsidRPr="009D032D">
        <w:rPr>
          <w:rFonts w:ascii="Times New Roman" w:hAnsi="Times New Roman" w:cs="Times New Roman"/>
          <w:bCs/>
          <w:lang w:bidi="ru-RU"/>
        </w:rPr>
        <w:tab/>
        <w:t>выделение цветом пространственных ориентиров;</w:t>
      </w:r>
    </w:p>
    <w:p w14:paraId="6441C9E5"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3)</w:t>
      </w:r>
      <w:r w:rsidRPr="009D032D">
        <w:rPr>
          <w:rFonts w:ascii="Times New Roman" w:hAnsi="Times New Roman" w:cs="Times New Roman"/>
          <w:bCs/>
          <w:lang w:bidi="ru-RU"/>
        </w:rPr>
        <w:tab/>
        <w:t>соблюдение стилистики архитектурного сооружения;</w:t>
      </w:r>
    </w:p>
    <w:p w14:paraId="4AEB5532"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4)</w:t>
      </w:r>
      <w:r w:rsidRPr="009D032D">
        <w:rPr>
          <w:rFonts w:ascii="Times New Roman" w:hAnsi="Times New Roman" w:cs="Times New Roman"/>
          <w:bCs/>
          <w:lang w:bidi="ru-RU"/>
        </w:rPr>
        <w:tab/>
        <w:t>создание "переменных" (изменяющаяся цветовая гамма рекламы, витрин, входов и вывесок организаций) и "постоянных" цветов цветовой среды;</w:t>
      </w:r>
    </w:p>
    <w:p w14:paraId="4130346F"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5)</w:t>
      </w:r>
      <w:r w:rsidRPr="009D032D">
        <w:rPr>
          <w:rFonts w:ascii="Times New Roman" w:hAnsi="Times New Roman" w:cs="Times New Roman"/>
          <w:bCs/>
          <w:lang w:bidi="ru-RU"/>
        </w:rPr>
        <w:tab/>
        <w:t>влияние географического расположения на колористическое решение различных участков города.</w:t>
      </w:r>
    </w:p>
    <w:p w14:paraId="715854EC" w14:textId="093D1364"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19.3.</w:t>
      </w:r>
      <w:r w:rsidRPr="009D032D">
        <w:rPr>
          <w:rFonts w:ascii="Times New Roman" w:hAnsi="Times New Roman" w:cs="Times New Roman"/>
          <w:bCs/>
          <w:lang w:bidi="ru-RU"/>
        </w:rPr>
        <w:tab/>
        <w:t>Город условно разделен на три функциональные колористические зоны, а именно:</w:t>
      </w:r>
    </w:p>
    <w:p w14:paraId="64BED054"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1)</w:t>
      </w:r>
      <w:r w:rsidRPr="009D032D">
        <w:rPr>
          <w:rFonts w:ascii="Times New Roman" w:hAnsi="Times New Roman" w:cs="Times New Roman"/>
          <w:bCs/>
          <w:lang w:bidi="ru-RU"/>
        </w:rPr>
        <w:tab/>
        <w:t>в границах исторического района города XVIII в.;</w:t>
      </w:r>
    </w:p>
    <w:p w14:paraId="074B0441"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2)</w:t>
      </w:r>
      <w:r w:rsidRPr="009D032D">
        <w:rPr>
          <w:rFonts w:ascii="Times New Roman" w:hAnsi="Times New Roman" w:cs="Times New Roman"/>
          <w:bCs/>
          <w:lang w:bidi="ru-RU"/>
        </w:rPr>
        <w:tab/>
        <w:t>за границами исторического района города XVIII в.;</w:t>
      </w:r>
    </w:p>
    <w:p w14:paraId="63EEEE01"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3)</w:t>
      </w:r>
      <w:r w:rsidRPr="009D032D">
        <w:rPr>
          <w:rFonts w:ascii="Times New Roman" w:hAnsi="Times New Roman" w:cs="Times New Roman"/>
          <w:bCs/>
          <w:lang w:bidi="ru-RU"/>
        </w:rPr>
        <w:tab/>
        <w:t>зона производственного назначения.</w:t>
      </w:r>
    </w:p>
    <w:p w14:paraId="602D85A3" w14:textId="1380D472"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19.4.</w:t>
      </w:r>
      <w:r w:rsidRPr="009D032D">
        <w:rPr>
          <w:rFonts w:ascii="Times New Roman" w:hAnsi="Times New Roman" w:cs="Times New Roman"/>
          <w:bCs/>
          <w:lang w:bidi="ru-RU"/>
        </w:rPr>
        <w:tab/>
        <w:t xml:space="preserve"> Исторический район города XVIII в. ограничен следующими улицами: пер. Кооперативный, ул. Кооперативная, ул. Пушкинская, ул. Московская, ул. </w:t>
      </w:r>
      <w:proofErr w:type="spellStart"/>
      <w:r w:rsidRPr="009D032D">
        <w:rPr>
          <w:rFonts w:ascii="Times New Roman" w:hAnsi="Times New Roman" w:cs="Times New Roman"/>
          <w:bCs/>
          <w:lang w:bidi="ru-RU"/>
        </w:rPr>
        <w:t>Новоселицкая</w:t>
      </w:r>
      <w:proofErr w:type="spellEnd"/>
      <w:r w:rsidRPr="009D032D">
        <w:rPr>
          <w:rFonts w:ascii="Times New Roman" w:hAnsi="Times New Roman" w:cs="Times New Roman"/>
          <w:bCs/>
          <w:lang w:bidi="ru-RU"/>
        </w:rPr>
        <w:t>, ул. Ленинградская.</w:t>
      </w:r>
    </w:p>
    <w:p w14:paraId="4D6C9FEC" w14:textId="51FB1101"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19.4.1.</w:t>
      </w:r>
      <w:r w:rsidRPr="009D032D">
        <w:rPr>
          <w:rFonts w:ascii="Times New Roman" w:hAnsi="Times New Roman" w:cs="Times New Roman"/>
          <w:bCs/>
          <w:lang w:bidi="ru-RU"/>
        </w:rPr>
        <w:tab/>
        <w:t>Основным материалом построек исторического района города XVIII в. было дерево и огнеупорный кирпич, поэтому они имели красновато- коричневый, охристо-коричневый, серовато-охристый, серебристо-серый колорит, поскольку строились из природных материалов, а в окраске зданий использовались натуральные пигменты.</w:t>
      </w:r>
    </w:p>
    <w:p w14:paraId="17E269E0" w14:textId="3C5B82BF"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19.4.2.</w:t>
      </w:r>
      <w:r w:rsidRPr="009D032D">
        <w:rPr>
          <w:rFonts w:ascii="Times New Roman" w:hAnsi="Times New Roman" w:cs="Times New Roman"/>
          <w:bCs/>
          <w:lang w:bidi="ru-RU"/>
        </w:rPr>
        <w:tab/>
        <w:t>В границах исторического района города XVIII в. требуется индивидуальное рассмотрение цветового решения каждого здания. В данной колористической зоне необходимо учитывать, как сохранение цветового своеобразия существующих объектов культурного наследия, так и грамотное гармоничное вкрапление в историческую застройку цветовой палитры новых зданий.</w:t>
      </w:r>
    </w:p>
    <w:p w14:paraId="64047324" w14:textId="4ABC0262"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19.4.3.</w:t>
      </w:r>
      <w:r w:rsidRPr="009D032D">
        <w:rPr>
          <w:rFonts w:ascii="Times New Roman" w:hAnsi="Times New Roman" w:cs="Times New Roman"/>
          <w:bCs/>
          <w:lang w:bidi="ru-RU"/>
        </w:rPr>
        <w:tab/>
        <w:t>Цветовая палитра исторического района города XVIII в. построена на принципе использования цветовых рядов с использованием цветов и оттенков земляной гаммы, исторически присущих для данной территории. В данной колористической зоне следует использовать охристые, бежево-коричневые, зелёные цвета, а также в соответствии с применявшимся материалом – оттенки цвета красного огнеупорного кирпича или дерева (Приложение № 3 к настоящим Правилам).</w:t>
      </w:r>
    </w:p>
    <w:p w14:paraId="19C211D5" w14:textId="2E92F9C5"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19.4.4.</w:t>
      </w:r>
      <w:r w:rsidRPr="009D032D">
        <w:rPr>
          <w:rFonts w:ascii="Times New Roman" w:hAnsi="Times New Roman" w:cs="Times New Roman"/>
          <w:bCs/>
          <w:lang w:bidi="ru-RU"/>
        </w:rPr>
        <w:tab/>
        <w:t xml:space="preserve">В историческом районе города допускается отклонение от цветовой палитры (Приложение № 3 к настоящим Правилам) в случае, если цвет фасада здания продиктован </w:t>
      </w:r>
      <w:r w:rsidRPr="009D032D">
        <w:rPr>
          <w:rFonts w:ascii="Times New Roman" w:hAnsi="Times New Roman" w:cs="Times New Roman"/>
          <w:bCs/>
          <w:lang w:bidi="ru-RU"/>
        </w:rPr>
        <w:lastRenderedPageBreak/>
        <w:t xml:space="preserve">строительным материалом, являющимся одновременно и отделочным (например: силикатный кирпич). Данное отклонение допускается в случае, если здание построено до утверждения концепции общего цветового решения застройки улиц и территорий города Боровичи. </w:t>
      </w:r>
    </w:p>
    <w:p w14:paraId="4532E57B"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В случае, если цвет фасада здания продиктован строительным материалом, являющимся одновременно и отделочным (например: силикатный кирпич, дерево, камень), либо материалом «под кирпич», «под дерево», «под камень» допускается отклонение от цветовой палитры (Приложение № 3 к настоящим Правилам).</w:t>
      </w:r>
    </w:p>
    <w:p w14:paraId="4C9A7600" w14:textId="26FBB932"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19.5.</w:t>
      </w:r>
      <w:r w:rsidRPr="009D032D">
        <w:rPr>
          <w:rFonts w:ascii="Times New Roman" w:hAnsi="Times New Roman" w:cs="Times New Roman"/>
          <w:bCs/>
          <w:lang w:bidi="ru-RU"/>
        </w:rPr>
        <w:tab/>
        <w:t>Территория, расположенная за границами исторического района города XVIII в. включает в себя зоны жилой застройки, общественно- деловую зону, зону объектов здравоохранения, зоны рекреационного и специального назначения, а также зону транспортной инфраструктуры.</w:t>
      </w:r>
    </w:p>
    <w:p w14:paraId="5CADC16E" w14:textId="3678007B"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19.5.1.</w:t>
      </w:r>
      <w:r w:rsidRPr="009D032D">
        <w:rPr>
          <w:rFonts w:ascii="Times New Roman" w:hAnsi="Times New Roman" w:cs="Times New Roman"/>
          <w:bCs/>
          <w:lang w:bidi="ru-RU"/>
        </w:rPr>
        <w:tab/>
        <w:t>Цветовая концепция данной территории заключается в использовании как цветовой палитры исторического района города XVIII в., так и более насыщенных оттенков земляной гаммы.</w:t>
      </w:r>
    </w:p>
    <w:p w14:paraId="10E2743A" w14:textId="494B5CB6"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19.5.2.</w:t>
      </w:r>
      <w:r w:rsidRPr="009D032D">
        <w:rPr>
          <w:rFonts w:ascii="Times New Roman" w:hAnsi="Times New Roman" w:cs="Times New Roman"/>
          <w:bCs/>
          <w:lang w:bidi="ru-RU"/>
        </w:rPr>
        <w:tab/>
        <w:t>В цветовую палитру данной территории добавлены насыщенные оттенки охристого цвета, оттенки оранжевого цвета, теплый желтый, красно-коричневый, зеленый, а также добавлены два оттенка голубого цвета. Использование данных цветов применимо в основном в кварталах индивидуальной жилой застройки (Приложение № 3 к настоящим Правилам).</w:t>
      </w:r>
    </w:p>
    <w:p w14:paraId="5A9191B0" w14:textId="5998D94D"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19.5.3.</w:t>
      </w:r>
      <w:r w:rsidRPr="009D032D">
        <w:rPr>
          <w:rFonts w:ascii="Times New Roman" w:hAnsi="Times New Roman" w:cs="Times New Roman"/>
          <w:bCs/>
          <w:lang w:bidi="ru-RU"/>
        </w:rPr>
        <w:tab/>
        <w:t>Допускается отклонение от цветовой палитры (Приложение № 3 к настоящим Правилам) в случае, если цвет фасада здания продиктован строительным материалом, являющимся одновременно и отделочным (например: силикатный кирпич, дерево, камень), либо материалом «под кирпич», «под дерево», «под камень».</w:t>
      </w:r>
    </w:p>
    <w:p w14:paraId="1D8EE4C2" w14:textId="3C1F8063"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19.6.</w:t>
      </w:r>
      <w:r w:rsidRPr="009D032D">
        <w:rPr>
          <w:rFonts w:ascii="Times New Roman" w:hAnsi="Times New Roman" w:cs="Times New Roman"/>
          <w:bCs/>
          <w:lang w:bidi="ru-RU"/>
        </w:rPr>
        <w:tab/>
        <w:t>Зона производственного назначения включает в себя коммунально-складскую и зону предприятий III-IV класса опасности.</w:t>
      </w:r>
    </w:p>
    <w:p w14:paraId="0DEA9576" w14:textId="69F479B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19.6.1.</w:t>
      </w:r>
      <w:r w:rsidRPr="009D032D">
        <w:rPr>
          <w:rFonts w:ascii="Times New Roman" w:hAnsi="Times New Roman" w:cs="Times New Roman"/>
          <w:bCs/>
          <w:lang w:bidi="ru-RU"/>
        </w:rPr>
        <w:tab/>
        <w:t xml:space="preserve">В колористике зоны производственного назначения предпочтительны фасады с активным включением ярких цветовых пятен, то есть требуется искусственное </w:t>
      </w:r>
      <w:proofErr w:type="spellStart"/>
      <w:r w:rsidRPr="009D032D">
        <w:rPr>
          <w:rFonts w:ascii="Times New Roman" w:hAnsi="Times New Roman" w:cs="Times New Roman"/>
          <w:bCs/>
          <w:lang w:bidi="ru-RU"/>
        </w:rPr>
        <w:t>цветонасыщение</w:t>
      </w:r>
      <w:proofErr w:type="spellEnd"/>
      <w:r w:rsidRPr="009D032D">
        <w:rPr>
          <w:rFonts w:ascii="Times New Roman" w:hAnsi="Times New Roman" w:cs="Times New Roman"/>
          <w:bCs/>
          <w:lang w:bidi="ru-RU"/>
        </w:rPr>
        <w:t xml:space="preserve"> городского экстерьера.</w:t>
      </w:r>
    </w:p>
    <w:p w14:paraId="7B747F12" w14:textId="61381D65"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19.6.2.</w:t>
      </w:r>
      <w:r w:rsidRPr="009D032D">
        <w:rPr>
          <w:rFonts w:ascii="Times New Roman" w:hAnsi="Times New Roman" w:cs="Times New Roman"/>
          <w:bCs/>
          <w:lang w:bidi="ru-RU"/>
        </w:rPr>
        <w:tab/>
        <w:t>Цветовая палитра данной зоны содержит широкий спектр цветов, включающий в себя как цвета палитры в границах исторического района города XVIII в., цвета палитры за границами исторического района города XVIII в., так и яркие цвета, такие как красный, красно-коричневый, оранжевый, синий. В данной колористической зоне допускается использование оттенков серого цвета.</w:t>
      </w:r>
    </w:p>
    <w:p w14:paraId="3F3BC003" w14:textId="018ED5E3"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19.7.</w:t>
      </w:r>
      <w:r w:rsidRPr="009D032D">
        <w:rPr>
          <w:rFonts w:ascii="Times New Roman" w:hAnsi="Times New Roman" w:cs="Times New Roman"/>
          <w:bCs/>
          <w:lang w:bidi="ru-RU"/>
        </w:rPr>
        <w:tab/>
        <w:t>Для подчеркивания дополнительных архитектурных элементов выбираются контрастные оттенки тех же цветов.</w:t>
      </w:r>
    </w:p>
    <w:p w14:paraId="72421146" w14:textId="5C6305BE"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19.8.</w:t>
      </w:r>
      <w:r w:rsidRPr="009D032D">
        <w:rPr>
          <w:rFonts w:ascii="Times New Roman" w:hAnsi="Times New Roman" w:cs="Times New Roman"/>
          <w:bCs/>
          <w:lang w:bidi="ru-RU"/>
        </w:rPr>
        <w:tab/>
        <w:t>Дополнительные элементы фасада, такие как наличники, карнизы, колонны, эркеры, молдинги, балюстрады, арки, узоры окрашиваются в белый.</w:t>
      </w:r>
    </w:p>
    <w:p w14:paraId="6B9D90A1"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ab/>
        <w:t xml:space="preserve">В случае отделки фасада архитектурными элементами декора, выполненными из дерева, кирпича, камня либо «под дерево» или «под кирпич», «под камень» допускается использование оттенков, указанных в приложениях №1, №2. </w:t>
      </w:r>
    </w:p>
    <w:p w14:paraId="16C26767" w14:textId="3D145565"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19.9.</w:t>
      </w:r>
      <w:r w:rsidRPr="009D032D">
        <w:rPr>
          <w:rFonts w:ascii="Times New Roman" w:hAnsi="Times New Roman" w:cs="Times New Roman"/>
          <w:bCs/>
          <w:lang w:bidi="ru-RU"/>
        </w:rPr>
        <w:tab/>
        <w:t>Приоритетной задачей использования Концепции общего цветового решения застройки улиц и территорий является создание в перспективе обновленной палитры города, его цветовой гармонизации.</w:t>
      </w:r>
    </w:p>
    <w:p w14:paraId="3B059816" w14:textId="57266651"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19.10.</w:t>
      </w:r>
      <w:r w:rsidRPr="009D032D">
        <w:rPr>
          <w:rFonts w:ascii="Times New Roman" w:hAnsi="Times New Roman" w:cs="Times New Roman"/>
          <w:bCs/>
          <w:lang w:bidi="ru-RU"/>
        </w:rPr>
        <w:tab/>
        <w:t xml:space="preserve">В случае строительства (реконструкции) объектов капитального строительства, а также проведения ремонтных работ, затрагивающих изменение цвета фасадов зданий, сооружений и иных объектов, цветовое решение определяется согласно проекту (паспорту) цветового решения таких объектов на территории города Боровичи в соответствии с действующим законодательством. Проект (паспорт) цветового решения необходимо согласовывать с Администрацией </w:t>
      </w:r>
      <w:proofErr w:type="spellStart"/>
      <w:r w:rsidRPr="009D032D">
        <w:rPr>
          <w:rFonts w:ascii="Times New Roman" w:hAnsi="Times New Roman" w:cs="Times New Roman"/>
          <w:bCs/>
          <w:lang w:bidi="ru-RU"/>
        </w:rPr>
        <w:t>Боровичского</w:t>
      </w:r>
      <w:proofErr w:type="spellEnd"/>
      <w:r w:rsidRPr="009D032D">
        <w:rPr>
          <w:rFonts w:ascii="Times New Roman" w:hAnsi="Times New Roman" w:cs="Times New Roman"/>
          <w:bCs/>
          <w:lang w:bidi="ru-RU"/>
        </w:rPr>
        <w:t xml:space="preserve"> муниципального района.</w:t>
      </w:r>
    </w:p>
    <w:p w14:paraId="60A84A46" w14:textId="31CE6320"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19.11.</w:t>
      </w:r>
      <w:r w:rsidRPr="009D032D">
        <w:rPr>
          <w:rFonts w:ascii="Times New Roman" w:hAnsi="Times New Roman" w:cs="Times New Roman"/>
          <w:bCs/>
          <w:lang w:bidi="ru-RU"/>
        </w:rPr>
        <w:tab/>
        <w:t xml:space="preserve"> Проект (паспорт) цветового решения фасада здания или сооружения должен быть сделан на все здание (сооружение) в целом. В проекте (паспорте) цветового решения фасада здания или сооружения должны быть указаны используемые отделочные материалы и цвета в соответствии с палитрой RAL, что необходимо отразить как в текстовой, так и в графической частях проекта (развертки всех фасадов здания в цвете).</w:t>
      </w:r>
    </w:p>
    <w:p w14:paraId="333647CE" w14:textId="62789D59"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19.12.</w:t>
      </w:r>
      <w:r w:rsidRPr="009D032D">
        <w:rPr>
          <w:rFonts w:ascii="Times New Roman" w:hAnsi="Times New Roman" w:cs="Times New Roman"/>
          <w:bCs/>
          <w:lang w:bidi="ru-RU"/>
        </w:rPr>
        <w:tab/>
        <w:t xml:space="preserve"> В пределах одного этажа не допускается окрашивание фасада более чем в один основной либо дополнительный цвет. Максимальное количество цветов при окрашивании фасадов не более двух основных (дополнительных) цветов. Данное требование не распространяется на архитектурные детали, цоколь, окна, двери, элементы декора. Исключением данных требований являются детские учреждения (школьные, дошкольные, учреждения здравоохранения) </w:t>
      </w:r>
      <w:r w:rsidRPr="009D032D">
        <w:rPr>
          <w:rFonts w:ascii="Times New Roman" w:hAnsi="Times New Roman" w:cs="Times New Roman"/>
          <w:bCs/>
          <w:lang w:bidi="ru-RU"/>
        </w:rPr>
        <w:lastRenderedPageBreak/>
        <w:t>выполненные в стиле «авангард».</w:t>
      </w:r>
    </w:p>
    <w:p w14:paraId="446D84A6" w14:textId="2849C54C"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19.13.</w:t>
      </w:r>
      <w:r w:rsidRPr="009D032D">
        <w:rPr>
          <w:rFonts w:ascii="Times New Roman" w:hAnsi="Times New Roman" w:cs="Times New Roman"/>
          <w:bCs/>
          <w:lang w:bidi="ru-RU"/>
        </w:rPr>
        <w:tab/>
        <w:t>Запрещается окраска здания «по частям» в пределах одного этажа. Исключением данных требований являются детские учреждения (школьные, дошкольные, учреждения здравоохранения) выполненные в стиле «авангард».</w:t>
      </w:r>
    </w:p>
    <w:p w14:paraId="3886B3D7" w14:textId="10C3E90F"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19.14.</w:t>
      </w:r>
      <w:r w:rsidRPr="009D032D">
        <w:rPr>
          <w:rFonts w:ascii="Times New Roman" w:hAnsi="Times New Roman" w:cs="Times New Roman"/>
          <w:bCs/>
          <w:lang w:bidi="ru-RU"/>
        </w:rPr>
        <w:tab/>
        <w:t xml:space="preserve"> Во всех функциональных колористических зонах допускается отклонение от цветовых палитр в следующих случаях. </w:t>
      </w:r>
    </w:p>
    <w:p w14:paraId="22AE0949"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В домах с «каменным низом» и «деревянным верхом» допускается окрашивание нижней части (первый или цокольный этаж) в белый цвет. </w:t>
      </w:r>
    </w:p>
    <w:p w14:paraId="09A7089E"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ab/>
        <w:t>Допускается использование отделочных материалов белого цвета в качестве основного цвета фасадов первых этажей зданий, выполненных из силикатного или огнеупорного кирпича, в том числе многоквартирных жилых домов, где помещения первого этажа являются нежилыми.</w:t>
      </w:r>
    </w:p>
    <w:p w14:paraId="680259BB"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ab/>
        <w:t>Допускается использование белого цвета в качестве основного цвета фасадов оштукатуренных зданий высотой не более двух этажей, а также зданий с мансардой высотой в три этажа, включая мансарду.</w:t>
      </w:r>
    </w:p>
    <w:p w14:paraId="3D394DF3" w14:textId="4735FA8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 xml:space="preserve">           19.15.</w:t>
      </w:r>
      <w:r w:rsidRPr="009D032D">
        <w:rPr>
          <w:rFonts w:ascii="Times New Roman" w:hAnsi="Times New Roman" w:cs="Times New Roman"/>
          <w:bCs/>
          <w:lang w:bidi="ru-RU"/>
        </w:rPr>
        <w:tab/>
        <w:t xml:space="preserve"> Ограждения всех типов, кроме живых изгородей и ограждений с естественным цветом материала, допускается окрашивать в цвета, имеющиеся в цветовых палитрах согласно требованиям функциональных колористических зон, либо выполнять ограждения из готовых строительных материалов «под кирпич», «под дерево», «под камень».</w:t>
      </w:r>
    </w:p>
    <w:p w14:paraId="5A703626" w14:textId="77777777" w:rsidR="00C9716D" w:rsidRPr="009D032D" w:rsidRDefault="00C9716D" w:rsidP="00C9716D">
      <w:pPr>
        <w:pStyle w:val="ConsPlusNormal"/>
        <w:jc w:val="both"/>
        <w:rPr>
          <w:rFonts w:ascii="Times New Roman" w:hAnsi="Times New Roman" w:cs="Times New Roman"/>
          <w:bCs/>
          <w:lang w:bidi="ru-RU"/>
        </w:rPr>
      </w:pPr>
      <w:r w:rsidRPr="009D032D">
        <w:rPr>
          <w:rFonts w:ascii="Times New Roman" w:hAnsi="Times New Roman" w:cs="Times New Roman"/>
          <w:bCs/>
          <w:lang w:bidi="ru-RU"/>
        </w:rPr>
        <w:tab/>
      </w:r>
    </w:p>
    <w:p w14:paraId="3ABFC3AE" w14:textId="77777777" w:rsidR="00C9716D" w:rsidRPr="009D032D" w:rsidRDefault="00C9716D" w:rsidP="00C9716D">
      <w:pPr>
        <w:pStyle w:val="ConsPlusNormal"/>
        <w:rPr>
          <w:rFonts w:ascii="Times New Roman" w:hAnsi="Times New Roman" w:cs="Times New Roman"/>
          <w:bCs/>
          <w:lang w:bidi="ru-RU"/>
        </w:rPr>
      </w:pPr>
      <w:r w:rsidRPr="009D032D">
        <w:rPr>
          <w:rFonts w:ascii="Times New Roman" w:hAnsi="Times New Roman" w:cs="Times New Roman"/>
          <w:bCs/>
          <w:lang w:bidi="ru-RU"/>
        </w:rPr>
        <w:tab/>
      </w:r>
    </w:p>
    <w:p w14:paraId="69C2B25D" w14:textId="77777777" w:rsidR="00C9716D" w:rsidRPr="009D032D" w:rsidRDefault="00C9716D" w:rsidP="00C9716D">
      <w:pPr>
        <w:pStyle w:val="ConsPlusNormal"/>
        <w:jc w:val="both"/>
        <w:rPr>
          <w:rFonts w:ascii="Times New Roman" w:hAnsi="Times New Roman" w:cs="Times New Roman"/>
          <w:lang w:bidi="ru-RU"/>
        </w:rPr>
      </w:pPr>
    </w:p>
    <w:p w14:paraId="466F4E6A" w14:textId="77777777" w:rsidR="00DD7BC2" w:rsidRPr="009D032D" w:rsidRDefault="00DD7BC2">
      <w:pPr>
        <w:pStyle w:val="ConsPlusNormal"/>
        <w:jc w:val="both"/>
        <w:rPr>
          <w:rFonts w:ascii="Times New Roman" w:hAnsi="Times New Roman" w:cs="Times New Roman"/>
        </w:rPr>
      </w:pPr>
    </w:p>
    <w:p w14:paraId="37200F93"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20. Размещение информации на территории муниципального</w:t>
      </w:r>
    </w:p>
    <w:p w14:paraId="640256C9"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образования, в том числе установки указателей с</w:t>
      </w:r>
    </w:p>
    <w:p w14:paraId="48C85BCC" w14:textId="77777777" w:rsidR="00DD7BC2" w:rsidRPr="009D032D" w:rsidRDefault="00DD7BC2">
      <w:pPr>
        <w:pStyle w:val="ConsPlusTitle"/>
        <w:jc w:val="center"/>
        <w:rPr>
          <w:rFonts w:ascii="Times New Roman" w:hAnsi="Times New Roman" w:cs="Times New Roman"/>
        </w:rPr>
      </w:pPr>
      <w:r w:rsidRPr="009D032D">
        <w:rPr>
          <w:rFonts w:ascii="Times New Roman" w:hAnsi="Times New Roman" w:cs="Times New Roman"/>
        </w:rPr>
        <w:t>наименованиями улиц и номерами домов, вывесок</w:t>
      </w:r>
    </w:p>
    <w:p w14:paraId="497687D6" w14:textId="77777777" w:rsidR="00DD7BC2" w:rsidRPr="009D032D" w:rsidRDefault="00DD7BC2">
      <w:pPr>
        <w:pStyle w:val="ConsPlusNormal"/>
        <w:jc w:val="both"/>
        <w:rPr>
          <w:rFonts w:ascii="Times New Roman" w:hAnsi="Times New Roman" w:cs="Times New Roman"/>
        </w:rPr>
      </w:pPr>
    </w:p>
    <w:p w14:paraId="164D8F54" w14:textId="77777777" w:rsidR="00C9716D" w:rsidRPr="009D032D" w:rsidRDefault="00C9716D" w:rsidP="00C9716D">
      <w:pPr>
        <w:numPr>
          <w:ilvl w:val="1"/>
          <w:numId w:val="8"/>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Наклеивание и размещение объявлений, афиш, плакатов и других информационных сообщений производится в специально отведенных для этих целей местах (информационных стендах, тумбах). Запрещается наклеивать и размещать объявления, афиши, плакаты 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 </w:t>
      </w:r>
    </w:p>
    <w:p w14:paraId="38803E44" w14:textId="77777777" w:rsidR="00C9716D" w:rsidRPr="009D032D" w:rsidRDefault="00C9716D" w:rsidP="00C9716D">
      <w:pPr>
        <w:numPr>
          <w:ilvl w:val="1"/>
          <w:numId w:val="8"/>
        </w:numPr>
        <w:spacing w:after="7" w:line="269" w:lineRule="auto"/>
        <w:ind w:left="0" w:right="5" w:firstLine="709"/>
        <w:jc w:val="both"/>
        <w:rPr>
          <w:rFonts w:ascii="Times New Roman" w:hAnsi="Times New Roman" w:cs="Times New Roman"/>
        </w:rPr>
      </w:pPr>
      <w:r w:rsidRPr="009D032D">
        <w:rPr>
          <w:rFonts w:ascii="Times New Roman" w:hAnsi="Times New Roman" w:cs="Times New Roman"/>
        </w:rPr>
        <w:t xml:space="preserve">Размещение, установка и содержание рекламных конструкций (объектов), распространение рекламы на территории города Боровичи осуществляется в порядке, предусмотренном Федеральным </w:t>
      </w:r>
      <w:hyperlink r:id="rId23">
        <w:r w:rsidRPr="009D032D">
          <w:rPr>
            <w:rFonts w:ascii="Times New Roman" w:hAnsi="Times New Roman" w:cs="Times New Roman"/>
          </w:rPr>
          <w:t>законом</w:t>
        </w:r>
      </w:hyperlink>
      <w:hyperlink r:id="rId24">
        <w:r w:rsidRPr="009D032D">
          <w:rPr>
            <w:rFonts w:ascii="Times New Roman" w:hAnsi="Times New Roman" w:cs="Times New Roman"/>
          </w:rPr>
          <w:t xml:space="preserve"> </w:t>
        </w:r>
      </w:hyperlink>
      <w:r w:rsidRPr="009D032D">
        <w:rPr>
          <w:rFonts w:ascii="Times New Roman" w:hAnsi="Times New Roman" w:cs="Times New Roman"/>
        </w:rPr>
        <w:t xml:space="preserve">от 13 марта 2006 года № 38-ФЗ «О рекламе», Положением о размещении рекламных конструкций на территории </w:t>
      </w:r>
      <w:proofErr w:type="spellStart"/>
      <w:r w:rsidRPr="009D032D">
        <w:rPr>
          <w:rFonts w:ascii="Times New Roman" w:hAnsi="Times New Roman" w:cs="Times New Roman"/>
        </w:rPr>
        <w:t>Боровичского</w:t>
      </w:r>
      <w:proofErr w:type="spellEnd"/>
      <w:r w:rsidRPr="009D032D">
        <w:rPr>
          <w:rFonts w:ascii="Times New Roman" w:hAnsi="Times New Roman" w:cs="Times New Roman"/>
        </w:rPr>
        <w:t xml:space="preserve"> муниципального района, утвержденном решением Думы муниципального района от 27.08.2015 № 402. </w:t>
      </w:r>
    </w:p>
    <w:p w14:paraId="2AE18BC0" w14:textId="77777777" w:rsidR="00C9716D" w:rsidRPr="009D032D" w:rsidRDefault="00C9716D" w:rsidP="00C9716D">
      <w:pPr>
        <w:numPr>
          <w:ilvl w:val="1"/>
          <w:numId w:val="8"/>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Объекты капитального строительства </w:t>
      </w:r>
      <w:proofErr w:type="gramStart"/>
      <w:r w:rsidRPr="009D032D">
        <w:rPr>
          <w:rFonts w:ascii="Times New Roman" w:hAnsi="Times New Roman" w:cs="Times New Roman"/>
        </w:rPr>
        <w:t>необходимо  оборудовать</w:t>
      </w:r>
      <w:proofErr w:type="gramEnd"/>
      <w:r w:rsidRPr="009D032D">
        <w:rPr>
          <w:rFonts w:ascii="Times New Roman" w:hAnsi="Times New Roman" w:cs="Times New Roman"/>
        </w:rPr>
        <w:t xml:space="preserve"> домовыми знаками. </w:t>
      </w:r>
    </w:p>
    <w:p w14:paraId="29BAFE72" w14:textId="77777777" w:rsidR="00C9716D" w:rsidRPr="009D032D" w:rsidRDefault="00C9716D" w:rsidP="00C9716D">
      <w:pPr>
        <w:spacing w:after="0"/>
        <w:ind w:right="5" w:firstLine="709"/>
        <w:jc w:val="both"/>
        <w:rPr>
          <w:rFonts w:ascii="Times New Roman" w:eastAsia="Calibri" w:hAnsi="Times New Roman" w:cs="Times New Roman"/>
        </w:rPr>
      </w:pPr>
      <w:r w:rsidRPr="009D032D">
        <w:rPr>
          <w:rFonts w:ascii="Times New Roman" w:eastAsia="Calibri" w:hAnsi="Times New Roman" w:cs="Times New Roman"/>
        </w:rPr>
        <w:t>Домовые знаки должны устанавливаться и содержаться собственниками, владельцами зданий, строений, сооружений (в многоквартирных домах – управляющими компаниями, обслуживающими организациями, товариществами собственников жилья, жилищно-строительными и жилищно-эксплуатационными кооперативами, при непосредственном управлении домом - собственниками помещений в многоквартирных домах, иными организациями, осуществляющими управление и (или) содержание многоквартирным домом) в чистоте и технически исправном состоянии.</w:t>
      </w:r>
    </w:p>
    <w:p w14:paraId="05C03003" w14:textId="77777777" w:rsidR="00C9716D" w:rsidRPr="009D032D" w:rsidRDefault="00C9716D" w:rsidP="00C9716D">
      <w:pPr>
        <w:pStyle w:val="a7"/>
        <w:widowControl/>
        <w:numPr>
          <w:ilvl w:val="1"/>
          <w:numId w:val="8"/>
        </w:numPr>
        <w:autoSpaceDE/>
        <w:autoSpaceDN/>
        <w:spacing w:line="269" w:lineRule="auto"/>
        <w:ind w:left="0" w:right="5" w:firstLine="700"/>
        <w:contextualSpacing/>
      </w:pPr>
      <w:r w:rsidRPr="009D032D">
        <w:t xml:space="preserve">Общими требованиями к размещению домовых знаков являются: </w:t>
      </w:r>
    </w:p>
    <w:p w14:paraId="38FE9957" w14:textId="77777777" w:rsidR="00C9716D" w:rsidRPr="009D032D" w:rsidRDefault="00C9716D" w:rsidP="00C9716D">
      <w:pPr>
        <w:numPr>
          <w:ilvl w:val="0"/>
          <w:numId w:val="9"/>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унификация мест размещения, соблюдение единых правил размещения; </w:t>
      </w:r>
    </w:p>
    <w:p w14:paraId="1A4D6591" w14:textId="77777777" w:rsidR="00C9716D" w:rsidRPr="009D032D" w:rsidRDefault="00C9716D" w:rsidP="00C9716D">
      <w:pPr>
        <w:numPr>
          <w:ilvl w:val="0"/>
          <w:numId w:val="9"/>
        </w:numPr>
        <w:spacing w:after="2" w:line="269" w:lineRule="auto"/>
        <w:ind w:right="5" w:firstLine="709"/>
        <w:jc w:val="both"/>
        <w:rPr>
          <w:rFonts w:ascii="Times New Roman" w:hAnsi="Times New Roman" w:cs="Times New Roman"/>
        </w:rPr>
      </w:pPr>
      <w:r w:rsidRPr="009D032D">
        <w:rPr>
          <w:rFonts w:ascii="Times New Roman" w:hAnsi="Times New Roman" w:cs="Times New Roman"/>
        </w:rPr>
        <w:t xml:space="preserve">хорошая видимость с учётом условий пешеходного и транспортного движения, дистанций восприятия, архитектуры зданий, освещённости, зелёных насаждений. </w:t>
      </w:r>
    </w:p>
    <w:p w14:paraId="263E1FAE"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20.5. Размещение домовых знаков должно отвечать следующим требованиям: </w:t>
      </w:r>
    </w:p>
    <w:p w14:paraId="38520BEF" w14:textId="77777777" w:rsidR="00C9716D" w:rsidRPr="009D032D" w:rsidRDefault="00C9716D" w:rsidP="00C9716D">
      <w:pPr>
        <w:numPr>
          <w:ilvl w:val="0"/>
          <w:numId w:val="10"/>
        </w:numPr>
        <w:spacing w:after="29" w:line="269" w:lineRule="auto"/>
        <w:ind w:right="5" w:firstLine="709"/>
        <w:jc w:val="both"/>
        <w:rPr>
          <w:rFonts w:ascii="Times New Roman" w:hAnsi="Times New Roman" w:cs="Times New Roman"/>
        </w:rPr>
      </w:pPr>
      <w:r w:rsidRPr="009D032D">
        <w:rPr>
          <w:rFonts w:ascii="Times New Roman" w:hAnsi="Times New Roman" w:cs="Times New Roman"/>
        </w:rPr>
        <w:lastRenderedPageBreak/>
        <w:t>высота от поверхности земли от 2,</w:t>
      </w:r>
      <w:proofErr w:type="gramStart"/>
      <w:r w:rsidRPr="009D032D">
        <w:rPr>
          <w:rFonts w:ascii="Times New Roman" w:hAnsi="Times New Roman" w:cs="Times New Roman"/>
        </w:rPr>
        <w:t>5  до</w:t>
      </w:r>
      <w:proofErr w:type="gramEnd"/>
      <w:r w:rsidRPr="009D032D">
        <w:rPr>
          <w:rFonts w:ascii="Times New Roman" w:hAnsi="Times New Roman" w:cs="Times New Roman"/>
        </w:rPr>
        <w:t xml:space="preserve"> 3,5 м (в районах современной застройки – до 5 м); </w:t>
      </w:r>
    </w:p>
    <w:p w14:paraId="3EA0B2BB" w14:textId="77777777" w:rsidR="00C9716D" w:rsidRPr="009D032D" w:rsidRDefault="00C9716D" w:rsidP="00C9716D">
      <w:pPr>
        <w:numPr>
          <w:ilvl w:val="0"/>
          <w:numId w:val="1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размещение на участке фасада, свободном от выступающих архитектурных деталей; </w:t>
      </w:r>
    </w:p>
    <w:p w14:paraId="35F580C8" w14:textId="77777777" w:rsidR="00C9716D" w:rsidRPr="009D032D" w:rsidRDefault="00C9716D" w:rsidP="00C9716D">
      <w:pPr>
        <w:numPr>
          <w:ilvl w:val="0"/>
          <w:numId w:val="1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привязка к вертикальной оси простенка, архитектурным членениям фасада; </w:t>
      </w:r>
    </w:p>
    <w:p w14:paraId="265A521F" w14:textId="77777777" w:rsidR="00C9716D" w:rsidRPr="009D032D" w:rsidRDefault="00C9716D" w:rsidP="00C9716D">
      <w:pPr>
        <w:numPr>
          <w:ilvl w:val="0"/>
          <w:numId w:val="1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единая вертикальная отметка размещения знаков на соседних фасадах; </w:t>
      </w:r>
    </w:p>
    <w:p w14:paraId="720D4474" w14:textId="77777777" w:rsidR="00C9716D" w:rsidRPr="009D032D" w:rsidRDefault="00C9716D" w:rsidP="00C9716D">
      <w:pPr>
        <w:numPr>
          <w:ilvl w:val="0"/>
          <w:numId w:val="10"/>
        </w:numPr>
        <w:spacing w:after="3" w:line="259" w:lineRule="auto"/>
        <w:ind w:right="5" w:firstLine="709"/>
        <w:jc w:val="both"/>
        <w:rPr>
          <w:rFonts w:ascii="Times New Roman" w:hAnsi="Times New Roman" w:cs="Times New Roman"/>
        </w:rPr>
      </w:pPr>
      <w:r w:rsidRPr="009D032D">
        <w:rPr>
          <w:rFonts w:ascii="Times New Roman" w:hAnsi="Times New Roman" w:cs="Times New Roman"/>
        </w:rPr>
        <w:t xml:space="preserve">отсутствие внешних заслоняющих объектов (деревьев, построек). </w:t>
      </w:r>
    </w:p>
    <w:p w14:paraId="02080424" w14:textId="77777777" w:rsidR="00C9716D" w:rsidRPr="009D032D" w:rsidRDefault="00C9716D" w:rsidP="00C9716D">
      <w:pPr>
        <w:numPr>
          <w:ilvl w:val="1"/>
          <w:numId w:val="1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Размер, шрифт, цвет, стиль, дизайн домовых знаков должны соответствовать макету (приложение №1 к настоящим Правилам). </w:t>
      </w:r>
    </w:p>
    <w:p w14:paraId="08937F12" w14:textId="77777777" w:rsidR="00C9716D" w:rsidRPr="009D032D" w:rsidRDefault="00C9716D" w:rsidP="00C9716D">
      <w:pPr>
        <w:numPr>
          <w:ilvl w:val="1"/>
          <w:numId w:val="1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Домовые знаки следует изготавливать из материала, позволяющего обеспечить их долговечность. </w:t>
      </w:r>
    </w:p>
    <w:p w14:paraId="1D7E8C8B" w14:textId="77777777" w:rsidR="00C9716D" w:rsidRPr="009D032D" w:rsidRDefault="00C9716D" w:rsidP="00C9716D">
      <w:pPr>
        <w:numPr>
          <w:ilvl w:val="1"/>
          <w:numId w:val="1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Домовые знаки на главном фасаде объекта недвижимости размещаются между первым и вторым этажами на расстоянии не более 1 м от угла здания, строения, сооружения. </w:t>
      </w:r>
    </w:p>
    <w:p w14:paraId="1AE2610B" w14:textId="77777777" w:rsidR="00C9716D" w:rsidRPr="009D032D" w:rsidRDefault="00C9716D" w:rsidP="00C9716D">
      <w:pPr>
        <w:spacing w:after="0"/>
        <w:ind w:right="5" w:firstLine="709"/>
        <w:jc w:val="both"/>
        <w:rPr>
          <w:rFonts w:ascii="Times New Roman" w:hAnsi="Times New Roman" w:cs="Times New Roman"/>
        </w:rPr>
      </w:pPr>
      <w:r w:rsidRPr="009D032D">
        <w:rPr>
          <w:rFonts w:ascii="Times New Roman" w:hAnsi="Times New Roman" w:cs="Times New Roman"/>
        </w:rPr>
        <w:t xml:space="preserve">При отсутствии оконных проемов - на высоте от 2,5 м до 3,5 м от уровня земли. В случае если объекты недвижимости находятся за ограждением, то домовой знак размещается на секции ограждения рядом с входной группой. </w:t>
      </w:r>
    </w:p>
    <w:p w14:paraId="79B1A232" w14:textId="77777777" w:rsidR="00C9716D" w:rsidRPr="009D032D" w:rsidRDefault="00C9716D" w:rsidP="00C9716D">
      <w:pPr>
        <w:numPr>
          <w:ilvl w:val="1"/>
          <w:numId w:val="1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В зависимости от расположения зданий, строений, сооружений в системе элементов улично-дорожной сети домовые знаки рекомендуется устанавливать следующим образом: </w:t>
      </w:r>
    </w:p>
    <w:p w14:paraId="2EA84D64" w14:textId="77777777" w:rsidR="00C9716D" w:rsidRPr="009D032D" w:rsidRDefault="00C9716D" w:rsidP="00C9716D">
      <w:pPr>
        <w:numPr>
          <w:ilvl w:val="0"/>
          <w:numId w:val="12"/>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на зданиях, строениях, сооружениях, расположенных на перекрестках улиц, с двух сторон угла здания, строения, сооружения; </w:t>
      </w:r>
    </w:p>
    <w:p w14:paraId="09ADC2E2" w14:textId="77777777" w:rsidR="00C9716D" w:rsidRPr="009D032D" w:rsidRDefault="00C9716D" w:rsidP="00C9716D">
      <w:pPr>
        <w:numPr>
          <w:ilvl w:val="0"/>
          <w:numId w:val="12"/>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в случае, если на угол выходят два равнозначных фасада, - по улице, идущей в направлении центра; </w:t>
      </w:r>
    </w:p>
    <w:p w14:paraId="6A1A0B80" w14:textId="77777777" w:rsidR="00C9716D" w:rsidRPr="009D032D" w:rsidRDefault="00C9716D" w:rsidP="00C9716D">
      <w:pPr>
        <w:numPr>
          <w:ilvl w:val="0"/>
          <w:numId w:val="12"/>
        </w:numPr>
        <w:spacing w:after="2" w:line="269" w:lineRule="auto"/>
        <w:ind w:right="5" w:firstLine="709"/>
        <w:jc w:val="both"/>
        <w:rPr>
          <w:rFonts w:ascii="Times New Roman" w:hAnsi="Times New Roman" w:cs="Times New Roman"/>
        </w:rPr>
      </w:pPr>
      <w:r w:rsidRPr="009D032D">
        <w:rPr>
          <w:rFonts w:ascii="Times New Roman" w:hAnsi="Times New Roman" w:cs="Times New Roman"/>
        </w:rPr>
        <w:t xml:space="preserve">на зданиях, строениях, сооружениях, расположенных вдоль улиц, длиной застройки свыше 100 метров указатели устанавливаются с двух сторон главного фасада; </w:t>
      </w:r>
    </w:p>
    <w:p w14:paraId="04381E92" w14:textId="77777777" w:rsidR="00C9716D" w:rsidRPr="009D032D" w:rsidRDefault="00C9716D" w:rsidP="00C9716D">
      <w:pPr>
        <w:numPr>
          <w:ilvl w:val="0"/>
          <w:numId w:val="12"/>
        </w:numPr>
        <w:spacing w:after="2" w:line="269" w:lineRule="auto"/>
        <w:ind w:right="5" w:firstLine="709"/>
        <w:jc w:val="both"/>
        <w:rPr>
          <w:rFonts w:ascii="Times New Roman" w:hAnsi="Times New Roman" w:cs="Times New Roman"/>
        </w:rPr>
      </w:pPr>
      <w:r w:rsidRPr="009D032D">
        <w:rPr>
          <w:rFonts w:ascii="Times New Roman" w:hAnsi="Times New Roman" w:cs="Times New Roman"/>
        </w:rPr>
        <w:t xml:space="preserve">на зданиях, строениях, сооружениях протяженностью более шести секций должен быть установлен дополнительный указатель на правом углу здания, строения, сооружения на этой же высоте; </w:t>
      </w:r>
    </w:p>
    <w:p w14:paraId="77F97E2F" w14:textId="77777777" w:rsidR="00C9716D" w:rsidRPr="009D032D" w:rsidRDefault="00C9716D" w:rsidP="00C9716D">
      <w:pPr>
        <w:numPr>
          <w:ilvl w:val="0"/>
          <w:numId w:val="12"/>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в случае, если здание, строение, сооружение выходит на внутриквартальный проезд торцом, адресный аншлаг следует устанавливать с левой стороны торцевого фасада. </w:t>
      </w:r>
    </w:p>
    <w:p w14:paraId="396AC54A" w14:textId="77777777" w:rsidR="00C9716D" w:rsidRPr="009D032D" w:rsidRDefault="00C9716D" w:rsidP="00C9716D">
      <w:pPr>
        <w:numPr>
          <w:ilvl w:val="1"/>
          <w:numId w:val="13"/>
        </w:numPr>
        <w:spacing w:after="0" w:line="269" w:lineRule="auto"/>
        <w:ind w:left="0" w:right="5" w:firstLine="709"/>
        <w:jc w:val="both"/>
        <w:rPr>
          <w:rFonts w:ascii="Times New Roman" w:hAnsi="Times New Roman" w:cs="Times New Roman"/>
        </w:rPr>
      </w:pPr>
      <w:r w:rsidRPr="009D032D">
        <w:rPr>
          <w:rFonts w:ascii="Times New Roman" w:hAnsi="Times New Roman" w:cs="Times New Roman"/>
        </w:rPr>
        <w:t xml:space="preserve">Не допускается: </w:t>
      </w:r>
    </w:p>
    <w:p w14:paraId="501F773B" w14:textId="77777777" w:rsidR="00C9716D" w:rsidRPr="009D032D" w:rsidRDefault="00C9716D" w:rsidP="00C9716D">
      <w:pPr>
        <w:spacing w:after="40" w:line="259" w:lineRule="auto"/>
        <w:ind w:right="4" w:firstLine="709"/>
        <w:jc w:val="both"/>
        <w:rPr>
          <w:rFonts w:ascii="Times New Roman" w:hAnsi="Times New Roman" w:cs="Times New Roman"/>
        </w:rPr>
      </w:pPr>
      <w:r w:rsidRPr="009D032D">
        <w:rPr>
          <w:rFonts w:ascii="Times New Roman" w:hAnsi="Times New Roman" w:cs="Times New Roman"/>
        </w:rPr>
        <w:t xml:space="preserve">размещение рядом с домовым знаком выступающих вывесок, консолей, а также объектов, затрудняющих его восприятие; размещение домового знака вблизи выступающих элементов фасада или на заглубленных участках фасада, на элементах декора, карнизах, воротах; произвольное перемещение домового знака с установленного места. </w:t>
      </w:r>
    </w:p>
    <w:p w14:paraId="622DF9FC" w14:textId="77777777" w:rsidR="00C9716D" w:rsidRPr="009D032D" w:rsidRDefault="00C9716D" w:rsidP="00C9716D">
      <w:pPr>
        <w:numPr>
          <w:ilvl w:val="1"/>
          <w:numId w:val="13"/>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Собственникам, владельцам, арендаторам зданий рекомендуется размещать в зоне историко-культурного наследия на зданиях указатели улиц и домовые знаки с дублирующими историческими названиями улиц (Приложение № 1 к настоящим Правилам). </w:t>
      </w:r>
      <w:r w:rsidRPr="009D032D">
        <w:rPr>
          <w:rFonts w:ascii="Times New Roman" w:hAnsi="Times New Roman" w:cs="Times New Roman"/>
          <w:i/>
        </w:rPr>
        <w:t xml:space="preserve"> </w:t>
      </w:r>
    </w:p>
    <w:p w14:paraId="18DC1370" w14:textId="77777777" w:rsidR="00C9716D" w:rsidRPr="009D032D" w:rsidRDefault="00C9716D" w:rsidP="00C9716D">
      <w:pPr>
        <w:numPr>
          <w:ilvl w:val="1"/>
          <w:numId w:val="13"/>
        </w:numPr>
        <w:spacing w:after="29" w:line="269" w:lineRule="auto"/>
        <w:ind w:left="0" w:right="5" w:firstLine="709"/>
        <w:jc w:val="both"/>
        <w:rPr>
          <w:rFonts w:ascii="Times New Roman" w:hAnsi="Times New Roman" w:cs="Times New Roman"/>
          <w:b/>
        </w:rPr>
      </w:pPr>
      <w:r w:rsidRPr="009D032D">
        <w:rPr>
          <w:rFonts w:ascii="Times New Roman" w:hAnsi="Times New Roman" w:cs="Times New Roman"/>
          <w:b/>
        </w:rPr>
        <w:t xml:space="preserve"> Размещение средств наружной информации на территории города Боровичи можно разделить на группы:</w:t>
      </w:r>
    </w:p>
    <w:p w14:paraId="4DE26FD3" w14:textId="77777777" w:rsidR="00C9716D" w:rsidRPr="009D032D" w:rsidRDefault="00C9716D" w:rsidP="00C9716D">
      <w:pPr>
        <w:ind w:left="709" w:right="5"/>
        <w:jc w:val="both"/>
        <w:rPr>
          <w:rFonts w:ascii="Times New Roman" w:hAnsi="Times New Roman" w:cs="Times New Roman"/>
        </w:rPr>
      </w:pPr>
      <w:r w:rsidRPr="009D032D">
        <w:rPr>
          <w:rFonts w:ascii="Times New Roman" w:hAnsi="Times New Roman" w:cs="Times New Roman"/>
        </w:rPr>
        <w:t xml:space="preserve">- на </w:t>
      </w:r>
      <w:proofErr w:type="gramStart"/>
      <w:r w:rsidRPr="009D032D">
        <w:rPr>
          <w:rFonts w:ascii="Times New Roman" w:hAnsi="Times New Roman" w:cs="Times New Roman"/>
        </w:rPr>
        <w:t>объектах,  расположенных</w:t>
      </w:r>
      <w:proofErr w:type="gramEnd"/>
      <w:r w:rsidRPr="009D032D">
        <w:rPr>
          <w:rFonts w:ascii="Times New Roman" w:hAnsi="Times New Roman" w:cs="Times New Roman"/>
        </w:rPr>
        <w:t xml:space="preserve"> в границах исторического района города </w:t>
      </w:r>
      <w:r w:rsidRPr="009D032D">
        <w:rPr>
          <w:rFonts w:ascii="Times New Roman" w:hAnsi="Times New Roman" w:cs="Times New Roman"/>
          <w:lang w:val="en-US"/>
        </w:rPr>
        <w:t>XVIII</w:t>
      </w:r>
      <w:r w:rsidRPr="009D032D">
        <w:rPr>
          <w:rFonts w:ascii="Times New Roman" w:hAnsi="Times New Roman" w:cs="Times New Roman"/>
        </w:rPr>
        <w:t xml:space="preserve"> в., на объектах культурного наследия;</w:t>
      </w:r>
    </w:p>
    <w:p w14:paraId="02E8DE14" w14:textId="77777777" w:rsidR="00C9716D" w:rsidRPr="009D032D" w:rsidRDefault="00C9716D" w:rsidP="00C9716D">
      <w:pPr>
        <w:ind w:left="709" w:right="5"/>
        <w:jc w:val="both"/>
        <w:rPr>
          <w:rFonts w:ascii="Times New Roman" w:hAnsi="Times New Roman" w:cs="Times New Roman"/>
        </w:rPr>
      </w:pPr>
      <w:r w:rsidRPr="009D032D">
        <w:rPr>
          <w:rFonts w:ascii="Times New Roman" w:hAnsi="Times New Roman" w:cs="Times New Roman"/>
        </w:rPr>
        <w:t xml:space="preserve">- на объектах, расположенных за пределами исторического района города </w:t>
      </w:r>
      <w:r w:rsidRPr="009D032D">
        <w:rPr>
          <w:rFonts w:ascii="Times New Roman" w:hAnsi="Times New Roman" w:cs="Times New Roman"/>
          <w:lang w:val="en-US"/>
        </w:rPr>
        <w:t>XVIII</w:t>
      </w:r>
      <w:r w:rsidRPr="009D032D">
        <w:rPr>
          <w:rFonts w:ascii="Times New Roman" w:hAnsi="Times New Roman" w:cs="Times New Roman"/>
        </w:rPr>
        <w:t>в.</w:t>
      </w:r>
    </w:p>
    <w:p w14:paraId="3A9C5260" w14:textId="77777777" w:rsidR="00C9716D" w:rsidRPr="009D032D" w:rsidRDefault="00C9716D" w:rsidP="00C9716D">
      <w:pPr>
        <w:numPr>
          <w:ilvl w:val="1"/>
          <w:numId w:val="13"/>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Общие требования к установке и содержанию средств размещения наружной информации.  </w:t>
      </w:r>
    </w:p>
    <w:p w14:paraId="1A10EDB1" w14:textId="77777777" w:rsidR="00C9716D" w:rsidRPr="009D032D" w:rsidRDefault="00C9716D" w:rsidP="00C9716D">
      <w:pPr>
        <w:spacing w:after="0"/>
        <w:ind w:right="5" w:firstLine="720"/>
        <w:jc w:val="both"/>
        <w:rPr>
          <w:rFonts w:ascii="Times New Roman" w:hAnsi="Times New Roman" w:cs="Times New Roman"/>
        </w:rPr>
      </w:pPr>
      <w:r w:rsidRPr="009D032D">
        <w:rPr>
          <w:rFonts w:ascii="Times New Roman" w:hAnsi="Times New Roman" w:cs="Times New Roman"/>
        </w:rPr>
        <w:lastRenderedPageBreak/>
        <w:t xml:space="preserve">20.13.1.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14:paraId="167B6E5A" w14:textId="77777777" w:rsidR="00C9716D" w:rsidRPr="009D032D" w:rsidRDefault="00C9716D" w:rsidP="00C9716D">
      <w:pPr>
        <w:spacing w:after="2"/>
        <w:ind w:right="5" w:firstLine="720"/>
        <w:jc w:val="both"/>
        <w:rPr>
          <w:rFonts w:ascii="Times New Roman" w:hAnsi="Times New Roman" w:cs="Times New Roman"/>
        </w:rPr>
      </w:pPr>
      <w:r w:rsidRPr="009D032D">
        <w:rPr>
          <w:rFonts w:ascii="Times New Roman" w:hAnsi="Times New Roman" w:cs="Times New Roman"/>
        </w:rPr>
        <w:t xml:space="preserve">20.13.2.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w:t>
      </w:r>
    </w:p>
    <w:p w14:paraId="18453E60" w14:textId="77777777" w:rsidR="00C9716D" w:rsidRPr="009D032D" w:rsidRDefault="00C9716D" w:rsidP="00C9716D">
      <w:pPr>
        <w:pStyle w:val="a7"/>
        <w:spacing w:after="3"/>
        <w:ind w:left="0" w:right="5" w:firstLine="720"/>
      </w:pPr>
      <w:r w:rsidRPr="009D032D">
        <w:t xml:space="preserve">20.13.3.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 Владельцы средств размещения наружной информации обязаны следить за их надлежащим состоянием, своевременно производить их ремонт и уборку места размещения средств наружной информации. </w:t>
      </w:r>
    </w:p>
    <w:p w14:paraId="3376ADE3" w14:textId="77777777" w:rsidR="00C9716D" w:rsidRPr="009D032D" w:rsidRDefault="00C9716D" w:rsidP="00C9716D">
      <w:pPr>
        <w:pStyle w:val="a7"/>
        <w:spacing w:after="3"/>
        <w:ind w:left="0" w:right="5" w:firstLine="720"/>
      </w:pPr>
      <w:r w:rsidRPr="009D032D">
        <w:t xml:space="preserve">20.13.4. Не допускаются повреждение информационного поля средств наружной информации, а также завешивание, заклеивание средств наружной информации полиэтиленовой пленкой и иными материалами. </w:t>
      </w:r>
    </w:p>
    <w:p w14:paraId="6AF99C1A" w14:textId="77777777" w:rsidR="00C9716D" w:rsidRPr="009D032D" w:rsidRDefault="00C9716D" w:rsidP="00C9716D">
      <w:pPr>
        <w:pStyle w:val="a7"/>
        <w:widowControl/>
        <w:numPr>
          <w:ilvl w:val="1"/>
          <w:numId w:val="22"/>
        </w:numPr>
        <w:autoSpaceDE/>
        <w:autoSpaceDN/>
        <w:spacing w:line="269" w:lineRule="auto"/>
        <w:ind w:left="0" w:right="5" w:firstLine="180"/>
        <w:contextualSpacing/>
        <w:rPr>
          <w:b/>
        </w:rPr>
      </w:pPr>
      <w:r w:rsidRPr="009D032D">
        <w:rPr>
          <w:b/>
        </w:rPr>
        <w:t xml:space="preserve">Размещение средств наружной информации на объектах, расположенных за границами исторического района города </w:t>
      </w:r>
      <w:r w:rsidRPr="009D032D">
        <w:rPr>
          <w:b/>
          <w:lang w:val="en-US"/>
        </w:rPr>
        <w:t>XVIII</w:t>
      </w:r>
      <w:r w:rsidRPr="009D032D">
        <w:rPr>
          <w:b/>
        </w:rPr>
        <w:t xml:space="preserve"> в. </w:t>
      </w:r>
    </w:p>
    <w:p w14:paraId="04E68BF5" w14:textId="77777777" w:rsidR="00C9716D" w:rsidRPr="009D032D" w:rsidRDefault="00C9716D" w:rsidP="00C9716D">
      <w:pPr>
        <w:pStyle w:val="a7"/>
        <w:widowControl/>
        <w:numPr>
          <w:ilvl w:val="2"/>
          <w:numId w:val="22"/>
        </w:numPr>
        <w:autoSpaceDE/>
        <w:autoSpaceDN/>
        <w:spacing w:line="269" w:lineRule="auto"/>
        <w:ind w:right="5"/>
        <w:contextualSpacing/>
      </w:pPr>
      <w:r w:rsidRPr="009D032D">
        <w:t>Средства размещения наружной информации, в том числе вывески должны быть следующих видов:</w:t>
      </w:r>
    </w:p>
    <w:p w14:paraId="1B93E8E2" w14:textId="77777777" w:rsidR="00C9716D" w:rsidRPr="009D032D" w:rsidRDefault="00C9716D" w:rsidP="00C9716D">
      <w:pPr>
        <w:pStyle w:val="a7"/>
        <w:widowControl/>
        <w:numPr>
          <w:ilvl w:val="0"/>
          <w:numId w:val="21"/>
        </w:numPr>
        <w:autoSpaceDE/>
        <w:autoSpaceDN/>
        <w:spacing w:after="29" w:line="269" w:lineRule="auto"/>
        <w:ind w:left="0" w:right="5" w:firstLine="709"/>
        <w:contextualSpacing/>
      </w:pPr>
      <w:r w:rsidRPr="009D032D">
        <w:t xml:space="preserve">настенная конструкция; </w:t>
      </w:r>
    </w:p>
    <w:p w14:paraId="1459E665" w14:textId="77777777" w:rsidR="00C9716D" w:rsidRPr="009D032D" w:rsidRDefault="00C9716D" w:rsidP="00C9716D">
      <w:pPr>
        <w:pStyle w:val="a7"/>
        <w:widowControl/>
        <w:numPr>
          <w:ilvl w:val="0"/>
          <w:numId w:val="21"/>
        </w:numPr>
        <w:autoSpaceDE/>
        <w:autoSpaceDN/>
        <w:spacing w:after="29" w:line="269" w:lineRule="auto"/>
        <w:ind w:left="0" w:right="5" w:firstLine="709"/>
        <w:contextualSpacing/>
      </w:pPr>
      <w:r w:rsidRPr="009D032D">
        <w:t xml:space="preserve">декоративное панно; </w:t>
      </w:r>
    </w:p>
    <w:p w14:paraId="57E85E52" w14:textId="77777777" w:rsidR="00C9716D" w:rsidRPr="009D032D" w:rsidRDefault="00C9716D" w:rsidP="00C9716D">
      <w:pPr>
        <w:numPr>
          <w:ilvl w:val="0"/>
          <w:numId w:val="2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консольная конструкция; </w:t>
      </w:r>
    </w:p>
    <w:p w14:paraId="08776162" w14:textId="77777777" w:rsidR="00C9716D" w:rsidRPr="009D032D" w:rsidRDefault="00C9716D" w:rsidP="00C9716D">
      <w:pPr>
        <w:numPr>
          <w:ilvl w:val="0"/>
          <w:numId w:val="2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крышная конструкция; </w:t>
      </w:r>
    </w:p>
    <w:p w14:paraId="66DFAE29" w14:textId="77777777" w:rsidR="00C9716D" w:rsidRPr="009D032D" w:rsidRDefault="00C9716D" w:rsidP="00C9716D">
      <w:pPr>
        <w:numPr>
          <w:ilvl w:val="0"/>
          <w:numId w:val="2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витринная конструкция; </w:t>
      </w:r>
    </w:p>
    <w:p w14:paraId="2E2958A0" w14:textId="77777777" w:rsidR="00C9716D" w:rsidRPr="009D032D" w:rsidRDefault="00C9716D" w:rsidP="00C9716D">
      <w:pPr>
        <w:numPr>
          <w:ilvl w:val="0"/>
          <w:numId w:val="2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учрежденческая доска; </w:t>
      </w:r>
    </w:p>
    <w:p w14:paraId="0339C407" w14:textId="77777777" w:rsidR="00C9716D" w:rsidRPr="009D032D" w:rsidRDefault="00C9716D" w:rsidP="00C9716D">
      <w:pPr>
        <w:numPr>
          <w:ilvl w:val="0"/>
          <w:numId w:val="2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режимная табличка; </w:t>
      </w:r>
    </w:p>
    <w:p w14:paraId="5A21E21C" w14:textId="77777777" w:rsidR="00C9716D" w:rsidRPr="009D032D" w:rsidRDefault="00C9716D" w:rsidP="00C9716D">
      <w:pPr>
        <w:numPr>
          <w:ilvl w:val="0"/>
          <w:numId w:val="2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модульная конструкция; </w:t>
      </w:r>
    </w:p>
    <w:p w14:paraId="60EC3466" w14:textId="77777777" w:rsidR="00C9716D" w:rsidRPr="009D032D" w:rsidRDefault="00C9716D" w:rsidP="00C9716D">
      <w:pPr>
        <w:numPr>
          <w:ilvl w:val="0"/>
          <w:numId w:val="21"/>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информационное табло (стела) для АЗС; </w:t>
      </w:r>
    </w:p>
    <w:p w14:paraId="60A310EF" w14:textId="77777777" w:rsidR="00C9716D" w:rsidRPr="009D032D" w:rsidRDefault="00C9716D" w:rsidP="00C9716D">
      <w:pPr>
        <w:pStyle w:val="a7"/>
        <w:widowControl/>
        <w:numPr>
          <w:ilvl w:val="2"/>
          <w:numId w:val="22"/>
        </w:numPr>
        <w:autoSpaceDE/>
        <w:autoSpaceDN/>
        <w:spacing w:after="29" w:line="269" w:lineRule="auto"/>
        <w:ind w:left="0" w:right="5" w:firstLine="360"/>
        <w:contextualSpacing/>
      </w:pPr>
      <w:r w:rsidRPr="009D032D">
        <w:t xml:space="preserve">Общие требования к средствам размещения наружной информации: </w:t>
      </w:r>
    </w:p>
    <w:p w14:paraId="6ACD7F88" w14:textId="77777777" w:rsidR="00C9716D" w:rsidRPr="009D032D" w:rsidRDefault="00C9716D" w:rsidP="00C9716D">
      <w:pPr>
        <w:ind w:right="5" w:firstLine="360"/>
        <w:jc w:val="both"/>
        <w:rPr>
          <w:rFonts w:ascii="Times New Roman" w:hAnsi="Times New Roman" w:cs="Times New Roman"/>
        </w:rPr>
      </w:pPr>
      <w:r w:rsidRPr="009D032D">
        <w:rPr>
          <w:rFonts w:ascii="Times New Roman" w:hAnsi="Times New Roman" w:cs="Times New Roman"/>
        </w:rPr>
        <w:t xml:space="preserve"> Не допускается размещение средств наружной информации: </w:t>
      </w:r>
    </w:p>
    <w:p w14:paraId="68A27505" w14:textId="77777777" w:rsidR="00C9716D" w:rsidRPr="009D032D" w:rsidRDefault="00C9716D" w:rsidP="00C9716D">
      <w:pPr>
        <w:ind w:right="5" w:firstLine="360"/>
        <w:jc w:val="both"/>
        <w:rPr>
          <w:rFonts w:ascii="Times New Roman" w:hAnsi="Times New Roman" w:cs="Times New Roman"/>
        </w:rPr>
      </w:pPr>
      <w:r w:rsidRPr="009D032D">
        <w:rPr>
          <w:rFonts w:ascii="Times New Roman" w:hAnsi="Times New Roman" w:cs="Times New Roman"/>
        </w:rPr>
        <w:t xml:space="preserve">1) на фасадах многоквартирных жилых домов: </w:t>
      </w:r>
    </w:p>
    <w:p w14:paraId="3B704152" w14:textId="77777777" w:rsidR="00C9716D" w:rsidRPr="009D032D" w:rsidRDefault="00C9716D" w:rsidP="00C9716D">
      <w:pPr>
        <w:ind w:right="5" w:firstLine="360"/>
        <w:jc w:val="both"/>
        <w:rPr>
          <w:rFonts w:ascii="Times New Roman" w:hAnsi="Times New Roman" w:cs="Times New Roman"/>
        </w:rPr>
      </w:pPr>
      <w:r w:rsidRPr="009D032D">
        <w:rPr>
          <w:rFonts w:ascii="Times New Roman" w:hAnsi="Times New Roman" w:cs="Times New Roman"/>
        </w:rPr>
        <w:t>в границах жилых помещений, за исключением конструкций, размещенных между первым и вторым этажами, непосредственно над занимаемым нежилым помещением;</w:t>
      </w:r>
    </w:p>
    <w:p w14:paraId="5C86ADF8" w14:textId="77777777" w:rsidR="00C9716D" w:rsidRPr="009D032D" w:rsidRDefault="00C9716D" w:rsidP="00C9716D">
      <w:pPr>
        <w:ind w:right="5" w:firstLine="360"/>
        <w:jc w:val="both"/>
        <w:rPr>
          <w:rFonts w:ascii="Times New Roman" w:hAnsi="Times New Roman" w:cs="Times New Roman"/>
        </w:rPr>
      </w:pPr>
      <w:r w:rsidRPr="009D032D">
        <w:rPr>
          <w:rFonts w:ascii="Times New Roman" w:hAnsi="Times New Roman" w:cs="Times New Roman"/>
        </w:rPr>
        <w:t>за границами встроенных нежилых помещений, располагаемых в габаритах жилого дома с выступом за его пределы не более чем на 1,5 м и занимаемых лицом, размещающим информационную конструкцию, за исключением конструкций, размещенных между первым и вторым этажами, непосредственно над занимаемым нежилым помещением;</w:t>
      </w:r>
    </w:p>
    <w:p w14:paraId="35CCF25D" w14:textId="77777777" w:rsidR="00C9716D" w:rsidRPr="009D032D" w:rsidRDefault="00C9716D" w:rsidP="00C9716D">
      <w:pPr>
        <w:ind w:right="5" w:firstLine="360"/>
        <w:jc w:val="both"/>
        <w:rPr>
          <w:rFonts w:ascii="Times New Roman" w:hAnsi="Times New Roman" w:cs="Times New Roman"/>
        </w:rPr>
      </w:pPr>
      <w:r w:rsidRPr="009D032D">
        <w:rPr>
          <w:rFonts w:ascii="Times New Roman" w:hAnsi="Times New Roman" w:cs="Times New Roman"/>
        </w:rPr>
        <w:t xml:space="preserve"> в виде полного или частичного перекрытия оконных и дверных проемов, как с внутренней, так и с наружной стороны, а также витражей и витрин, в том числе на встроенно-пристроенных помещениях, за исключением случаев, предусмотренных настоящими Правилами; </w:t>
      </w:r>
    </w:p>
    <w:p w14:paraId="127AA983" w14:textId="77777777" w:rsidR="00C9716D" w:rsidRPr="009D032D" w:rsidRDefault="00C9716D" w:rsidP="00C9716D">
      <w:pPr>
        <w:ind w:right="5" w:firstLine="360"/>
        <w:jc w:val="both"/>
        <w:rPr>
          <w:rFonts w:ascii="Times New Roman" w:hAnsi="Times New Roman" w:cs="Times New Roman"/>
        </w:rPr>
      </w:pPr>
      <w:r w:rsidRPr="009D032D">
        <w:rPr>
          <w:rFonts w:ascii="Times New Roman" w:hAnsi="Times New Roman" w:cs="Times New Roman"/>
        </w:rPr>
        <w:t xml:space="preserve">на ограждающих конструкциях лоджий, балконов; </w:t>
      </w:r>
    </w:p>
    <w:p w14:paraId="06C5C442" w14:textId="77777777" w:rsidR="00C9716D" w:rsidRPr="009D032D" w:rsidRDefault="00C9716D" w:rsidP="00C9716D">
      <w:pPr>
        <w:pStyle w:val="a7"/>
        <w:widowControl/>
        <w:numPr>
          <w:ilvl w:val="0"/>
          <w:numId w:val="23"/>
        </w:numPr>
        <w:autoSpaceDE/>
        <w:autoSpaceDN/>
        <w:spacing w:after="29" w:line="269" w:lineRule="auto"/>
        <w:ind w:right="5"/>
        <w:contextualSpacing/>
      </w:pPr>
      <w:r w:rsidRPr="009D032D">
        <w:t xml:space="preserve">на фасадах зданий нежилого назначения: </w:t>
      </w:r>
    </w:p>
    <w:p w14:paraId="6C06DE42" w14:textId="77777777" w:rsidR="00C9716D" w:rsidRPr="009D032D" w:rsidRDefault="00C9716D" w:rsidP="00C9716D">
      <w:pPr>
        <w:pStyle w:val="a7"/>
        <w:ind w:left="0" w:right="5" w:firstLine="360"/>
      </w:pPr>
      <w:r w:rsidRPr="009D032D">
        <w:t xml:space="preserve">вертикальных консольных конструкций на зданиях высотой более пяти этажей; </w:t>
      </w:r>
    </w:p>
    <w:p w14:paraId="5E89725A" w14:textId="77777777" w:rsidR="00C9716D" w:rsidRPr="009D032D" w:rsidRDefault="00C9716D" w:rsidP="00C9716D">
      <w:pPr>
        <w:pStyle w:val="a7"/>
        <w:ind w:left="0" w:right="5" w:firstLine="360"/>
      </w:pPr>
      <w:r w:rsidRPr="009D032D">
        <w:t xml:space="preserve">выше нижнего уровня окон второго этажа, за исключением случаев, предусмотренных настоящими Правилами; </w:t>
      </w:r>
    </w:p>
    <w:p w14:paraId="59F4C195" w14:textId="77777777" w:rsidR="00C9716D" w:rsidRPr="009D032D" w:rsidRDefault="00C9716D" w:rsidP="00C9716D">
      <w:pPr>
        <w:numPr>
          <w:ilvl w:val="0"/>
          <w:numId w:val="14"/>
        </w:numPr>
        <w:spacing w:after="29" w:line="269" w:lineRule="auto"/>
        <w:ind w:right="5" w:firstLine="360"/>
        <w:jc w:val="both"/>
        <w:rPr>
          <w:rFonts w:ascii="Times New Roman" w:hAnsi="Times New Roman" w:cs="Times New Roman"/>
        </w:rPr>
      </w:pPr>
      <w:r w:rsidRPr="009D032D">
        <w:rPr>
          <w:rFonts w:ascii="Times New Roman" w:hAnsi="Times New Roman" w:cs="Times New Roman"/>
        </w:rPr>
        <w:lastRenderedPageBreak/>
        <w:t xml:space="preserve">закрывающих и перекрывающих проемы, остекление витрин, окон, арок, архитектурные детали и декоративно-художественное оформление, суперграфику на зданиях, за исключением случаев, предусмотренных настоящими Правилами; </w:t>
      </w:r>
    </w:p>
    <w:p w14:paraId="1DB357A2" w14:textId="77777777" w:rsidR="00C9716D" w:rsidRPr="009D032D" w:rsidRDefault="00C9716D" w:rsidP="00C9716D">
      <w:pPr>
        <w:numPr>
          <w:ilvl w:val="0"/>
          <w:numId w:val="14"/>
        </w:numPr>
        <w:spacing w:after="29" w:line="269" w:lineRule="auto"/>
        <w:ind w:right="5" w:firstLine="360"/>
        <w:jc w:val="both"/>
        <w:rPr>
          <w:rFonts w:ascii="Times New Roman" w:hAnsi="Times New Roman" w:cs="Times New Roman"/>
        </w:rPr>
      </w:pPr>
      <w:r w:rsidRPr="009D032D">
        <w:rPr>
          <w:rFonts w:ascii="Times New Roman" w:hAnsi="Times New Roman" w:cs="Times New Roman"/>
        </w:rPr>
        <w:t xml:space="preserve">без учета архитектурных особенностей фасада. Варианты размещения средств наружной информации на фасадах зданий устанавливаются приложением 2 к настоящим Правилам; </w:t>
      </w:r>
    </w:p>
    <w:p w14:paraId="0435A7EA" w14:textId="77777777" w:rsidR="00C9716D" w:rsidRPr="009D032D" w:rsidRDefault="00C9716D" w:rsidP="00C9716D">
      <w:pPr>
        <w:numPr>
          <w:ilvl w:val="0"/>
          <w:numId w:val="14"/>
        </w:numPr>
        <w:spacing w:after="29" w:line="269" w:lineRule="auto"/>
        <w:ind w:right="5" w:firstLine="360"/>
        <w:jc w:val="both"/>
        <w:rPr>
          <w:rFonts w:ascii="Times New Roman" w:hAnsi="Times New Roman" w:cs="Times New Roman"/>
        </w:rPr>
      </w:pPr>
      <w:r w:rsidRPr="009D032D">
        <w:rPr>
          <w:rFonts w:ascii="Times New Roman" w:hAnsi="Times New Roman" w:cs="Times New Roman"/>
        </w:rPr>
        <w:t xml:space="preserve">на эркерах, колоннах, пилястрах, балконах; </w:t>
      </w:r>
    </w:p>
    <w:p w14:paraId="1977691E" w14:textId="77777777" w:rsidR="00C9716D" w:rsidRPr="009D032D" w:rsidRDefault="00C9716D" w:rsidP="00C9716D">
      <w:pPr>
        <w:numPr>
          <w:ilvl w:val="0"/>
          <w:numId w:val="14"/>
        </w:numPr>
        <w:spacing w:after="29" w:line="269" w:lineRule="auto"/>
        <w:ind w:right="5" w:firstLine="360"/>
        <w:jc w:val="both"/>
        <w:rPr>
          <w:rFonts w:ascii="Times New Roman" w:hAnsi="Times New Roman" w:cs="Times New Roman"/>
        </w:rPr>
      </w:pPr>
      <w:r w:rsidRPr="009D032D">
        <w:rPr>
          <w:rFonts w:ascii="Times New Roman" w:hAnsi="Times New Roman" w:cs="Times New Roman"/>
        </w:rPr>
        <w:t xml:space="preserve">на расстоянии </w:t>
      </w:r>
      <w:proofErr w:type="gramStart"/>
      <w:r w:rsidRPr="009D032D">
        <w:rPr>
          <w:rFonts w:ascii="Times New Roman" w:hAnsi="Times New Roman" w:cs="Times New Roman"/>
        </w:rPr>
        <w:t>ближе</w:t>
      </w:r>
      <w:proofErr w:type="gramEnd"/>
      <w:r w:rsidRPr="009D032D">
        <w:rPr>
          <w:rFonts w:ascii="Times New Roman" w:hAnsi="Times New Roman" w:cs="Times New Roman"/>
        </w:rPr>
        <w:t xml:space="preserve"> чем 2,0 м от мемориальных досок; </w:t>
      </w:r>
    </w:p>
    <w:p w14:paraId="150864B7" w14:textId="77777777" w:rsidR="00C9716D" w:rsidRPr="009D032D" w:rsidRDefault="00C9716D" w:rsidP="00C9716D">
      <w:pPr>
        <w:numPr>
          <w:ilvl w:val="0"/>
          <w:numId w:val="14"/>
        </w:numPr>
        <w:spacing w:after="29" w:line="269" w:lineRule="auto"/>
        <w:ind w:right="5" w:firstLine="360"/>
        <w:jc w:val="both"/>
        <w:rPr>
          <w:rFonts w:ascii="Times New Roman" w:hAnsi="Times New Roman" w:cs="Times New Roman"/>
        </w:rPr>
      </w:pPr>
      <w:r w:rsidRPr="009D032D">
        <w:rPr>
          <w:rFonts w:ascii="Times New Roman" w:hAnsi="Times New Roman" w:cs="Times New Roman"/>
        </w:rPr>
        <w:t xml:space="preserve">перекрывающих адресную атрибутику (указатели наименований улиц и номеров домов); </w:t>
      </w:r>
    </w:p>
    <w:p w14:paraId="7E0C7886" w14:textId="77777777" w:rsidR="00C9716D" w:rsidRPr="009D032D" w:rsidRDefault="00C9716D" w:rsidP="00C9716D">
      <w:pPr>
        <w:numPr>
          <w:ilvl w:val="0"/>
          <w:numId w:val="14"/>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со сменной информацией, за исключением декоративных панно, модульных конструкций, а также конструкций в виде стел на автозаправочных станциях, щитовых, витринных, консольных конструкций для организаций, осуществляющих банковские операции; </w:t>
      </w:r>
    </w:p>
    <w:p w14:paraId="3F78A7CA" w14:textId="77777777" w:rsidR="00C9716D" w:rsidRPr="009D032D" w:rsidRDefault="00C9716D" w:rsidP="00C9716D">
      <w:pPr>
        <w:numPr>
          <w:ilvl w:val="0"/>
          <w:numId w:val="14"/>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содержащих более 10% от общей площади информационного поля указание на информацию, не являющуюся обязательной в силу статьи 9 Федерального закона "О защите прав потребителей" (информация о фирменном наименовании (наименовании) организации, месте ее нахождения (адресе) и режиме ее работы), а именно номеров телефонов, сайтов, адресов электронной почты, обозначения направлений, перечней товаров и услуг, информации об аренде, продаже помещений, за исключением вывесок на ограждении или здании в виде модульных конструкций, а также витринных конструкций; </w:t>
      </w:r>
    </w:p>
    <w:p w14:paraId="12C9B4A5" w14:textId="77777777" w:rsidR="00C9716D" w:rsidRPr="009D032D" w:rsidRDefault="00C9716D" w:rsidP="00C9716D">
      <w:pPr>
        <w:numPr>
          <w:ilvl w:val="0"/>
          <w:numId w:val="14"/>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содержащих только изображения без текстовой информации; </w:t>
      </w:r>
    </w:p>
    <w:p w14:paraId="5F23E3A0" w14:textId="77777777" w:rsidR="00C9716D" w:rsidRPr="009D032D" w:rsidRDefault="00C9716D" w:rsidP="00C9716D">
      <w:pPr>
        <w:numPr>
          <w:ilvl w:val="0"/>
          <w:numId w:val="14"/>
        </w:numPr>
        <w:spacing w:after="29" w:line="269" w:lineRule="auto"/>
        <w:ind w:right="5" w:firstLine="851"/>
        <w:jc w:val="both"/>
        <w:rPr>
          <w:rFonts w:ascii="Times New Roman" w:hAnsi="Times New Roman" w:cs="Times New Roman"/>
          <w:i/>
        </w:rPr>
      </w:pPr>
      <w:r w:rsidRPr="009D032D">
        <w:rPr>
          <w:rFonts w:ascii="Times New Roman" w:hAnsi="Times New Roman" w:cs="Times New Roman"/>
        </w:rPr>
        <w:t xml:space="preserve">с </w:t>
      </w:r>
      <w:proofErr w:type="gramStart"/>
      <w:r w:rsidRPr="009D032D">
        <w:rPr>
          <w:rFonts w:ascii="Times New Roman" w:hAnsi="Times New Roman" w:cs="Times New Roman"/>
        </w:rPr>
        <w:t>использованием  неоновых</w:t>
      </w:r>
      <w:proofErr w:type="gramEnd"/>
      <w:r w:rsidRPr="009D032D">
        <w:rPr>
          <w:rFonts w:ascii="Times New Roman" w:hAnsi="Times New Roman" w:cs="Times New Roman"/>
        </w:rPr>
        <w:t xml:space="preserve"> светильников, мигающих (мерцающих) элементов;</w:t>
      </w:r>
      <w:r w:rsidRPr="009D032D">
        <w:rPr>
          <w:rFonts w:ascii="Times New Roman" w:hAnsi="Times New Roman" w:cs="Times New Roman"/>
          <w:i/>
        </w:rPr>
        <w:t xml:space="preserve"> </w:t>
      </w:r>
    </w:p>
    <w:p w14:paraId="7EE0481D" w14:textId="77777777" w:rsidR="00C9716D" w:rsidRPr="009D032D" w:rsidRDefault="00C9716D" w:rsidP="00C9716D">
      <w:pPr>
        <w:numPr>
          <w:ilvl w:val="0"/>
          <w:numId w:val="14"/>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с применением в изготовлении тканых материалов, за исключением настенных конструкций в виде световых коробов длиной более 6,0 м; </w:t>
      </w:r>
    </w:p>
    <w:p w14:paraId="7D3B7C50" w14:textId="77777777" w:rsidR="00C9716D" w:rsidRPr="009D032D" w:rsidRDefault="00C9716D" w:rsidP="00C9716D">
      <w:pPr>
        <w:numPr>
          <w:ilvl w:val="0"/>
          <w:numId w:val="14"/>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дублирующих информацию, за исключением: </w:t>
      </w:r>
    </w:p>
    <w:p w14:paraId="6E1D0BF6" w14:textId="77777777" w:rsidR="00C9716D" w:rsidRPr="009D032D" w:rsidRDefault="00C9716D" w:rsidP="00C9716D">
      <w:pPr>
        <w:spacing w:after="0"/>
        <w:ind w:right="5" w:firstLine="851"/>
        <w:jc w:val="both"/>
        <w:rPr>
          <w:rFonts w:ascii="Times New Roman" w:hAnsi="Times New Roman" w:cs="Times New Roman"/>
        </w:rPr>
      </w:pPr>
      <w:r w:rsidRPr="009D032D">
        <w:rPr>
          <w:rFonts w:ascii="Times New Roman" w:hAnsi="Times New Roman" w:cs="Times New Roman"/>
        </w:rPr>
        <w:t>- информации, размещаемой на режимной табличке, учрежденческой доски;</w:t>
      </w:r>
    </w:p>
    <w:p w14:paraId="6B60C2CB" w14:textId="77777777" w:rsidR="00C9716D" w:rsidRPr="009D032D" w:rsidRDefault="00C9716D" w:rsidP="00C9716D">
      <w:pPr>
        <w:spacing w:after="0"/>
        <w:ind w:right="5" w:firstLine="851"/>
        <w:jc w:val="both"/>
        <w:rPr>
          <w:rFonts w:ascii="Times New Roman" w:hAnsi="Times New Roman" w:cs="Times New Roman"/>
        </w:rPr>
      </w:pPr>
      <w:r w:rsidRPr="009D032D">
        <w:rPr>
          <w:rFonts w:ascii="Times New Roman" w:hAnsi="Times New Roman" w:cs="Times New Roman"/>
        </w:rPr>
        <w:t xml:space="preserve">- информации, размещаемой на каждом из фасадов здания, расположенного на пересечении нескольких улиц или на территории, расположенной между двумя улицами; </w:t>
      </w:r>
    </w:p>
    <w:p w14:paraId="7A1DCB45" w14:textId="77777777" w:rsidR="00C9716D" w:rsidRPr="009D032D" w:rsidRDefault="00C9716D" w:rsidP="00C9716D">
      <w:pPr>
        <w:spacing w:after="0"/>
        <w:ind w:right="5" w:firstLine="851"/>
        <w:jc w:val="both"/>
        <w:rPr>
          <w:rFonts w:ascii="Times New Roman" w:hAnsi="Times New Roman" w:cs="Times New Roman"/>
        </w:rPr>
      </w:pPr>
      <w:r w:rsidRPr="009D032D">
        <w:rPr>
          <w:rFonts w:ascii="Times New Roman" w:hAnsi="Times New Roman" w:cs="Times New Roman"/>
        </w:rPr>
        <w:t xml:space="preserve">- информации, размещаемой на фасадах автозаправочных станций;  </w:t>
      </w:r>
    </w:p>
    <w:p w14:paraId="640C1B10" w14:textId="77777777" w:rsidR="00C9716D" w:rsidRPr="009D032D" w:rsidRDefault="00C9716D" w:rsidP="00C9716D">
      <w:pPr>
        <w:numPr>
          <w:ilvl w:val="0"/>
          <w:numId w:val="14"/>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выше верхней отметки кровли (парапета, фриза) </w:t>
      </w:r>
      <w:proofErr w:type="spellStart"/>
      <w:r w:rsidRPr="009D032D">
        <w:rPr>
          <w:rFonts w:ascii="Times New Roman" w:hAnsi="Times New Roman" w:cs="Times New Roman"/>
        </w:rPr>
        <w:t>встроеннопристроенных</w:t>
      </w:r>
      <w:proofErr w:type="spellEnd"/>
      <w:r w:rsidRPr="009D032D">
        <w:rPr>
          <w:rFonts w:ascii="Times New Roman" w:hAnsi="Times New Roman" w:cs="Times New Roman"/>
        </w:rPr>
        <w:t xml:space="preserve"> помещений (включая тамбуры);   </w:t>
      </w:r>
    </w:p>
    <w:p w14:paraId="3F771E89" w14:textId="77777777" w:rsidR="00C9716D" w:rsidRPr="009D032D" w:rsidRDefault="00C9716D" w:rsidP="00C9716D">
      <w:pPr>
        <w:ind w:right="5" w:firstLine="851"/>
        <w:jc w:val="both"/>
        <w:rPr>
          <w:rFonts w:ascii="Times New Roman" w:hAnsi="Times New Roman" w:cs="Times New Roman"/>
        </w:rPr>
      </w:pPr>
      <w:r w:rsidRPr="009D032D">
        <w:rPr>
          <w:rFonts w:ascii="Times New Roman" w:hAnsi="Times New Roman" w:cs="Times New Roman"/>
        </w:rPr>
        <w:t xml:space="preserve">20.14.3. Требования к отдельным видам средств размещения наружной информации (Приложение № 2 к настоящим Правилам). </w:t>
      </w:r>
    </w:p>
    <w:p w14:paraId="57DB52EC" w14:textId="77777777" w:rsidR="00C9716D" w:rsidRPr="009D032D" w:rsidRDefault="00C9716D" w:rsidP="00C9716D">
      <w:pPr>
        <w:ind w:right="5" w:firstLine="851"/>
        <w:jc w:val="both"/>
        <w:rPr>
          <w:rFonts w:ascii="Times New Roman" w:hAnsi="Times New Roman" w:cs="Times New Roman"/>
          <w:i/>
        </w:rPr>
      </w:pPr>
      <w:r w:rsidRPr="009D032D">
        <w:rPr>
          <w:rFonts w:ascii="Times New Roman" w:hAnsi="Times New Roman" w:cs="Times New Roman"/>
        </w:rPr>
        <w:t xml:space="preserve">20.14.3.1. </w:t>
      </w:r>
      <w:r w:rsidRPr="009D032D">
        <w:rPr>
          <w:rFonts w:ascii="Times New Roman" w:hAnsi="Times New Roman" w:cs="Times New Roman"/>
          <w:b/>
        </w:rPr>
        <w:t>Настенная конструкция</w:t>
      </w:r>
      <w:r w:rsidRPr="009D032D">
        <w:rPr>
          <w:rFonts w:ascii="Times New Roman" w:hAnsi="Times New Roman" w:cs="Times New Roman"/>
        </w:rPr>
        <w:t xml:space="preserve">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0,2 м от поверхности стены, в виде фоновой или </w:t>
      </w:r>
      <w:proofErr w:type="spellStart"/>
      <w:r w:rsidRPr="009D032D">
        <w:rPr>
          <w:rFonts w:ascii="Times New Roman" w:hAnsi="Times New Roman" w:cs="Times New Roman"/>
        </w:rPr>
        <w:t>бесфоновой</w:t>
      </w:r>
      <w:proofErr w:type="spellEnd"/>
      <w:r w:rsidRPr="009D032D">
        <w:rPr>
          <w:rFonts w:ascii="Times New Roman" w:hAnsi="Times New Roman" w:cs="Times New Roman"/>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w:t>
      </w:r>
    </w:p>
    <w:p w14:paraId="140909D2" w14:textId="77777777" w:rsidR="00C9716D" w:rsidRPr="009D032D" w:rsidRDefault="00C9716D" w:rsidP="00C9716D">
      <w:pPr>
        <w:spacing w:after="0"/>
        <w:ind w:right="5" w:firstLine="851"/>
        <w:jc w:val="both"/>
        <w:rPr>
          <w:rFonts w:ascii="Times New Roman" w:hAnsi="Times New Roman" w:cs="Times New Roman"/>
        </w:rPr>
      </w:pPr>
      <w:r w:rsidRPr="009D032D">
        <w:rPr>
          <w:rFonts w:ascii="Times New Roman" w:hAnsi="Times New Roman" w:cs="Times New Roman"/>
        </w:rPr>
        <w:t xml:space="preserve">Не допускается размещение настенных конструкций: </w:t>
      </w:r>
    </w:p>
    <w:p w14:paraId="39CA67D9"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высотой более 2/3 от высоты простенка между окнами этажей здания, нестационарного торгового объекта; </w:t>
      </w:r>
    </w:p>
    <w:p w14:paraId="24FED044"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высотой более 1/2 от высоты простенка между окнами этажей здания, нестационарного торгового объекта при наличии арочных окон; </w:t>
      </w:r>
    </w:p>
    <w:p w14:paraId="5E8891C6"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высотой текстовой информации более 2/3 от высоты фриза (в том числе встроенно-пристроенных помещений); </w:t>
      </w:r>
    </w:p>
    <w:p w14:paraId="384D474D"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lastRenderedPageBreak/>
        <w:t xml:space="preserve">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w:t>
      </w:r>
      <w:proofErr w:type="gramStart"/>
      <w:r w:rsidRPr="009D032D">
        <w:rPr>
          <w:rFonts w:ascii="Times New Roman" w:hAnsi="Times New Roman" w:cs="Times New Roman"/>
        </w:rPr>
        <w:t>виде  световых</w:t>
      </w:r>
      <w:proofErr w:type="gramEnd"/>
      <w:r w:rsidRPr="009D032D">
        <w:rPr>
          <w:rFonts w:ascii="Times New Roman" w:hAnsi="Times New Roman" w:cs="Times New Roman"/>
        </w:rPr>
        <w:t xml:space="preserve"> коробов, фоновых конструкций, размещаемых на фризе; </w:t>
      </w:r>
    </w:p>
    <w:p w14:paraId="07B51DCF"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высотой более 1/2 от высоты фронтона здания, нестационарного торгового объекта; </w:t>
      </w:r>
    </w:p>
    <w:p w14:paraId="4A453097"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высотой более 0,5 м на козырьке; </w:t>
      </w:r>
    </w:p>
    <w:p w14:paraId="5B65F901" w14:textId="77777777" w:rsidR="00C9716D" w:rsidRPr="009D032D" w:rsidRDefault="00C9716D" w:rsidP="00C9716D">
      <w:pPr>
        <w:numPr>
          <w:ilvl w:val="0"/>
          <w:numId w:val="15"/>
        </w:numPr>
        <w:spacing w:after="0" w:line="269" w:lineRule="auto"/>
        <w:ind w:right="5" w:firstLine="851"/>
        <w:jc w:val="both"/>
        <w:rPr>
          <w:rFonts w:ascii="Times New Roman" w:hAnsi="Times New Roman" w:cs="Times New Roman"/>
        </w:rPr>
      </w:pPr>
      <w:r w:rsidRPr="009D032D">
        <w:rPr>
          <w:rFonts w:ascii="Times New Roman" w:hAnsi="Times New Roman" w:cs="Times New Roman"/>
        </w:rPr>
        <w:t xml:space="preserve">в длину более 70% от длины фасада; </w:t>
      </w:r>
    </w:p>
    <w:p w14:paraId="720E87A2" w14:textId="77777777" w:rsidR="00C9716D" w:rsidRPr="009D032D" w:rsidRDefault="00C9716D" w:rsidP="00C9716D">
      <w:pPr>
        <w:numPr>
          <w:ilvl w:val="0"/>
          <w:numId w:val="15"/>
        </w:numPr>
        <w:spacing w:after="4" w:line="269" w:lineRule="auto"/>
        <w:ind w:right="5" w:firstLine="851"/>
        <w:jc w:val="both"/>
        <w:rPr>
          <w:rFonts w:ascii="Times New Roman" w:hAnsi="Times New Roman" w:cs="Times New Roman"/>
        </w:rPr>
      </w:pPr>
      <w:r w:rsidRPr="009D032D">
        <w:rPr>
          <w:rFonts w:ascii="Times New Roman" w:hAnsi="Times New Roman" w:cs="Times New Roman"/>
        </w:rPr>
        <w:t xml:space="preserve">в пределах первого этажа высотой более 0,5 м, длиной более 50% простенка при размещении между проемами и высотой более 1,5 м, длиной более 50% простенка на угловых участках; </w:t>
      </w:r>
    </w:p>
    <w:p w14:paraId="32763DC0" w14:textId="77777777" w:rsidR="00C9716D" w:rsidRPr="009D032D" w:rsidRDefault="00C9716D" w:rsidP="00C9716D">
      <w:pPr>
        <w:numPr>
          <w:ilvl w:val="0"/>
          <w:numId w:val="15"/>
        </w:numPr>
        <w:spacing w:after="3" w:line="269" w:lineRule="auto"/>
        <w:ind w:right="5" w:firstLine="851"/>
        <w:jc w:val="both"/>
        <w:rPr>
          <w:rFonts w:ascii="Times New Roman" w:hAnsi="Times New Roman" w:cs="Times New Roman"/>
        </w:rPr>
      </w:pPr>
      <w:r w:rsidRPr="009D032D">
        <w:rPr>
          <w:rFonts w:ascii="Times New Roman" w:hAnsi="Times New Roman" w:cs="Times New Roman"/>
        </w:rPr>
        <w:t xml:space="preserve">ниже 0,6 м от уровня земли до нижнего края настенной конструкции при размещении на поверхности наружных стен первого, цокольного или подвального этажей; </w:t>
      </w:r>
    </w:p>
    <w:p w14:paraId="7D2BB7CD"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выше второго этажа при наличии проемов, при отсутствии сплошного остекления, фриза, фронтона, за исключением случаев, когда высота межоконного простенка превышает две высоты оконного проема, над которым предполагается размещение информационной конструкции; </w:t>
      </w:r>
    </w:p>
    <w:p w14:paraId="11373780" w14:textId="77777777" w:rsidR="00C9716D" w:rsidRPr="009D032D" w:rsidRDefault="00C9716D" w:rsidP="00C9716D">
      <w:pPr>
        <w:numPr>
          <w:ilvl w:val="0"/>
          <w:numId w:val="15"/>
        </w:numPr>
        <w:spacing w:after="29" w:line="269" w:lineRule="auto"/>
        <w:ind w:right="5" w:firstLine="851"/>
        <w:jc w:val="both"/>
        <w:rPr>
          <w:rFonts w:ascii="Times New Roman" w:hAnsi="Times New Roman" w:cs="Times New Roman"/>
        </w:rPr>
      </w:pPr>
      <w:r w:rsidRPr="009D032D">
        <w:rPr>
          <w:rFonts w:ascii="Times New Roman" w:hAnsi="Times New Roman" w:cs="Times New Roman"/>
        </w:rPr>
        <w:t xml:space="preserve">с изображением, непосредственно нанесенным на поверхность стены на фасадах зданий; </w:t>
      </w:r>
    </w:p>
    <w:p w14:paraId="0E58DF14" w14:textId="77777777" w:rsidR="00C9716D" w:rsidRPr="009D032D" w:rsidRDefault="00C9716D" w:rsidP="00C9716D">
      <w:pPr>
        <w:numPr>
          <w:ilvl w:val="0"/>
          <w:numId w:val="15"/>
        </w:numPr>
        <w:spacing w:after="0" w:line="269" w:lineRule="auto"/>
        <w:ind w:right="5" w:firstLine="851"/>
        <w:jc w:val="both"/>
        <w:rPr>
          <w:rFonts w:ascii="Times New Roman" w:hAnsi="Times New Roman" w:cs="Times New Roman"/>
        </w:rPr>
      </w:pPr>
      <w:r w:rsidRPr="009D032D">
        <w:rPr>
          <w:rFonts w:ascii="Times New Roman" w:hAnsi="Times New Roman" w:cs="Times New Roman"/>
        </w:rPr>
        <w:t xml:space="preserve">с использованием динамического способа передачи информации;  </w:t>
      </w:r>
    </w:p>
    <w:p w14:paraId="0272B0E0" w14:textId="77777777" w:rsidR="00C9716D" w:rsidRPr="009D032D" w:rsidRDefault="00C9716D" w:rsidP="00C9716D">
      <w:pPr>
        <w:ind w:right="5" w:firstLine="851"/>
        <w:jc w:val="both"/>
        <w:rPr>
          <w:rFonts w:ascii="Times New Roman" w:hAnsi="Times New Roman" w:cs="Times New Roman"/>
        </w:rPr>
      </w:pPr>
      <w:r w:rsidRPr="009D032D">
        <w:rPr>
          <w:rFonts w:ascii="Times New Roman" w:hAnsi="Times New Roman" w:cs="Times New Roman"/>
        </w:rPr>
        <w:t xml:space="preserve">20.14.3.2. </w:t>
      </w:r>
      <w:r w:rsidRPr="009D032D">
        <w:rPr>
          <w:rFonts w:ascii="Times New Roman" w:hAnsi="Times New Roman" w:cs="Times New Roman"/>
          <w:b/>
        </w:rPr>
        <w:t>Декоративное панно</w:t>
      </w:r>
      <w:r w:rsidRPr="009D032D">
        <w:rPr>
          <w:rFonts w:ascii="Times New Roman" w:hAnsi="Times New Roman" w:cs="Times New Roman"/>
        </w:rPr>
        <w:t xml:space="preserve">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w:t>
      </w:r>
      <w:proofErr w:type="spellStart"/>
      <w:r w:rsidRPr="009D032D">
        <w:rPr>
          <w:rFonts w:ascii="Times New Roman" w:hAnsi="Times New Roman" w:cs="Times New Roman"/>
        </w:rPr>
        <w:t>кв.м</w:t>
      </w:r>
      <w:proofErr w:type="spellEnd"/>
      <w:r w:rsidRPr="009D032D">
        <w:rPr>
          <w:rFonts w:ascii="Times New Roman" w:hAnsi="Times New Roman" w:cs="Times New Roman"/>
        </w:rPr>
        <w:t xml:space="preserve">. </w:t>
      </w:r>
    </w:p>
    <w:p w14:paraId="04F8341B" w14:textId="77777777" w:rsidR="00C9716D" w:rsidRPr="009D032D" w:rsidRDefault="00C9716D" w:rsidP="00C9716D">
      <w:pPr>
        <w:ind w:right="5" w:firstLine="851"/>
        <w:jc w:val="both"/>
        <w:rPr>
          <w:rFonts w:ascii="Times New Roman" w:hAnsi="Times New Roman" w:cs="Times New Roman"/>
        </w:rPr>
      </w:pPr>
      <w:r w:rsidRPr="009D032D">
        <w:rPr>
          <w:rFonts w:ascii="Times New Roman" w:hAnsi="Times New Roman" w:cs="Times New Roman"/>
        </w:rPr>
        <w:t xml:space="preserve">Информационное поле данной конструкции должно быть выполнено на твердой или тканой основе, места соединений информационного поля и каркаса должны быть скрыты и иметь декоративно оформленные края (в том числе багет, элементы художественного декора). </w:t>
      </w:r>
    </w:p>
    <w:p w14:paraId="40F3A22A" w14:textId="77777777" w:rsidR="00C9716D" w:rsidRPr="009D032D" w:rsidRDefault="00C9716D" w:rsidP="00C9716D">
      <w:pPr>
        <w:ind w:right="5" w:firstLine="851"/>
        <w:jc w:val="both"/>
        <w:rPr>
          <w:rFonts w:ascii="Times New Roman" w:hAnsi="Times New Roman" w:cs="Times New Roman"/>
        </w:rPr>
      </w:pPr>
      <w:r w:rsidRPr="009D032D">
        <w:rPr>
          <w:rFonts w:ascii="Times New Roman" w:hAnsi="Times New Roman" w:cs="Times New Roman"/>
        </w:rPr>
        <w:t xml:space="preserve">Не допускается размещение декоративных панно: </w:t>
      </w:r>
    </w:p>
    <w:p w14:paraId="5DA0F220" w14:textId="77777777" w:rsidR="00C9716D" w:rsidRPr="009D032D" w:rsidRDefault="00C9716D" w:rsidP="00C9716D">
      <w:pPr>
        <w:numPr>
          <w:ilvl w:val="0"/>
          <w:numId w:val="16"/>
        </w:numPr>
        <w:spacing w:after="0" w:line="269" w:lineRule="auto"/>
        <w:ind w:left="0" w:right="5" w:firstLine="851"/>
        <w:jc w:val="both"/>
        <w:rPr>
          <w:rFonts w:ascii="Times New Roman" w:hAnsi="Times New Roman" w:cs="Times New Roman"/>
        </w:rPr>
      </w:pPr>
      <w:r w:rsidRPr="009D032D">
        <w:rPr>
          <w:rFonts w:ascii="Times New Roman" w:hAnsi="Times New Roman" w:cs="Times New Roman"/>
        </w:rPr>
        <w:t xml:space="preserve">ниже уровня первого этажа; </w:t>
      </w:r>
    </w:p>
    <w:p w14:paraId="02758E1F" w14:textId="77777777" w:rsidR="00C9716D" w:rsidRPr="009D032D" w:rsidRDefault="00C9716D" w:rsidP="00C9716D">
      <w:pPr>
        <w:numPr>
          <w:ilvl w:val="0"/>
          <w:numId w:val="16"/>
        </w:numPr>
        <w:spacing w:after="29" w:line="269" w:lineRule="auto"/>
        <w:ind w:left="0" w:right="5" w:firstLine="851"/>
        <w:jc w:val="both"/>
        <w:rPr>
          <w:rFonts w:ascii="Times New Roman" w:hAnsi="Times New Roman" w:cs="Times New Roman"/>
        </w:rPr>
      </w:pPr>
      <w:r w:rsidRPr="009D032D">
        <w:rPr>
          <w:rFonts w:ascii="Times New Roman" w:hAnsi="Times New Roman" w:cs="Times New Roman"/>
        </w:rPr>
        <w:t xml:space="preserve">в границах исторической территории, за исключением конструкций, размещаемых на фасадах отдельно стоящих объектов </w:t>
      </w:r>
      <w:proofErr w:type="spellStart"/>
      <w:r w:rsidRPr="009D032D">
        <w:rPr>
          <w:rFonts w:ascii="Times New Roman" w:hAnsi="Times New Roman" w:cs="Times New Roman"/>
        </w:rPr>
        <w:t>культурноразвлекательного</w:t>
      </w:r>
      <w:proofErr w:type="spellEnd"/>
      <w:r w:rsidRPr="009D032D">
        <w:rPr>
          <w:rFonts w:ascii="Times New Roman" w:hAnsi="Times New Roman" w:cs="Times New Roman"/>
        </w:rPr>
        <w:t xml:space="preserve">, спортивного назначения, предназначенных для размещения информации о проводимых мероприятиях; </w:t>
      </w:r>
    </w:p>
    <w:p w14:paraId="72D9DC3A" w14:textId="77777777" w:rsidR="00C9716D" w:rsidRPr="009D032D" w:rsidRDefault="00C9716D" w:rsidP="00C9716D">
      <w:pPr>
        <w:numPr>
          <w:ilvl w:val="0"/>
          <w:numId w:val="16"/>
        </w:numPr>
        <w:spacing w:after="29" w:line="269" w:lineRule="auto"/>
        <w:ind w:left="0" w:right="5" w:firstLine="851"/>
        <w:jc w:val="both"/>
        <w:rPr>
          <w:rFonts w:ascii="Times New Roman" w:hAnsi="Times New Roman" w:cs="Times New Roman"/>
        </w:rPr>
      </w:pPr>
      <w:r w:rsidRPr="009D032D">
        <w:rPr>
          <w:rFonts w:ascii="Times New Roman" w:hAnsi="Times New Roman" w:cs="Times New Roman"/>
        </w:rPr>
        <w:t xml:space="preserve">между дверными и оконными проемами, за исключением витрин; </w:t>
      </w:r>
    </w:p>
    <w:p w14:paraId="2AE29A48" w14:textId="77777777" w:rsidR="00C9716D" w:rsidRPr="009D032D" w:rsidRDefault="00C9716D" w:rsidP="00C9716D">
      <w:pPr>
        <w:numPr>
          <w:ilvl w:val="0"/>
          <w:numId w:val="16"/>
        </w:numPr>
        <w:spacing w:after="29" w:line="269" w:lineRule="auto"/>
        <w:ind w:left="0" w:right="5" w:firstLine="851"/>
        <w:jc w:val="both"/>
        <w:rPr>
          <w:rFonts w:ascii="Times New Roman" w:hAnsi="Times New Roman" w:cs="Times New Roman"/>
        </w:rPr>
      </w:pPr>
      <w:r w:rsidRPr="009D032D">
        <w:rPr>
          <w:rFonts w:ascii="Times New Roman" w:hAnsi="Times New Roman" w:cs="Times New Roman"/>
        </w:rPr>
        <w:t xml:space="preserve">с использованием баннерной ткани без внутреннего подсвета; </w:t>
      </w:r>
    </w:p>
    <w:p w14:paraId="52457447" w14:textId="77777777" w:rsidR="00C9716D" w:rsidRPr="009D032D" w:rsidRDefault="00C9716D" w:rsidP="00C9716D">
      <w:pPr>
        <w:numPr>
          <w:ilvl w:val="0"/>
          <w:numId w:val="16"/>
        </w:numPr>
        <w:spacing w:after="0" w:line="269" w:lineRule="auto"/>
        <w:ind w:left="0" w:right="5" w:firstLine="851"/>
        <w:jc w:val="both"/>
        <w:rPr>
          <w:rFonts w:ascii="Times New Roman" w:hAnsi="Times New Roman" w:cs="Times New Roman"/>
        </w:rPr>
      </w:pPr>
      <w:r w:rsidRPr="009D032D">
        <w:rPr>
          <w:rFonts w:ascii="Times New Roman" w:hAnsi="Times New Roman" w:cs="Times New Roman"/>
        </w:rPr>
        <w:t xml:space="preserve">с использованием динамического способа передачи информации; </w:t>
      </w:r>
    </w:p>
    <w:p w14:paraId="4D8AA381" w14:textId="77777777" w:rsidR="00C9716D" w:rsidRPr="009D032D" w:rsidRDefault="00C9716D" w:rsidP="00C9716D">
      <w:pPr>
        <w:numPr>
          <w:ilvl w:val="0"/>
          <w:numId w:val="16"/>
        </w:numPr>
        <w:spacing w:after="29" w:line="269" w:lineRule="auto"/>
        <w:ind w:left="0" w:right="5" w:firstLine="851"/>
        <w:jc w:val="both"/>
        <w:rPr>
          <w:rFonts w:ascii="Times New Roman" w:hAnsi="Times New Roman" w:cs="Times New Roman"/>
        </w:rPr>
      </w:pPr>
      <w:r w:rsidRPr="009D032D">
        <w:rPr>
          <w:rFonts w:ascii="Times New Roman" w:hAnsi="Times New Roman" w:cs="Times New Roman"/>
        </w:rPr>
        <w:t xml:space="preserve">на фасадах зданий в границах исторических территорий при наличии отдельно стоящих щитовых конструкций в границах земельного участка или возможности установки таких конструкций. </w:t>
      </w:r>
    </w:p>
    <w:p w14:paraId="5AAF724A" w14:textId="77777777" w:rsidR="00C9716D" w:rsidRPr="009D032D" w:rsidRDefault="00C9716D" w:rsidP="00C9716D">
      <w:pPr>
        <w:spacing w:after="0" w:line="240" w:lineRule="auto"/>
        <w:ind w:right="5" w:firstLine="709"/>
        <w:jc w:val="both"/>
        <w:rPr>
          <w:rFonts w:ascii="Times New Roman" w:hAnsi="Times New Roman" w:cs="Times New Roman"/>
          <w:color w:val="FF0000"/>
        </w:rPr>
      </w:pPr>
      <w:r w:rsidRPr="009D032D">
        <w:rPr>
          <w:rFonts w:ascii="Times New Roman" w:hAnsi="Times New Roman" w:cs="Times New Roman"/>
        </w:rPr>
        <w:t>20.14.3.3. Консольная конструкция – двухсторонняя информационная конструкция, которая крепится перпендикулярно поверхности фасада здания, нестационарного торгового объекта.</w:t>
      </w:r>
    </w:p>
    <w:p w14:paraId="17C06657"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Размещать консольные конструкции необходимо на единой горизонтальной оси с другими настенными конструкциями;</w:t>
      </w:r>
    </w:p>
    <w:p w14:paraId="4B22C8D5" w14:textId="77777777" w:rsidR="00C9716D" w:rsidRPr="009D032D" w:rsidRDefault="00C9716D" w:rsidP="00C9716D">
      <w:pPr>
        <w:spacing w:after="0" w:line="240" w:lineRule="auto"/>
        <w:ind w:right="5" w:firstLine="709"/>
        <w:jc w:val="both"/>
        <w:rPr>
          <w:rFonts w:ascii="Times New Roman" w:hAnsi="Times New Roman" w:cs="Times New Roman"/>
        </w:rPr>
      </w:pPr>
      <w:r w:rsidRPr="009D032D">
        <w:rPr>
          <w:rFonts w:ascii="Times New Roman" w:hAnsi="Times New Roman" w:cs="Times New Roman"/>
        </w:rPr>
        <w:t xml:space="preserve">Не допускается установка консольных конструкций: </w:t>
      </w:r>
    </w:p>
    <w:p w14:paraId="107F7A2F" w14:textId="77777777" w:rsidR="00C9716D" w:rsidRPr="009D032D" w:rsidRDefault="00C9716D" w:rsidP="00C9716D">
      <w:pPr>
        <w:numPr>
          <w:ilvl w:val="0"/>
          <w:numId w:val="17"/>
        </w:numPr>
        <w:spacing w:after="0" w:line="240" w:lineRule="auto"/>
        <w:ind w:left="0" w:right="5" w:firstLine="709"/>
        <w:jc w:val="both"/>
        <w:rPr>
          <w:rFonts w:ascii="Times New Roman" w:hAnsi="Times New Roman" w:cs="Times New Roman"/>
        </w:rPr>
      </w:pPr>
      <w:r w:rsidRPr="009D032D">
        <w:rPr>
          <w:rFonts w:ascii="Times New Roman" w:hAnsi="Times New Roman" w:cs="Times New Roman"/>
        </w:rPr>
        <w:t xml:space="preserve">высотой более 1,0 м; </w:t>
      </w:r>
    </w:p>
    <w:p w14:paraId="057F18A5" w14:textId="77777777" w:rsidR="00C9716D" w:rsidRPr="009D032D" w:rsidRDefault="00C9716D" w:rsidP="00C9716D">
      <w:pPr>
        <w:numPr>
          <w:ilvl w:val="0"/>
          <w:numId w:val="17"/>
        </w:numPr>
        <w:spacing w:after="0" w:line="240" w:lineRule="auto"/>
        <w:ind w:left="0" w:right="5" w:firstLine="709"/>
        <w:jc w:val="both"/>
        <w:rPr>
          <w:rFonts w:ascii="Times New Roman" w:hAnsi="Times New Roman" w:cs="Times New Roman"/>
        </w:rPr>
      </w:pPr>
      <w:r w:rsidRPr="009D032D">
        <w:rPr>
          <w:rFonts w:ascii="Times New Roman" w:hAnsi="Times New Roman" w:cs="Times New Roman"/>
        </w:rPr>
        <w:t xml:space="preserve">на расстоянии более 0,2 м от плоскости фасада, крайняя точка на расстоянии более чем 1 м от плоскости фасада; </w:t>
      </w:r>
    </w:p>
    <w:p w14:paraId="77E134ED" w14:textId="77777777" w:rsidR="00C9716D" w:rsidRPr="009D032D" w:rsidRDefault="00C9716D" w:rsidP="00C9716D">
      <w:pPr>
        <w:numPr>
          <w:ilvl w:val="0"/>
          <w:numId w:val="17"/>
        </w:numPr>
        <w:spacing w:after="0" w:line="240" w:lineRule="auto"/>
        <w:ind w:left="0" w:right="5" w:firstLine="709"/>
        <w:jc w:val="both"/>
        <w:rPr>
          <w:rFonts w:ascii="Times New Roman" w:hAnsi="Times New Roman" w:cs="Times New Roman"/>
          <w:iCs/>
        </w:rPr>
      </w:pPr>
      <w:r w:rsidRPr="009D032D">
        <w:rPr>
          <w:rFonts w:ascii="Times New Roman" w:hAnsi="Times New Roman" w:cs="Times New Roman"/>
          <w:iCs/>
        </w:rPr>
        <w:t xml:space="preserve">на расстоянии ближе 5 м друг от друга; </w:t>
      </w:r>
    </w:p>
    <w:p w14:paraId="15B850C7" w14:textId="77777777" w:rsidR="00C9716D" w:rsidRPr="009D032D" w:rsidRDefault="00C9716D" w:rsidP="00C9716D">
      <w:pPr>
        <w:numPr>
          <w:ilvl w:val="0"/>
          <w:numId w:val="17"/>
        </w:numPr>
        <w:spacing w:after="0" w:line="240" w:lineRule="auto"/>
        <w:ind w:left="0" w:right="5" w:firstLine="709"/>
        <w:jc w:val="both"/>
        <w:rPr>
          <w:rFonts w:ascii="Times New Roman" w:hAnsi="Times New Roman" w:cs="Times New Roman"/>
        </w:rPr>
      </w:pPr>
      <w:r w:rsidRPr="009D032D">
        <w:rPr>
          <w:rFonts w:ascii="Times New Roman" w:hAnsi="Times New Roman" w:cs="Times New Roman"/>
        </w:rPr>
        <w:t xml:space="preserve">на расстоянии менее 0,2 м от края фасада и менее 2,5 м от уровня земли до нижнего края конструкции; </w:t>
      </w:r>
    </w:p>
    <w:p w14:paraId="5AFF8C54" w14:textId="77777777" w:rsidR="00C9716D" w:rsidRPr="009D032D" w:rsidRDefault="00C9716D" w:rsidP="00C9716D">
      <w:pPr>
        <w:numPr>
          <w:ilvl w:val="0"/>
          <w:numId w:val="17"/>
        </w:numPr>
        <w:spacing w:after="0" w:line="240" w:lineRule="auto"/>
        <w:ind w:left="0" w:right="5" w:firstLine="709"/>
        <w:jc w:val="both"/>
        <w:rPr>
          <w:rFonts w:ascii="Times New Roman" w:hAnsi="Times New Roman" w:cs="Times New Roman"/>
        </w:rPr>
      </w:pPr>
      <w:r w:rsidRPr="009D032D">
        <w:rPr>
          <w:rFonts w:ascii="Times New Roman" w:hAnsi="Times New Roman" w:cs="Times New Roman"/>
        </w:rPr>
        <w:lastRenderedPageBreak/>
        <w:t xml:space="preserve">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 </w:t>
      </w:r>
    </w:p>
    <w:p w14:paraId="18B74889"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20.14.3.4. </w:t>
      </w:r>
      <w:r w:rsidRPr="009D032D">
        <w:rPr>
          <w:rFonts w:ascii="Times New Roman" w:hAnsi="Times New Roman" w:cs="Times New Roman"/>
          <w:b/>
        </w:rPr>
        <w:t>Крышная конструкция</w:t>
      </w:r>
      <w:r w:rsidRPr="009D032D">
        <w:rPr>
          <w:rFonts w:ascii="Times New Roman" w:hAnsi="Times New Roman" w:cs="Times New Roman"/>
        </w:rPr>
        <w:t xml:space="preserve">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100% общей площади данного здания, полностью выше верхней отметки плоской крыши (парапета) или выше верхней отметки (конька) скатной крыши здания, нестационарного торгового объекта. </w:t>
      </w:r>
    </w:p>
    <w:p w14:paraId="4A667753"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Не допускается размещение крышных конструкций: </w:t>
      </w:r>
    </w:p>
    <w:p w14:paraId="57FC96E6"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1) высотой текстовой информации: </w:t>
      </w:r>
    </w:p>
    <w:p w14:paraId="1035D70A"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более 0,5 м – для одноэтажных зданий, нестационарных торговых объектов; более 2,0 м - для 2-5-этажных зданий; </w:t>
      </w:r>
    </w:p>
    <w:p w14:paraId="7C875A2B" w14:textId="77777777" w:rsidR="00C9716D" w:rsidRPr="009D032D" w:rsidRDefault="00C9716D" w:rsidP="00C9716D">
      <w:pPr>
        <w:pStyle w:val="a7"/>
        <w:widowControl/>
        <w:numPr>
          <w:ilvl w:val="0"/>
          <w:numId w:val="9"/>
        </w:numPr>
        <w:autoSpaceDE/>
        <w:autoSpaceDN/>
        <w:spacing w:after="29" w:line="269" w:lineRule="auto"/>
        <w:ind w:right="5" w:firstLine="700"/>
        <w:contextualSpacing/>
      </w:pPr>
      <w:r w:rsidRPr="009D032D">
        <w:t xml:space="preserve">длиной: более 1/2 длины прямого завершения фасада, по отношению к которому они размещены; </w:t>
      </w:r>
    </w:p>
    <w:p w14:paraId="6F9B2505" w14:textId="77777777" w:rsidR="00C9716D" w:rsidRPr="009D032D" w:rsidRDefault="00C9716D" w:rsidP="00C9716D">
      <w:pPr>
        <w:ind w:right="5" w:firstLine="1418"/>
        <w:jc w:val="both"/>
        <w:rPr>
          <w:rFonts w:ascii="Times New Roman" w:hAnsi="Times New Roman" w:cs="Times New Roman"/>
        </w:rPr>
      </w:pPr>
      <w:r w:rsidRPr="009D032D">
        <w:rPr>
          <w:rFonts w:ascii="Times New Roman" w:hAnsi="Times New Roman" w:cs="Times New Roman"/>
        </w:rPr>
        <w:t xml:space="preserve">более 2/3 длины фрагмента завершения при перепаде высот завершающей части фасада парапета; </w:t>
      </w:r>
    </w:p>
    <w:p w14:paraId="2DE82555" w14:textId="77777777" w:rsidR="00C9716D" w:rsidRPr="009D032D" w:rsidRDefault="00C9716D" w:rsidP="00C9716D">
      <w:pPr>
        <w:numPr>
          <w:ilvl w:val="0"/>
          <w:numId w:val="18"/>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ограничивающих восприятие объектов культурного наследия, исторических зданий с датой строительства до 1959 года, культовых объектов, панорам и перспектив; </w:t>
      </w:r>
    </w:p>
    <w:p w14:paraId="3DECF2BD" w14:textId="77777777" w:rsidR="00C9716D" w:rsidRPr="009D032D" w:rsidRDefault="00C9716D" w:rsidP="00C9716D">
      <w:pPr>
        <w:numPr>
          <w:ilvl w:val="0"/>
          <w:numId w:val="18"/>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на многоквартирных жилых домах; </w:t>
      </w:r>
    </w:p>
    <w:p w14:paraId="462913BA" w14:textId="77777777" w:rsidR="00C9716D" w:rsidRPr="009D032D" w:rsidRDefault="00C9716D" w:rsidP="00C9716D">
      <w:pPr>
        <w:numPr>
          <w:ilvl w:val="0"/>
          <w:numId w:val="18"/>
        </w:numPr>
        <w:spacing w:after="0" w:line="269" w:lineRule="auto"/>
        <w:ind w:right="5" w:firstLine="709"/>
        <w:jc w:val="both"/>
        <w:rPr>
          <w:rFonts w:ascii="Times New Roman" w:hAnsi="Times New Roman" w:cs="Times New Roman"/>
        </w:rPr>
      </w:pPr>
      <w:r w:rsidRPr="009D032D">
        <w:rPr>
          <w:rFonts w:ascii="Times New Roman" w:hAnsi="Times New Roman" w:cs="Times New Roman"/>
        </w:rPr>
        <w:t xml:space="preserve">более одной на здании, нестационарном торговом объекте; </w:t>
      </w:r>
    </w:p>
    <w:p w14:paraId="30E6A2F5" w14:textId="77777777" w:rsidR="00C9716D" w:rsidRPr="009D032D" w:rsidRDefault="00C9716D" w:rsidP="00C9716D">
      <w:pPr>
        <w:numPr>
          <w:ilvl w:val="0"/>
          <w:numId w:val="18"/>
        </w:numPr>
        <w:spacing w:after="2" w:line="269" w:lineRule="auto"/>
        <w:ind w:right="5" w:firstLine="709"/>
        <w:jc w:val="both"/>
        <w:rPr>
          <w:rFonts w:ascii="Times New Roman" w:hAnsi="Times New Roman" w:cs="Times New Roman"/>
        </w:rPr>
      </w:pPr>
      <w:r w:rsidRPr="009D032D">
        <w:rPr>
          <w:rFonts w:ascii="Times New Roman" w:hAnsi="Times New Roman" w:cs="Times New Roman"/>
        </w:rPr>
        <w:t xml:space="preserve">при наличии на данном здании установленной в соответствии с разрешением, срок действия которого не истек, рекламной конструкции в виде крышной установки; </w:t>
      </w:r>
    </w:p>
    <w:p w14:paraId="1B06696C" w14:textId="77777777" w:rsidR="00C9716D" w:rsidRPr="009D032D" w:rsidRDefault="00C9716D" w:rsidP="00C9716D">
      <w:pPr>
        <w:numPr>
          <w:ilvl w:val="0"/>
          <w:numId w:val="18"/>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при наличии на данном здании установленной в соответствии с разрешением (согласованием), срок действия которого не истек, настенной конструкции на фронтоне, фризе верхнего этажа, за исключением настенной конструкции, объединенной с крышной конструкцией единым информационным содержанием (общая информация об одной деятельности); </w:t>
      </w:r>
    </w:p>
    <w:p w14:paraId="60071499" w14:textId="77777777" w:rsidR="00C9716D" w:rsidRPr="009D032D" w:rsidRDefault="00C9716D" w:rsidP="00C9716D">
      <w:pPr>
        <w:numPr>
          <w:ilvl w:val="0"/>
          <w:numId w:val="18"/>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со сменной информацией; </w:t>
      </w:r>
    </w:p>
    <w:p w14:paraId="0AAE0C8C" w14:textId="77777777" w:rsidR="00C9716D" w:rsidRPr="009D032D" w:rsidRDefault="00C9716D" w:rsidP="00C9716D">
      <w:pPr>
        <w:numPr>
          <w:ilvl w:val="0"/>
          <w:numId w:val="18"/>
        </w:numPr>
        <w:spacing w:after="0" w:line="269" w:lineRule="auto"/>
        <w:ind w:right="5" w:firstLine="709"/>
        <w:jc w:val="both"/>
        <w:rPr>
          <w:rFonts w:ascii="Times New Roman" w:hAnsi="Times New Roman" w:cs="Times New Roman"/>
        </w:rPr>
      </w:pPr>
      <w:r w:rsidRPr="009D032D">
        <w:rPr>
          <w:rFonts w:ascii="Times New Roman" w:hAnsi="Times New Roman" w:cs="Times New Roman"/>
        </w:rPr>
        <w:t xml:space="preserve">с использованием динамического способа передачи информации; </w:t>
      </w:r>
    </w:p>
    <w:p w14:paraId="52241DF7" w14:textId="77777777" w:rsidR="00C9716D" w:rsidRPr="009D032D" w:rsidRDefault="00C9716D" w:rsidP="00C9716D">
      <w:pPr>
        <w:numPr>
          <w:ilvl w:val="0"/>
          <w:numId w:val="18"/>
        </w:numPr>
        <w:spacing w:after="29" w:line="269" w:lineRule="auto"/>
        <w:ind w:right="5" w:firstLine="709"/>
        <w:jc w:val="both"/>
        <w:rPr>
          <w:rFonts w:ascii="Times New Roman" w:hAnsi="Times New Roman" w:cs="Times New Roman"/>
        </w:rPr>
      </w:pPr>
      <w:r w:rsidRPr="009D032D">
        <w:rPr>
          <w:rFonts w:ascii="Times New Roman" w:hAnsi="Times New Roman" w:cs="Times New Roman"/>
        </w:rPr>
        <w:t>высотой дополнительных символов (логотипов, цифр, знаков, художественных элементов) более 1/3 высоты текстовой информации;</w:t>
      </w:r>
    </w:p>
    <w:p w14:paraId="4E9E7508" w14:textId="77777777" w:rsidR="00C9716D" w:rsidRPr="009D032D" w:rsidRDefault="00C9716D" w:rsidP="00C9716D">
      <w:pPr>
        <w:numPr>
          <w:ilvl w:val="0"/>
          <w:numId w:val="18"/>
        </w:numPr>
        <w:spacing w:after="29" w:line="269" w:lineRule="auto"/>
        <w:ind w:right="5" w:firstLine="709"/>
        <w:jc w:val="both"/>
        <w:rPr>
          <w:rFonts w:ascii="Times New Roman" w:hAnsi="Times New Roman" w:cs="Times New Roman"/>
        </w:rPr>
      </w:pPr>
      <w:r w:rsidRPr="009D032D">
        <w:rPr>
          <w:rFonts w:ascii="Times New Roman" w:hAnsi="Times New Roman" w:cs="Times New Roman"/>
        </w:rPr>
        <w:t>без проектной документации с расчетами нагрузок, разработанной проектировщиком или проектной организацией, имеющими свидетельство о допуске к соответствующему виду работ по подготовке проектной документации, выданное саморегулируемой организацией в области архитектурно-строительного проектирования, и оформленную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установленными нормативными правовыми актами Российской Федерации и нормативными документами федеральных органов исполнительной власти.</w:t>
      </w:r>
    </w:p>
    <w:p w14:paraId="2FFC87C1"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20.14.3.5 </w:t>
      </w:r>
      <w:r w:rsidRPr="009D032D">
        <w:rPr>
          <w:rFonts w:ascii="Times New Roman" w:hAnsi="Times New Roman" w:cs="Times New Roman"/>
          <w:b/>
        </w:rPr>
        <w:t>Витринная конструкция</w:t>
      </w:r>
      <w:r w:rsidRPr="009D032D">
        <w:rPr>
          <w:rFonts w:ascii="Times New Roman" w:hAnsi="Times New Roman" w:cs="Times New Roman"/>
        </w:rPr>
        <w:t xml:space="preserve">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w:t>
      </w:r>
    </w:p>
    <w:p w14:paraId="05F0B469"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Не допускается размещение витринных конструкций: </w:t>
      </w:r>
    </w:p>
    <w:p w14:paraId="7E45C395" w14:textId="77777777" w:rsidR="00C9716D" w:rsidRPr="009D032D" w:rsidRDefault="00C9716D" w:rsidP="00C9716D">
      <w:pPr>
        <w:numPr>
          <w:ilvl w:val="0"/>
          <w:numId w:val="19"/>
        </w:numPr>
        <w:spacing w:after="0" w:line="269" w:lineRule="auto"/>
        <w:ind w:left="0" w:right="5" w:firstLine="709"/>
        <w:jc w:val="both"/>
        <w:rPr>
          <w:rFonts w:ascii="Times New Roman" w:hAnsi="Times New Roman" w:cs="Times New Roman"/>
        </w:rPr>
      </w:pPr>
      <w:r w:rsidRPr="009D032D">
        <w:rPr>
          <w:rFonts w:ascii="Times New Roman" w:hAnsi="Times New Roman" w:cs="Times New Roman"/>
        </w:rPr>
        <w:lastRenderedPageBreak/>
        <w:t xml:space="preserve">в оконном проеме площадью менее 2,0 </w:t>
      </w:r>
      <w:proofErr w:type="spellStart"/>
      <w:proofErr w:type="gramStart"/>
      <w:r w:rsidRPr="009D032D">
        <w:rPr>
          <w:rFonts w:ascii="Times New Roman" w:hAnsi="Times New Roman" w:cs="Times New Roman"/>
        </w:rPr>
        <w:t>кв.м</w:t>
      </w:r>
      <w:proofErr w:type="spellEnd"/>
      <w:proofErr w:type="gramEnd"/>
      <w:r w:rsidRPr="009D032D">
        <w:rPr>
          <w:rFonts w:ascii="Times New Roman" w:hAnsi="Times New Roman" w:cs="Times New Roman"/>
        </w:rPr>
        <w:t xml:space="preserve">; </w:t>
      </w:r>
    </w:p>
    <w:p w14:paraId="556D281C" w14:textId="77777777" w:rsidR="00C9716D" w:rsidRPr="009D032D" w:rsidRDefault="00C9716D" w:rsidP="00C9716D">
      <w:pPr>
        <w:numPr>
          <w:ilvl w:val="0"/>
          <w:numId w:val="19"/>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на расстоянии от остекления витрины до витринной конструкции менее 0,15 м со стороны помещения; </w:t>
      </w:r>
    </w:p>
    <w:p w14:paraId="57A8931C" w14:textId="77777777" w:rsidR="00C9716D" w:rsidRPr="009D032D" w:rsidRDefault="00C9716D" w:rsidP="00C9716D">
      <w:pPr>
        <w:numPr>
          <w:ilvl w:val="0"/>
          <w:numId w:val="19"/>
        </w:numPr>
        <w:spacing w:after="0" w:line="269" w:lineRule="auto"/>
        <w:ind w:left="0" w:right="5" w:firstLine="709"/>
        <w:jc w:val="both"/>
        <w:rPr>
          <w:rFonts w:ascii="Times New Roman" w:hAnsi="Times New Roman" w:cs="Times New Roman"/>
        </w:rPr>
      </w:pPr>
      <w:r w:rsidRPr="009D032D">
        <w:rPr>
          <w:rFonts w:ascii="Times New Roman" w:hAnsi="Times New Roman" w:cs="Times New Roman"/>
        </w:rPr>
        <w:t xml:space="preserve">без учета членений оконного переплета; </w:t>
      </w:r>
    </w:p>
    <w:p w14:paraId="79208A4F" w14:textId="77777777" w:rsidR="00C9716D" w:rsidRPr="009D032D" w:rsidRDefault="00C9716D" w:rsidP="00C9716D">
      <w:pPr>
        <w:numPr>
          <w:ilvl w:val="0"/>
          <w:numId w:val="19"/>
        </w:numPr>
        <w:spacing w:after="29" w:line="269" w:lineRule="auto"/>
        <w:ind w:left="0" w:right="5" w:firstLine="709"/>
        <w:jc w:val="both"/>
        <w:rPr>
          <w:rFonts w:ascii="Times New Roman" w:hAnsi="Times New Roman" w:cs="Times New Roman"/>
        </w:rPr>
      </w:pPr>
      <w:r w:rsidRPr="009D032D">
        <w:rPr>
          <w:rFonts w:ascii="Times New Roman" w:hAnsi="Times New Roman" w:cs="Times New Roman"/>
        </w:rPr>
        <w:t xml:space="preserve">в виде окраски и покрытия декоративными пленками поверхности остекления витрин; </w:t>
      </w:r>
    </w:p>
    <w:p w14:paraId="7067038A" w14:textId="77777777" w:rsidR="00C9716D" w:rsidRPr="009D032D" w:rsidRDefault="00C9716D" w:rsidP="00C9716D">
      <w:pPr>
        <w:spacing w:after="0"/>
        <w:ind w:right="5" w:firstLine="709"/>
        <w:jc w:val="both"/>
        <w:rPr>
          <w:rFonts w:ascii="Times New Roman" w:hAnsi="Times New Roman" w:cs="Times New Roman"/>
        </w:rPr>
      </w:pPr>
      <w:r w:rsidRPr="009D032D">
        <w:rPr>
          <w:rFonts w:ascii="Times New Roman" w:hAnsi="Times New Roman" w:cs="Times New Roman"/>
        </w:rPr>
        <w:t xml:space="preserve">20.14.3.6. </w:t>
      </w:r>
      <w:r w:rsidRPr="009D032D">
        <w:rPr>
          <w:rFonts w:ascii="Times New Roman" w:hAnsi="Times New Roman" w:cs="Times New Roman"/>
          <w:b/>
        </w:rPr>
        <w:t>Учрежденческая доска, режимная табличка</w:t>
      </w:r>
      <w:r w:rsidRPr="009D032D">
        <w:rPr>
          <w:rFonts w:ascii="Times New Roman" w:hAnsi="Times New Roman" w:cs="Times New Roman"/>
        </w:rPr>
        <w:t xml:space="preserve"> - информационные конструкции, предназначенные для доведения до сведения потребителей информации, указание которой является обязательной в соответствии со статьей 9 Федерального закона "О защите прав потребителей", о фирменном наименовании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размещаемые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 </w:t>
      </w:r>
    </w:p>
    <w:p w14:paraId="3AFFB54D"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Информация, размещаемая на учрежденческой доске, режимной табличке, должна доводиться до потребителей на государственном языке. </w:t>
      </w:r>
    </w:p>
    <w:p w14:paraId="7EDB21A9"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Не допускается размещение учрежденческой доски, режимной таблички: </w:t>
      </w:r>
    </w:p>
    <w:p w14:paraId="37A756AB"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длиной более 0,6 м и высотой более 0,8 м (учрежденческая доска); </w:t>
      </w:r>
    </w:p>
    <w:p w14:paraId="29B4A4C8"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длиной более 0,4 м и высотой более 0,6 м (режимная табличка); </w:t>
      </w:r>
    </w:p>
    <w:p w14:paraId="12224B26"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длиной более 0,3 м и высотой более 0,2 м (режимная табличка, размещаемая на остеклении входных групп методом нанесения трафаретной печати); </w:t>
      </w:r>
    </w:p>
    <w:p w14:paraId="48A9B703" w14:textId="77777777" w:rsidR="00C9716D" w:rsidRPr="009D032D" w:rsidRDefault="00C9716D" w:rsidP="00C9716D">
      <w:pPr>
        <w:numPr>
          <w:ilvl w:val="0"/>
          <w:numId w:val="20"/>
        </w:numPr>
        <w:spacing w:after="3" w:line="269" w:lineRule="auto"/>
        <w:ind w:right="5" w:firstLine="709"/>
        <w:jc w:val="both"/>
        <w:rPr>
          <w:rFonts w:ascii="Times New Roman" w:hAnsi="Times New Roman" w:cs="Times New Roman"/>
        </w:rPr>
      </w:pPr>
      <w:r w:rsidRPr="009D032D">
        <w:rPr>
          <w:rFonts w:ascii="Times New Roman" w:hAnsi="Times New Roman" w:cs="Times New Roman"/>
        </w:rPr>
        <w:t xml:space="preserve">более двух для одной организации независимо от ее </w:t>
      </w:r>
      <w:proofErr w:type="spellStart"/>
      <w:r w:rsidRPr="009D032D">
        <w:rPr>
          <w:rFonts w:ascii="Times New Roman" w:hAnsi="Times New Roman" w:cs="Times New Roman"/>
        </w:rPr>
        <w:t>организационноправовой</w:t>
      </w:r>
      <w:proofErr w:type="spellEnd"/>
      <w:r w:rsidRPr="009D032D">
        <w:rPr>
          <w:rFonts w:ascii="Times New Roman" w:hAnsi="Times New Roman" w:cs="Times New Roman"/>
        </w:rPr>
        <w:t xml:space="preserve"> формы, одного индивидуального предпринимателя на одном здании, нестационарном торговом объекте, ограждении; </w:t>
      </w:r>
    </w:p>
    <w:p w14:paraId="31DECF7F"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отличающихся по размеру, не идентичных по материалу, из которого изготовлена конструкция; </w:t>
      </w:r>
    </w:p>
    <w:p w14:paraId="4BCB1A12"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более одной на остеклении входных групп (двери), выполненной методом нанесения трафаретной печати; </w:t>
      </w:r>
    </w:p>
    <w:p w14:paraId="49B403B3" w14:textId="77777777" w:rsidR="00C9716D" w:rsidRPr="009D032D" w:rsidRDefault="00C9716D" w:rsidP="00C9716D">
      <w:pPr>
        <w:numPr>
          <w:ilvl w:val="0"/>
          <w:numId w:val="20"/>
        </w:numPr>
        <w:spacing w:after="0" w:line="269" w:lineRule="auto"/>
        <w:ind w:right="5" w:firstLine="709"/>
        <w:jc w:val="both"/>
        <w:rPr>
          <w:rFonts w:ascii="Times New Roman" w:hAnsi="Times New Roman" w:cs="Times New Roman"/>
        </w:rPr>
      </w:pPr>
      <w:r w:rsidRPr="009D032D">
        <w:rPr>
          <w:rFonts w:ascii="Times New Roman" w:hAnsi="Times New Roman" w:cs="Times New Roman"/>
        </w:rPr>
        <w:t xml:space="preserve">с использованием подсветки; </w:t>
      </w:r>
    </w:p>
    <w:p w14:paraId="19FEB7BB"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на строительных, прозрачных ограждениях, ограждениях лестниц, балконов, лоджий; </w:t>
      </w:r>
    </w:p>
    <w:p w14:paraId="5BDB4245"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на ограждающих конструкциях сезонных кафе при стационарных предприятиях общественного питания; </w:t>
      </w:r>
    </w:p>
    <w:p w14:paraId="058A39E5" w14:textId="77777777" w:rsidR="00C9716D" w:rsidRPr="009D032D" w:rsidRDefault="00C9716D" w:rsidP="00C9716D">
      <w:pPr>
        <w:numPr>
          <w:ilvl w:val="0"/>
          <w:numId w:val="20"/>
        </w:numPr>
        <w:spacing w:after="29" w:line="269" w:lineRule="auto"/>
        <w:ind w:right="5" w:firstLine="709"/>
        <w:jc w:val="both"/>
        <w:rPr>
          <w:rFonts w:ascii="Times New Roman" w:hAnsi="Times New Roman" w:cs="Times New Roman"/>
        </w:rPr>
      </w:pPr>
      <w:r w:rsidRPr="009D032D">
        <w:rPr>
          <w:rFonts w:ascii="Times New Roman" w:hAnsi="Times New Roman" w:cs="Times New Roman"/>
        </w:rPr>
        <w:t xml:space="preserve">с использованием динамического способа передачи информации. </w:t>
      </w:r>
    </w:p>
    <w:p w14:paraId="22DBBE17" w14:textId="77777777" w:rsidR="00C9716D" w:rsidRPr="009D032D" w:rsidRDefault="00C9716D" w:rsidP="00C9716D">
      <w:pPr>
        <w:pStyle w:val="a7"/>
        <w:adjustRightInd w:val="0"/>
        <w:spacing w:line="340" w:lineRule="atLeast"/>
        <w:ind w:left="0"/>
        <w:rPr>
          <w:rFonts w:eastAsia="Calibri"/>
        </w:rPr>
      </w:pPr>
      <w:r w:rsidRPr="009D032D">
        <w:t>20.14.3.7.</w:t>
      </w:r>
      <w:r w:rsidRPr="009D032D">
        <w:rPr>
          <w:color w:val="FF0000"/>
        </w:rPr>
        <w:t xml:space="preserve"> </w:t>
      </w:r>
      <w:r w:rsidRPr="009D032D">
        <w:rPr>
          <w:rFonts w:eastAsia="Calibri"/>
          <w:b/>
        </w:rPr>
        <w:t>Стела</w:t>
      </w:r>
      <w:r w:rsidRPr="009D032D">
        <w:rPr>
          <w:rFonts w:eastAsia="Calibri"/>
        </w:rPr>
        <w:t xml:space="preserve">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информацию о наименовании автозаправочной станции, видах оказываемых услуг, экологическом классе и стоимости реализуемого моторного топлива.</w:t>
      </w:r>
    </w:p>
    <w:p w14:paraId="63183F29" w14:textId="77777777" w:rsidR="00C9716D" w:rsidRPr="009D032D" w:rsidRDefault="00C9716D" w:rsidP="00C9716D">
      <w:pPr>
        <w:autoSpaceDE w:val="0"/>
        <w:autoSpaceDN w:val="0"/>
        <w:adjustRightInd w:val="0"/>
        <w:spacing w:line="340" w:lineRule="atLeast"/>
        <w:jc w:val="both"/>
        <w:rPr>
          <w:rFonts w:ascii="Times New Roman" w:eastAsia="Calibri" w:hAnsi="Times New Roman" w:cs="Times New Roman"/>
        </w:rPr>
      </w:pPr>
      <w:r w:rsidRPr="009D032D">
        <w:rPr>
          <w:rFonts w:ascii="Times New Roman" w:eastAsia="Calibri" w:hAnsi="Times New Roman" w:cs="Times New Roman"/>
        </w:rPr>
        <w:t>Не допускается размещение стел:</w:t>
      </w:r>
    </w:p>
    <w:p w14:paraId="343BFAB0" w14:textId="77777777" w:rsidR="00C9716D" w:rsidRPr="009D032D" w:rsidRDefault="00C9716D" w:rsidP="00C9716D">
      <w:pPr>
        <w:pStyle w:val="a7"/>
        <w:adjustRightInd w:val="0"/>
        <w:spacing w:line="340" w:lineRule="atLeast"/>
        <w:ind w:left="0" w:firstLine="567"/>
        <w:rPr>
          <w:rFonts w:eastAsia="Calibri"/>
        </w:rPr>
      </w:pPr>
      <w:r w:rsidRPr="009D032D">
        <w:rPr>
          <w:rFonts w:eastAsia="Calibri"/>
        </w:rPr>
        <w:t>1) в случаях, когда отсутствует техническая возможность заглубления фундамента без его декоративного оформления;</w:t>
      </w:r>
    </w:p>
    <w:p w14:paraId="7C0CEFE6" w14:textId="77777777" w:rsidR="00C9716D" w:rsidRPr="009D032D" w:rsidRDefault="00C9716D" w:rsidP="00C9716D">
      <w:pPr>
        <w:pStyle w:val="a7"/>
        <w:adjustRightInd w:val="0"/>
        <w:spacing w:line="340" w:lineRule="atLeast"/>
        <w:ind w:left="0" w:firstLine="567"/>
        <w:rPr>
          <w:rFonts w:eastAsia="Calibri"/>
        </w:rPr>
      </w:pPr>
      <w:r w:rsidRPr="009D032D">
        <w:rPr>
          <w:rFonts w:eastAsia="Calibri"/>
        </w:rPr>
        <w:t xml:space="preserve">2) более одной либо при наличии иной отдельно стоящей информационной конструкции в </w:t>
      </w:r>
      <w:r w:rsidRPr="009D032D">
        <w:rPr>
          <w:rFonts w:eastAsia="Calibri"/>
        </w:rPr>
        <w:lastRenderedPageBreak/>
        <w:t>границах одного земельного участка без обоснования проектным решением здания по благоустройству территории, выполненного с учетом действующих строительных, пожарных и санитарных норм и правил;</w:t>
      </w:r>
    </w:p>
    <w:p w14:paraId="175C5314" w14:textId="77777777" w:rsidR="00C9716D" w:rsidRPr="009D032D" w:rsidRDefault="00C9716D" w:rsidP="00C9716D">
      <w:pPr>
        <w:pStyle w:val="a7"/>
        <w:adjustRightInd w:val="0"/>
        <w:spacing w:line="340" w:lineRule="atLeast"/>
        <w:ind w:left="0" w:firstLine="567"/>
        <w:rPr>
          <w:rFonts w:eastAsia="Calibri"/>
        </w:rPr>
      </w:pPr>
      <w:r w:rsidRPr="009D032D">
        <w:rPr>
          <w:rFonts w:eastAsia="Calibri"/>
        </w:rPr>
        <w:t>3) ограничивающих восприятие объектов культурного наследия, исторических зданий с датой строительства до 1959 года, культовых объектов, панорам и перспектив;</w:t>
      </w:r>
    </w:p>
    <w:p w14:paraId="4BEBD7F1" w14:textId="77777777" w:rsidR="00C9716D" w:rsidRPr="009D032D" w:rsidRDefault="00C9716D" w:rsidP="00C9716D">
      <w:pPr>
        <w:pStyle w:val="a7"/>
        <w:adjustRightInd w:val="0"/>
        <w:spacing w:line="340" w:lineRule="atLeast"/>
        <w:ind w:left="0" w:firstLine="567"/>
        <w:rPr>
          <w:rFonts w:eastAsia="Calibri"/>
        </w:rPr>
      </w:pPr>
      <w:r w:rsidRPr="009D032D">
        <w:rPr>
          <w:rFonts w:eastAsia="Calibri"/>
        </w:rPr>
        <w:t>4) 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31C822CD" w14:textId="77777777" w:rsidR="00C9716D" w:rsidRPr="009D032D" w:rsidRDefault="00C9716D" w:rsidP="00C9716D">
      <w:pPr>
        <w:pStyle w:val="a7"/>
        <w:adjustRightInd w:val="0"/>
        <w:spacing w:line="340" w:lineRule="atLeast"/>
        <w:ind w:left="0" w:firstLine="567"/>
        <w:rPr>
          <w:rFonts w:eastAsia="Calibri"/>
        </w:rPr>
      </w:pPr>
      <w:r w:rsidRPr="009D032D">
        <w:rPr>
          <w:rFonts w:eastAsia="Calibri"/>
        </w:rPr>
        <w:t>5) на расстоянии ближе 6,0 м от фундамента конструкции до фундамента здания;</w:t>
      </w:r>
    </w:p>
    <w:p w14:paraId="65EBDBAD" w14:textId="77777777" w:rsidR="00C9716D" w:rsidRPr="009D032D" w:rsidRDefault="00C9716D" w:rsidP="00C9716D">
      <w:pPr>
        <w:pStyle w:val="a7"/>
        <w:adjustRightInd w:val="0"/>
        <w:spacing w:line="340" w:lineRule="atLeast"/>
        <w:ind w:left="0" w:firstLine="567"/>
        <w:rPr>
          <w:rFonts w:eastAsia="Calibri"/>
        </w:rPr>
      </w:pPr>
      <w:r w:rsidRPr="009D032D">
        <w:rPr>
          <w:rFonts w:eastAsia="Calibri"/>
        </w:rPr>
        <w:t>6) вместо зеленых насаждений (деревьев, кустарников);</w:t>
      </w:r>
    </w:p>
    <w:p w14:paraId="24576772" w14:textId="77777777" w:rsidR="00C9716D" w:rsidRPr="009D032D" w:rsidRDefault="00C9716D" w:rsidP="00C9716D">
      <w:pPr>
        <w:pStyle w:val="a7"/>
        <w:adjustRightInd w:val="0"/>
        <w:spacing w:line="340" w:lineRule="atLeast"/>
        <w:ind w:left="0" w:firstLine="567"/>
        <w:rPr>
          <w:rFonts w:eastAsia="Calibri"/>
        </w:rPr>
      </w:pPr>
      <w:r w:rsidRPr="009D032D">
        <w:rPr>
          <w:rFonts w:eastAsia="Calibri"/>
        </w:rPr>
        <w:t>7) имеющих заглубленный фундамент на расстоянии ближе 5,0 м от стволов деревьев;</w:t>
      </w:r>
    </w:p>
    <w:p w14:paraId="482853F5" w14:textId="77777777" w:rsidR="00C9716D" w:rsidRPr="009D032D" w:rsidRDefault="00C9716D" w:rsidP="00C9716D">
      <w:pPr>
        <w:pStyle w:val="a7"/>
        <w:ind w:left="0" w:right="5" w:firstLine="567"/>
      </w:pPr>
      <w:r w:rsidRPr="009D032D">
        <w:rPr>
          <w:rFonts w:eastAsia="Calibri"/>
        </w:rPr>
        <w:t>8) с использованием при изготовлении профнастила, тканых материалов.</w:t>
      </w:r>
    </w:p>
    <w:p w14:paraId="4E29CC26" w14:textId="77777777" w:rsidR="00C9716D" w:rsidRPr="009D032D" w:rsidRDefault="00C9716D" w:rsidP="00C9716D">
      <w:pPr>
        <w:pStyle w:val="a7"/>
        <w:widowControl/>
        <w:numPr>
          <w:ilvl w:val="1"/>
          <w:numId w:val="22"/>
        </w:numPr>
        <w:autoSpaceDE/>
        <w:autoSpaceDN/>
        <w:spacing w:line="269" w:lineRule="auto"/>
        <w:ind w:left="0" w:right="5" w:firstLine="180"/>
        <w:contextualSpacing/>
        <w:rPr>
          <w:b/>
        </w:rPr>
      </w:pPr>
      <w:r w:rsidRPr="009D032D">
        <w:rPr>
          <w:b/>
        </w:rPr>
        <w:t xml:space="preserve">Размещение средств наружной информации на объектах, расположенных в границах исторического района города </w:t>
      </w:r>
      <w:r w:rsidRPr="009D032D">
        <w:rPr>
          <w:b/>
          <w:lang w:val="en-US"/>
        </w:rPr>
        <w:t>XVIII</w:t>
      </w:r>
      <w:r w:rsidRPr="009D032D">
        <w:rPr>
          <w:b/>
        </w:rPr>
        <w:t xml:space="preserve"> в., на объектах культурного наследия. </w:t>
      </w:r>
    </w:p>
    <w:p w14:paraId="3489A818" w14:textId="77777777" w:rsidR="00C9716D" w:rsidRPr="009D032D" w:rsidRDefault="00C9716D" w:rsidP="00C9716D">
      <w:pPr>
        <w:pStyle w:val="a7"/>
        <w:widowControl/>
        <w:numPr>
          <w:ilvl w:val="2"/>
          <w:numId w:val="22"/>
        </w:numPr>
        <w:autoSpaceDE/>
        <w:autoSpaceDN/>
        <w:spacing w:line="269" w:lineRule="auto"/>
        <w:ind w:left="0" w:right="5" w:firstLine="360"/>
        <w:contextualSpacing/>
        <w:rPr>
          <w:b/>
        </w:rPr>
      </w:pPr>
      <w:r w:rsidRPr="009D032D">
        <w:t>Средства размещения наружной информации, в том числе вывески должны быть следующих видов:</w:t>
      </w:r>
    </w:p>
    <w:p w14:paraId="200275D7" w14:textId="77777777" w:rsidR="00C9716D" w:rsidRPr="009D032D" w:rsidRDefault="00C9716D" w:rsidP="00C9716D">
      <w:pPr>
        <w:pStyle w:val="a7"/>
        <w:widowControl/>
        <w:numPr>
          <w:ilvl w:val="0"/>
          <w:numId w:val="24"/>
        </w:numPr>
        <w:autoSpaceDE/>
        <w:autoSpaceDN/>
        <w:spacing w:line="269" w:lineRule="auto"/>
        <w:ind w:left="0" w:right="5" w:firstLine="1320"/>
        <w:contextualSpacing/>
      </w:pPr>
      <w:r w:rsidRPr="009D032D">
        <w:t>настенная конструкция, выполненная из отдельных элементов (букв, обозначений, декоративных элементов и т.д.), без подложки либо с использования прозрачной основы для их крепления;</w:t>
      </w:r>
    </w:p>
    <w:p w14:paraId="196F79C5" w14:textId="77777777" w:rsidR="00C9716D" w:rsidRPr="009D032D" w:rsidRDefault="00C9716D" w:rsidP="00C9716D">
      <w:pPr>
        <w:pStyle w:val="a7"/>
        <w:widowControl/>
        <w:numPr>
          <w:ilvl w:val="0"/>
          <w:numId w:val="24"/>
        </w:numPr>
        <w:autoSpaceDE/>
        <w:autoSpaceDN/>
        <w:spacing w:line="269" w:lineRule="auto"/>
        <w:ind w:right="5"/>
        <w:contextualSpacing/>
        <w:rPr>
          <w:b/>
        </w:rPr>
      </w:pPr>
      <w:r w:rsidRPr="009D032D">
        <w:t>консольная конструкция;</w:t>
      </w:r>
    </w:p>
    <w:p w14:paraId="649F4B0A" w14:textId="77777777" w:rsidR="00C9716D" w:rsidRPr="009D032D" w:rsidRDefault="00C9716D" w:rsidP="00C9716D">
      <w:pPr>
        <w:pStyle w:val="a7"/>
        <w:widowControl/>
        <w:numPr>
          <w:ilvl w:val="0"/>
          <w:numId w:val="24"/>
        </w:numPr>
        <w:autoSpaceDE/>
        <w:autoSpaceDN/>
        <w:spacing w:line="269" w:lineRule="auto"/>
        <w:ind w:right="5"/>
        <w:contextualSpacing/>
        <w:rPr>
          <w:b/>
        </w:rPr>
      </w:pPr>
      <w:r w:rsidRPr="009D032D">
        <w:t>учрежденческая доска;</w:t>
      </w:r>
    </w:p>
    <w:p w14:paraId="4E0E9B9E" w14:textId="77777777" w:rsidR="00C9716D" w:rsidRPr="009D032D" w:rsidRDefault="00C9716D" w:rsidP="00C9716D">
      <w:pPr>
        <w:pStyle w:val="a7"/>
        <w:widowControl/>
        <w:numPr>
          <w:ilvl w:val="0"/>
          <w:numId w:val="24"/>
        </w:numPr>
        <w:autoSpaceDE/>
        <w:autoSpaceDN/>
        <w:spacing w:line="269" w:lineRule="auto"/>
        <w:ind w:right="5"/>
        <w:contextualSpacing/>
        <w:rPr>
          <w:b/>
        </w:rPr>
      </w:pPr>
      <w:r w:rsidRPr="009D032D">
        <w:t>режимная табличка.</w:t>
      </w:r>
    </w:p>
    <w:p w14:paraId="2174E633" w14:textId="77777777" w:rsidR="00C9716D" w:rsidRPr="009D032D" w:rsidRDefault="00C9716D" w:rsidP="00C9716D">
      <w:pPr>
        <w:pStyle w:val="a7"/>
        <w:widowControl/>
        <w:numPr>
          <w:ilvl w:val="2"/>
          <w:numId w:val="22"/>
        </w:numPr>
        <w:autoSpaceDE/>
        <w:autoSpaceDN/>
        <w:spacing w:line="269" w:lineRule="auto"/>
        <w:ind w:left="0" w:right="5" w:firstLine="360"/>
        <w:contextualSpacing/>
      </w:pPr>
      <w:r w:rsidRPr="009D032D">
        <w:t>При размещении средств наружной информации должны соблюдаться следующие условия:</w:t>
      </w:r>
    </w:p>
    <w:p w14:paraId="1CAFF84A"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сохранность предмета охраны объекта культурного наследия;</w:t>
      </w:r>
    </w:p>
    <w:p w14:paraId="25D4E67B"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размещение без ущерба композиции, стилистике, отделке, декоративному убранству фасадов объекта;</w:t>
      </w:r>
    </w:p>
    <w:p w14:paraId="739ACDFA"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-ограниченное использование фирменных цветов и цветосочетаний, гармония с цветовой гаммой фасада.</w:t>
      </w:r>
    </w:p>
    <w:p w14:paraId="14DCF319"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-размещение без ущерба для внешнего архитектурного облика и технического состояния фасадов зданий и сооружений в строго определенных местах;</w:t>
      </w:r>
    </w:p>
    <w:p w14:paraId="7B66C28C"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-размещение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сооружений;</w:t>
      </w:r>
    </w:p>
    <w:p w14:paraId="3042651A"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-упорядоченность размещения в пределах фасада здания и сооружения;</w:t>
      </w:r>
    </w:p>
    <w:p w14:paraId="7E2D742D"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-стилистическое соответствие архитектуре фасадов зданий и сооружений;</w:t>
      </w:r>
    </w:p>
    <w:p w14:paraId="30CEEB78"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-цветовая гармония с цветовым решением фасада;</w:t>
      </w:r>
    </w:p>
    <w:p w14:paraId="0D2C1DA8"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-соразмерность фасаду здания и сооружения;</w:t>
      </w:r>
    </w:p>
    <w:p w14:paraId="707A7F4F"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-визуальная доступность, читаемость информации;</w:t>
      </w:r>
    </w:p>
    <w:p w14:paraId="2672EC44"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-высокий уровень художественного и технического исполнения;</w:t>
      </w:r>
    </w:p>
    <w:p w14:paraId="21DEBC34"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-использование качественных, долговечных материалов с высокими декоративными и эксплуатационными свойствами.</w:t>
      </w:r>
    </w:p>
    <w:p w14:paraId="78E6E603"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средства наружной информации размещаются над входом или окнами занимаемого помещения на единой горизонтальной оси с соседними настенными конструкциями того же фасада, на уровне линии между первым и вторым этажами либо ниже этой линии, в том числе над арочными проемами. Если помещения располагаются в подвальных или цокольных этажах, вывески могут быть размещены над окнами подвального или цокольного этажа, но не ниже 0,6м от уровня земли до нижнего края настенной конструкции. При этом вывеска не должна выступать от плоскости фасада более чем на 0,1 м</w:t>
      </w:r>
    </w:p>
    <w:p w14:paraId="4D12FA19"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при наличии на фасадах объектов архитектурно-художественных элементов, препятствующих размещению настенных конструкций, размещение данных конструкций осуществляется согласно единому проекту размещения таких конструкций для конкретного здания.</w:t>
      </w:r>
    </w:p>
    <w:p w14:paraId="6C117868" w14:textId="77777777" w:rsidR="00C9716D" w:rsidRPr="009D032D" w:rsidRDefault="00C9716D" w:rsidP="00C9716D">
      <w:pPr>
        <w:spacing w:before="100" w:beforeAutospacing="1" w:after="100" w:afterAutospacing="1" w:line="240" w:lineRule="auto"/>
        <w:jc w:val="both"/>
        <w:rPr>
          <w:rFonts w:ascii="Times New Roman" w:hAnsi="Times New Roman" w:cs="Times New Roman"/>
        </w:rPr>
      </w:pPr>
      <w:r w:rsidRPr="009D032D">
        <w:rPr>
          <w:rFonts w:ascii="Times New Roman" w:hAnsi="Times New Roman" w:cs="Times New Roman"/>
        </w:rPr>
        <w:lastRenderedPageBreak/>
        <w:t>- размещение средств наружной информации на фасадах зданий, строений, сооружений с большим количеством арендаторов и собственников с одним или несколькими общими входами должно осуществляться упорядоченно и комплексно в соответствии с единым проектом размещения средств наружной информации для конкретного здания.</w:t>
      </w:r>
    </w:p>
    <w:p w14:paraId="75451A20"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Не допускается:</w:t>
      </w:r>
    </w:p>
    <w:p w14:paraId="770830A3"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1) размещение средств наружной информации:</w:t>
      </w:r>
    </w:p>
    <w:p w14:paraId="103ED687"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-в оконных и дверных проемах;</w:t>
      </w:r>
    </w:p>
    <w:p w14:paraId="55B8AF84"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-с выступом за боковые пределы фасада и без соблюдения архитектурных членений фасада;</w:t>
      </w:r>
    </w:p>
    <w:p w14:paraId="293236D1"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в поле оконных и дверных проемов с изменением их конфигурации;</w:t>
      </w:r>
    </w:p>
    <w:p w14:paraId="066DBDEE"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на ограждениях и плитах балконов, лоджиях и эркерах;</w:t>
      </w:r>
    </w:p>
    <w:p w14:paraId="3B1C0A4F"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xml:space="preserve">2) окраска и покрытие декоративными пленками поверхности остекления оконных проемов, замена остекления световыми коробами, установка световых коробов и планшетов на оконных проемах, содержащих сведения информационного характера, изменение формы оконного проема, внутренней </w:t>
      </w:r>
      <w:proofErr w:type="spellStart"/>
      <w:r w:rsidRPr="009D032D">
        <w:rPr>
          <w:rFonts w:ascii="Times New Roman" w:hAnsi="Times New Roman" w:cs="Times New Roman"/>
        </w:rPr>
        <w:t>расстекловки</w:t>
      </w:r>
      <w:proofErr w:type="spellEnd"/>
      <w:r w:rsidRPr="009D032D">
        <w:rPr>
          <w:rFonts w:ascii="Times New Roman" w:hAnsi="Times New Roman" w:cs="Times New Roman"/>
        </w:rPr>
        <w:t>;</w:t>
      </w:r>
    </w:p>
    <w:p w14:paraId="3DC4510A"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3) размещение настенных панно с целью скрытия дефектов на фасадах объекта культурного наследия, вместо проведения ремонта или реставрации фасадов объектов культурного наследия;</w:t>
      </w:r>
    </w:p>
    <w:p w14:paraId="2F65CC64"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4) в арочных проемах;</w:t>
      </w:r>
    </w:p>
    <w:p w14:paraId="6F5EF769"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5) на воротах, на решетчатых ограждениях архитектурных ансамблей;</w:t>
      </w:r>
    </w:p>
    <w:p w14:paraId="2946643E"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6) на элементах скульптурного декора;</w:t>
      </w:r>
    </w:p>
    <w:p w14:paraId="0C8063FC"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b/>
          <w:bCs/>
        </w:rPr>
        <w:t xml:space="preserve">7) </w:t>
      </w:r>
      <w:r w:rsidRPr="009D032D">
        <w:rPr>
          <w:rFonts w:ascii="Times New Roman" w:hAnsi="Times New Roman" w:cs="Times New Roman"/>
        </w:rPr>
        <w:t>использование текста вывески на иностранном языке (исключая зарегистрированные товарные знаки и знаки обслуживания, фирменные наименования, указанные в учредительных документах);</w:t>
      </w:r>
    </w:p>
    <w:p w14:paraId="34887CA2" w14:textId="77777777" w:rsidR="00C9716D" w:rsidRPr="009D032D" w:rsidRDefault="00C9716D" w:rsidP="00C9716D">
      <w:pPr>
        <w:spacing w:after="0"/>
        <w:ind w:right="5"/>
        <w:jc w:val="both"/>
        <w:rPr>
          <w:rFonts w:ascii="Times New Roman" w:hAnsi="Times New Roman" w:cs="Times New Roman"/>
          <w:b/>
        </w:rPr>
      </w:pPr>
    </w:p>
    <w:p w14:paraId="732234A1" w14:textId="77777777" w:rsidR="00C9716D" w:rsidRPr="009D032D" w:rsidRDefault="00C9716D" w:rsidP="00C9716D">
      <w:pPr>
        <w:pStyle w:val="a7"/>
        <w:ind w:left="0" w:right="5" w:firstLine="1140"/>
        <w:rPr>
          <w:b/>
        </w:rPr>
      </w:pPr>
      <w:r w:rsidRPr="009D032D">
        <w:rPr>
          <w:b/>
        </w:rPr>
        <w:t xml:space="preserve">20.15.2.1. Настенная конструкция </w:t>
      </w:r>
      <w:r w:rsidRPr="009D032D">
        <w:t>должна выполняться из отдельных элементов (букв, обозначений, декоративных элементов и т.д.), без использования непрозрачной основы для их крепления. Максимальные параметры (размеры) отдельных букв не должны превышать более 0,30 м – по высоте, декоративных элементов – не более 0,40 м;</w:t>
      </w:r>
    </w:p>
    <w:p w14:paraId="024A0645" w14:textId="77777777" w:rsidR="00C9716D" w:rsidRPr="009D032D" w:rsidRDefault="00C9716D" w:rsidP="00C9716D">
      <w:pPr>
        <w:spacing w:before="100" w:beforeAutospacing="1" w:after="100" w:afterAutospacing="1" w:line="240" w:lineRule="auto"/>
        <w:jc w:val="both"/>
        <w:rPr>
          <w:rFonts w:ascii="Times New Roman" w:hAnsi="Times New Roman" w:cs="Times New Roman"/>
        </w:rPr>
      </w:pPr>
      <w:r w:rsidRPr="009D032D">
        <w:rPr>
          <w:rFonts w:ascii="Times New Roman" w:hAnsi="Times New Roman" w:cs="Times New Roman"/>
        </w:rPr>
        <w:t xml:space="preserve">20.15.2.2. </w:t>
      </w:r>
      <w:r w:rsidRPr="009D032D">
        <w:rPr>
          <w:rFonts w:ascii="Times New Roman" w:hAnsi="Times New Roman" w:cs="Times New Roman"/>
          <w:b/>
        </w:rPr>
        <w:t>Консольная конструкция</w:t>
      </w:r>
      <w:r w:rsidRPr="009D032D">
        <w:rPr>
          <w:rFonts w:ascii="Times New Roman" w:hAnsi="Times New Roman" w:cs="Times New Roman"/>
        </w:rPr>
        <w:t xml:space="preserve"> не должны превышать 0,50 м - по высоте и 0,50 м - по ширине. Консольная конструкция не должна находиться более чем на 0,20 м от края фасада, а крайняя точка ее лицевой стороны - на расстоянии более чем 0,70 м. При наличии на фасаде объекта вывесок консольные конструкции располагаются с ними на единой горизонтальной оси;</w:t>
      </w:r>
    </w:p>
    <w:p w14:paraId="6CDF2941" w14:textId="77777777" w:rsidR="00C9716D" w:rsidRPr="009D032D" w:rsidRDefault="00C9716D" w:rsidP="00C9716D">
      <w:pPr>
        <w:spacing w:after="0" w:line="240" w:lineRule="auto"/>
        <w:ind w:right="5"/>
        <w:jc w:val="both"/>
        <w:rPr>
          <w:rFonts w:ascii="Times New Roman" w:hAnsi="Times New Roman" w:cs="Times New Roman"/>
        </w:rPr>
      </w:pPr>
      <w:r w:rsidRPr="009D032D">
        <w:rPr>
          <w:rFonts w:ascii="Times New Roman" w:hAnsi="Times New Roman" w:cs="Times New Roman"/>
        </w:rPr>
        <w:t xml:space="preserve">20.15.2.3. </w:t>
      </w:r>
      <w:r w:rsidRPr="009D032D">
        <w:rPr>
          <w:rFonts w:ascii="Times New Roman" w:hAnsi="Times New Roman" w:cs="Times New Roman"/>
          <w:b/>
        </w:rPr>
        <w:t>Информационная табличка (</w:t>
      </w:r>
      <w:r w:rsidRPr="009D032D">
        <w:rPr>
          <w:rFonts w:ascii="Times New Roman" w:hAnsi="Times New Roman" w:cs="Times New Roman"/>
        </w:rPr>
        <w:t>учрежденческая доска, режимная табличка) имеет размеры:</w:t>
      </w:r>
    </w:p>
    <w:p w14:paraId="483E988D"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не более 0,4 м длиной и не более, 0,6 м высотой;</w:t>
      </w:r>
    </w:p>
    <w:p w14:paraId="246F4665"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не более 0,3 м длиной и не более, 0,2 м высотой (режимная табличка, размещаемая на остеклении входных групп методом нанесения трафаретной печати).</w:t>
      </w:r>
    </w:p>
    <w:p w14:paraId="5BEC5D1E"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Не допускается размещение информационных табличек:</w:t>
      </w:r>
    </w:p>
    <w:p w14:paraId="15BD2C3B"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одним блоком на объектах культурного наследия;</w:t>
      </w:r>
    </w:p>
    <w:p w14:paraId="15568F3B"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более двух для одной организации независимо от её организационно-правовой формы, одного индивидуального предпринимателя на одном здании;</w:t>
      </w:r>
    </w:p>
    <w:p w14:paraId="34C17BF6"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более одной на остеклении входных групп (двери), выполненной методом нанесения трафаретной печати;</w:t>
      </w:r>
    </w:p>
    <w:p w14:paraId="7DBD68AD"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более двух с одной стороны входа;</w:t>
      </w:r>
    </w:p>
    <w:p w14:paraId="6665ACA8" w14:textId="77777777" w:rsidR="00C9716D" w:rsidRPr="009D032D" w:rsidRDefault="00C9716D" w:rsidP="00C9716D">
      <w:pPr>
        <w:spacing w:after="0" w:line="240" w:lineRule="auto"/>
        <w:jc w:val="both"/>
        <w:rPr>
          <w:rFonts w:ascii="Times New Roman" w:hAnsi="Times New Roman" w:cs="Times New Roman"/>
        </w:rPr>
      </w:pPr>
      <w:r w:rsidRPr="009D032D">
        <w:rPr>
          <w:rFonts w:ascii="Times New Roman" w:hAnsi="Times New Roman" w:cs="Times New Roman"/>
        </w:rPr>
        <w:t>- с использованием подсветки.</w:t>
      </w:r>
    </w:p>
    <w:p w14:paraId="659D93F4" w14:textId="77777777" w:rsidR="00C9716D" w:rsidRPr="009D032D" w:rsidRDefault="00C9716D" w:rsidP="00C9716D">
      <w:pPr>
        <w:spacing w:after="0" w:line="240" w:lineRule="auto"/>
        <w:ind w:right="6" w:firstLine="697"/>
        <w:jc w:val="both"/>
        <w:rPr>
          <w:rFonts w:ascii="Times New Roman" w:hAnsi="Times New Roman" w:cs="Times New Roman"/>
          <w:i/>
        </w:rPr>
      </w:pPr>
      <w:r w:rsidRPr="009D032D">
        <w:rPr>
          <w:rFonts w:ascii="Times New Roman" w:hAnsi="Times New Roman" w:cs="Times New Roman"/>
        </w:rPr>
        <w:t xml:space="preserve">20.15.3. При производстве работ по сохранению объектов культурного наследства и их территорий, ремонту фасадов зданий, расположенных в зонах охраны памятников истории и культуры, в границах достопримечательных мест и исторических поселений Новгородской области, конструкции вывесок подлежат демонтажу на период указанных работ. </w:t>
      </w:r>
      <w:r w:rsidRPr="009D032D">
        <w:rPr>
          <w:rFonts w:ascii="Times New Roman" w:hAnsi="Times New Roman" w:cs="Times New Roman"/>
          <w:iCs/>
        </w:rPr>
        <w:t>По окончании работ установка вывески производится в местах её прежнего крепления.</w:t>
      </w:r>
    </w:p>
    <w:p w14:paraId="6941D932" w14:textId="77777777" w:rsidR="00C9716D" w:rsidRPr="009D032D" w:rsidRDefault="00C9716D" w:rsidP="00C9716D">
      <w:pPr>
        <w:spacing w:after="0" w:line="240" w:lineRule="auto"/>
        <w:ind w:right="6" w:firstLine="697"/>
        <w:jc w:val="both"/>
        <w:rPr>
          <w:rFonts w:ascii="Times New Roman" w:hAnsi="Times New Roman" w:cs="Times New Roman"/>
        </w:rPr>
      </w:pPr>
      <w:r w:rsidRPr="009D032D">
        <w:rPr>
          <w:rFonts w:ascii="Times New Roman" w:hAnsi="Times New Roman" w:cs="Times New Roman"/>
        </w:rPr>
        <w:t xml:space="preserve"> Вывески органов государственной власти, органов местного самоуправления, некоммерческих организаций, вывески, предназначенные для доведения до сведения потребителей информации о наименовании изготовителя (исполнителя, продавца), месте его нахождения (адресе) и режиме работы в соответствии с действующим законодательством размещаются на части </w:t>
      </w:r>
      <w:r w:rsidRPr="009D032D">
        <w:rPr>
          <w:rFonts w:ascii="Times New Roman" w:hAnsi="Times New Roman" w:cs="Times New Roman"/>
        </w:rPr>
        <w:lastRenderedPageBreak/>
        <w:t>фасадной поверхности первого этажа здания или сооружения, являющиеся объектами культурного наследия.</w:t>
      </w:r>
    </w:p>
    <w:p w14:paraId="1E36400A" w14:textId="77777777" w:rsidR="00C9716D" w:rsidRPr="009D032D" w:rsidRDefault="00C9716D" w:rsidP="00C9716D">
      <w:pPr>
        <w:pStyle w:val="a7"/>
        <w:widowControl/>
        <w:numPr>
          <w:ilvl w:val="1"/>
          <w:numId w:val="22"/>
        </w:numPr>
        <w:autoSpaceDE/>
        <w:autoSpaceDN/>
        <w:spacing w:line="269" w:lineRule="auto"/>
        <w:ind w:left="0" w:right="5" w:firstLine="709"/>
        <w:contextualSpacing/>
        <w:rPr>
          <w:rFonts w:eastAsia="Calibri"/>
          <w:lang w:eastAsia="en-US"/>
        </w:rPr>
      </w:pPr>
      <w:r w:rsidRPr="009D032D">
        <w:rPr>
          <w:rFonts w:eastAsia="Calibri"/>
          <w:lang w:eastAsia="en-US"/>
        </w:rPr>
        <w:t xml:space="preserve">Вывески на нестационарных торговых и иных </w:t>
      </w:r>
      <w:proofErr w:type="gramStart"/>
      <w:r w:rsidRPr="009D032D">
        <w:rPr>
          <w:rFonts w:eastAsia="Calibri"/>
          <w:lang w:eastAsia="en-US"/>
        </w:rPr>
        <w:t>нестационарных  объектах</w:t>
      </w:r>
      <w:proofErr w:type="gramEnd"/>
      <w:r w:rsidRPr="009D032D">
        <w:rPr>
          <w:rFonts w:eastAsia="Calibri"/>
          <w:lang w:eastAsia="en-US"/>
        </w:rPr>
        <w:t xml:space="preserve">  необходимо устанавливать размером не более 1,5 на 0,3 метра. Не допускается размещение вывески на торцевых фасадах объекта.</w:t>
      </w:r>
    </w:p>
    <w:p w14:paraId="22437030" w14:textId="77777777" w:rsidR="00C9716D" w:rsidRPr="009D032D" w:rsidRDefault="00C9716D" w:rsidP="00C9716D">
      <w:pPr>
        <w:ind w:right="5" w:firstLine="709"/>
        <w:jc w:val="both"/>
        <w:rPr>
          <w:rFonts w:ascii="Times New Roman" w:hAnsi="Times New Roman" w:cs="Times New Roman"/>
        </w:rPr>
      </w:pPr>
      <w:r w:rsidRPr="009D032D">
        <w:rPr>
          <w:rFonts w:ascii="Times New Roman" w:hAnsi="Times New Roman" w:cs="Times New Roman"/>
        </w:rPr>
        <w:t xml:space="preserve">20.17. Владелец информационной конструкции обязан восстановить благоустройство территории и (или) внешний вид фасада после монтажа (демонтажа) в течение трех суток. </w:t>
      </w:r>
    </w:p>
    <w:p w14:paraId="1033AFE4" w14:textId="77777777" w:rsidR="00C9716D" w:rsidRPr="009D032D" w:rsidRDefault="00C9716D" w:rsidP="00C9716D">
      <w:pPr>
        <w:spacing w:after="0"/>
        <w:ind w:right="5" w:firstLine="709"/>
        <w:jc w:val="both"/>
        <w:rPr>
          <w:rFonts w:ascii="Times New Roman" w:hAnsi="Times New Roman" w:cs="Times New Roman"/>
        </w:rPr>
      </w:pPr>
      <w:r w:rsidRPr="009D032D">
        <w:rPr>
          <w:rFonts w:ascii="Times New Roman" w:hAnsi="Times New Roman" w:cs="Times New Roman"/>
        </w:rPr>
        <w:t xml:space="preserve">Средства размещения наружной информации при наличии у них фундаментного блока должны быть демонтированы вместе с фундаментным блоком. Не допускается повреждение сооружений и отделки объектов при креплении к ним средств наружной информации, а также снижение их целостности, прочности и устойчивости. </w:t>
      </w:r>
    </w:p>
    <w:p w14:paraId="29EF7820" w14:textId="77777777" w:rsidR="00C9716D" w:rsidRPr="009D032D" w:rsidRDefault="00C9716D" w:rsidP="00C9716D">
      <w:pPr>
        <w:spacing w:after="0"/>
        <w:ind w:right="5" w:firstLine="709"/>
        <w:jc w:val="both"/>
        <w:rPr>
          <w:rFonts w:ascii="Times New Roman" w:hAnsi="Times New Roman" w:cs="Times New Roman"/>
        </w:rPr>
      </w:pPr>
      <w:r w:rsidRPr="009D032D">
        <w:rPr>
          <w:rFonts w:ascii="Times New Roman" w:hAnsi="Times New Roman" w:cs="Times New Roman"/>
        </w:rPr>
        <w:t xml:space="preserve">За ненадлежащее содержание средств размещения наружной информации, уборку и санитарное содержание земельного участка и прилегающей территории ответственность несут владельцы средств размещения наружной информации. </w:t>
      </w:r>
    </w:p>
    <w:p w14:paraId="62E0233D" w14:textId="77777777" w:rsidR="00C9716D" w:rsidRPr="009D032D" w:rsidRDefault="00C9716D" w:rsidP="00C9716D">
      <w:pPr>
        <w:pStyle w:val="a7"/>
        <w:widowControl/>
        <w:numPr>
          <w:ilvl w:val="1"/>
          <w:numId w:val="22"/>
        </w:numPr>
        <w:autoSpaceDE/>
        <w:autoSpaceDN/>
        <w:spacing w:after="29" w:line="269" w:lineRule="auto"/>
        <w:ind w:left="0" w:right="5" w:firstLine="709"/>
        <w:contextualSpacing/>
      </w:pPr>
      <w:r w:rsidRPr="009D032D">
        <w:t xml:space="preserve">Средства размещения наружной информации должны быть технически исправными и эстетически ухоженными. Средства наружной информации, за исключением учрежденческих досок и режимных табличек, размещаются и эксплуатируются на основании паспорта средства наружной информации и в полном соответствии с ним.  </w:t>
      </w:r>
    </w:p>
    <w:p w14:paraId="07E5A1D3" w14:textId="77777777" w:rsidR="00DD7BC2" w:rsidRPr="009D032D" w:rsidRDefault="00DD7BC2">
      <w:pPr>
        <w:pStyle w:val="ConsPlusNormal"/>
        <w:jc w:val="both"/>
        <w:rPr>
          <w:rFonts w:ascii="Times New Roman" w:hAnsi="Times New Roman" w:cs="Times New Roman"/>
        </w:rPr>
      </w:pPr>
    </w:p>
    <w:p w14:paraId="0F7DCFE1" w14:textId="77777777" w:rsidR="00DD7BC2" w:rsidRPr="009D032D" w:rsidRDefault="00DD7BC2">
      <w:pPr>
        <w:pStyle w:val="ConsPlusTitle"/>
        <w:jc w:val="center"/>
        <w:outlineLvl w:val="1"/>
        <w:rPr>
          <w:rFonts w:ascii="Times New Roman" w:hAnsi="Times New Roman" w:cs="Times New Roman"/>
        </w:rPr>
      </w:pPr>
      <w:r w:rsidRPr="009D032D">
        <w:rPr>
          <w:rFonts w:ascii="Times New Roman" w:hAnsi="Times New Roman" w:cs="Times New Roman"/>
        </w:rPr>
        <w:t>21. Контроль за исполнением настоящих Правил</w:t>
      </w:r>
    </w:p>
    <w:p w14:paraId="689CB55D" w14:textId="77777777" w:rsidR="00DD7BC2" w:rsidRPr="009D032D" w:rsidRDefault="00DD7BC2">
      <w:pPr>
        <w:pStyle w:val="ConsPlusNormal"/>
        <w:jc w:val="both"/>
        <w:rPr>
          <w:rFonts w:ascii="Times New Roman" w:hAnsi="Times New Roman" w:cs="Times New Roman"/>
        </w:rPr>
      </w:pPr>
    </w:p>
    <w:p w14:paraId="44373EC7" w14:textId="77777777" w:rsidR="00505C0E" w:rsidRPr="009D032D" w:rsidRDefault="00DD7BC2" w:rsidP="00792DDE">
      <w:pPr>
        <w:pStyle w:val="ConsPlusNormal"/>
        <w:ind w:firstLine="540"/>
        <w:jc w:val="both"/>
        <w:rPr>
          <w:rFonts w:ascii="Times New Roman" w:hAnsi="Times New Roman" w:cs="Times New Roman"/>
        </w:rPr>
      </w:pPr>
      <w:r w:rsidRPr="009D032D">
        <w:rPr>
          <w:rFonts w:ascii="Times New Roman" w:hAnsi="Times New Roman" w:cs="Times New Roman"/>
        </w:rPr>
        <w:t>21.1. Контроль осуществля</w:t>
      </w:r>
      <w:r w:rsidR="00792DDE" w:rsidRPr="009D032D">
        <w:rPr>
          <w:rFonts w:ascii="Times New Roman" w:hAnsi="Times New Roman" w:cs="Times New Roman"/>
        </w:rPr>
        <w:t>е</w:t>
      </w:r>
      <w:r w:rsidRPr="009D032D">
        <w:rPr>
          <w:rFonts w:ascii="Times New Roman" w:hAnsi="Times New Roman" w:cs="Times New Roman"/>
        </w:rPr>
        <w:t>т</w:t>
      </w:r>
      <w:r w:rsidR="00792DDE" w:rsidRPr="009D032D">
        <w:rPr>
          <w:rFonts w:ascii="Times New Roman" w:hAnsi="Times New Roman" w:cs="Times New Roman"/>
        </w:rPr>
        <w:t>:</w:t>
      </w:r>
    </w:p>
    <w:p w14:paraId="6945D3C3" w14:textId="77777777" w:rsidR="00505C0E" w:rsidRPr="009D032D" w:rsidRDefault="00505C0E" w:rsidP="00792DDE">
      <w:pPr>
        <w:pStyle w:val="ConsPlusNormal"/>
        <w:ind w:firstLine="540"/>
        <w:jc w:val="both"/>
        <w:rPr>
          <w:rFonts w:ascii="Times New Roman" w:hAnsi="Times New Roman" w:cs="Times New Roman"/>
        </w:rPr>
      </w:pPr>
    </w:p>
    <w:p w14:paraId="2D859786" w14:textId="289A9932" w:rsidR="00792DDE" w:rsidRPr="009D032D" w:rsidRDefault="00792DDE" w:rsidP="00792DDE">
      <w:pPr>
        <w:pStyle w:val="ConsPlusNormal"/>
        <w:ind w:firstLine="540"/>
        <w:jc w:val="both"/>
        <w:rPr>
          <w:rFonts w:ascii="Times New Roman" w:hAnsi="Times New Roman" w:cs="Times New Roman"/>
        </w:rPr>
      </w:pPr>
      <w:r w:rsidRPr="009D032D">
        <w:rPr>
          <w:rFonts w:ascii="Times New Roman" w:hAnsi="Times New Roman" w:cs="Times New Roman"/>
        </w:rPr>
        <w:t xml:space="preserve"> отдел муниципального контроля Комитета по административно правовой и кадровой работе Администрации муниципального района</w:t>
      </w:r>
      <w:r w:rsidR="00505C0E" w:rsidRPr="009D032D">
        <w:rPr>
          <w:rFonts w:ascii="Times New Roman" w:hAnsi="Times New Roman" w:cs="Times New Roman"/>
        </w:rPr>
        <w:t>;</w:t>
      </w:r>
    </w:p>
    <w:p w14:paraId="236E81E5" w14:textId="7F660686" w:rsidR="00F945CE" w:rsidRPr="009D032D" w:rsidRDefault="00505C0E" w:rsidP="00F945CE">
      <w:pPr>
        <w:pStyle w:val="ConsPlusNormal"/>
        <w:ind w:firstLine="540"/>
        <w:jc w:val="both"/>
        <w:rPr>
          <w:rFonts w:ascii="Times New Roman" w:hAnsi="Times New Roman" w:cs="Times New Roman"/>
        </w:rPr>
      </w:pPr>
      <w:r w:rsidRPr="009D032D">
        <w:rPr>
          <w:rFonts w:ascii="Times New Roman" w:hAnsi="Times New Roman" w:cs="Times New Roman"/>
        </w:rPr>
        <w:t xml:space="preserve">  </w:t>
      </w:r>
      <w:r w:rsidR="00F945CE" w:rsidRPr="009D032D">
        <w:rPr>
          <w:rFonts w:ascii="Times New Roman" w:hAnsi="Times New Roman" w:cs="Times New Roman"/>
        </w:rPr>
        <w:t>отдел архитектуры и градостроительства Администрации муниципального района – за проектирование, строительство; за установку технических средств и оборудования, способствующих передвижению маломобильных групп населения; за архитектурное и информационное освещение;</w:t>
      </w:r>
    </w:p>
    <w:p w14:paraId="70490C8A"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 xml:space="preserve">21.2. Муниципальный контроль за исполнением настоящих Правил осуществляется в соответствии с Федеральным </w:t>
      </w:r>
      <w:hyperlink r:id="rId25" w:history="1">
        <w:r w:rsidRPr="009D032D">
          <w:rPr>
            <w:rFonts w:ascii="Times New Roman" w:hAnsi="Times New Roman" w:cs="Times New Roman"/>
            <w:color w:val="0000FF"/>
          </w:rPr>
          <w:t>законом</w:t>
        </w:r>
      </w:hyperlink>
      <w:r w:rsidRPr="009D032D">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муниципальными правовыми актами </w:t>
      </w:r>
      <w:proofErr w:type="spellStart"/>
      <w:r w:rsidRPr="009D032D">
        <w:rPr>
          <w:rFonts w:ascii="Times New Roman" w:hAnsi="Times New Roman" w:cs="Times New Roman"/>
        </w:rPr>
        <w:t>Боровичского</w:t>
      </w:r>
      <w:proofErr w:type="spellEnd"/>
      <w:r w:rsidRPr="009D032D">
        <w:rPr>
          <w:rFonts w:ascii="Times New Roman" w:hAnsi="Times New Roman" w:cs="Times New Roman"/>
        </w:rPr>
        <w:t xml:space="preserve"> муниципального района и города Боровичи.</w:t>
      </w:r>
    </w:p>
    <w:p w14:paraId="3D730C6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21.3. За нарушение настоящих Правил виновные лица привлекаются к административной ответственности в соответствии с действующим законодательством.</w:t>
      </w:r>
    </w:p>
    <w:p w14:paraId="01B0D35F" w14:textId="77777777" w:rsidR="00DD7BC2" w:rsidRPr="009D032D" w:rsidRDefault="00DD7BC2">
      <w:pPr>
        <w:pStyle w:val="ConsPlusNormal"/>
        <w:spacing w:before="220"/>
        <w:ind w:firstLine="540"/>
        <w:jc w:val="both"/>
        <w:rPr>
          <w:rFonts w:ascii="Times New Roman" w:hAnsi="Times New Roman" w:cs="Times New Roman"/>
        </w:rPr>
      </w:pPr>
      <w:r w:rsidRPr="009D032D">
        <w:rPr>
          <w:rFonts w:ascii="Times New Roman" w:hAnsi="Times New Roman" w:cs="Times New Roman"/>
        </w:rPr>
        <w:t>21.4.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14:paraId="77A99D34" w14:textId="77777777" w:rsidR="00DD7BC2" w:rsidRPr="009D032D" w:rsidRDefault="00DD7BC2">
      <w:pPr>
        <w:pStyle w:val="ConsPlusNormal"/>
        <w:jc w:val="both"/>
        <w:rPr>
          <w:rFonts w:ascii="Times New Roman" w:hAnsi="Times New Roman" w:cs="Times New Roman"/>
        </w:rPr>
      </w:pPr>
    </w:p>
    <w:p w14:paraId="4100CEDA" w14:textId="77777777" w:rsidR="00DD7BC2" w:rsidRPr="009D032D" w:rsidRDefault="00DD7BC2">
      <w:pPr>
        <w:pStyle w:val="ConsPlusNormal"/>
        <w:jc w:val="both"/>
        <w:rPr>
          <w:rFonts w:ascii="Times New Roman" w:hAnsi="Times New Roman" w:cs="Times New Roman"/>
        </w:rPr>
      </w:pPr>
    </w:p>
    <w:p w14:paraId="570C4E72" w14:textId="77777777" w:rsidR="00DD7BC2" w:rsidRPr="009D032D" w:rsidRDefault="00DD7BC2">
      <w:pPr>
        <w:pStyle w:val="ConsPlusNormal"/>
        <w:pBdr>
          <w:top w:val="single" w:sz="6" w:space="0" w:color="auto"/>
        </w:pBdr>
        <w:spacing w:before="100" w:after="100"/>
        <w:jc w:val="both"/>
        <w:rPr>
          <w:rFonts w:ascii="Times New Roman" w:hAnsi="Times New Roman" w:cs="Times New Roman"/>
          <w:sz w:val="2"/>
          <w:szCs w:val="2"/>
        </w:rPr>
      </w:pPr>
    </w:p>
    <w:p w14:paraId="0E2A4FAC" w14:textId="77777777" w:rsidR="00CB688C" w:rsidRDefault="00CB688C"/>
    <w:sectPr w:rsidR="00CB688C" w:rsidSect="00DD7B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C1705" w14:textId="77777777" w:rsidR="00A014D4" w:rsidRDefault="00A014D4" w:rsidP="00DE3812">
      <w:pPr>
        <w:spacing w:after="0" w:line="240" w:lineRule="auto"/>
      </w:pPr>
      <w:r>
        <w:separator/>
      </w:r>
    </w:p>
  </w:endnote>
  <w:endnote w:type="continuationSeparator" w:id="0">
    <w:p w14:paraId="3EAA1D38" w14:textId="77777777" w:rsidR="00A014D4" w:rsidRDefault="00A014D4" w:rsidP="00DE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65F2D" w14:textId="77777777" w:rsidR="00A014D4" w:rsidRDefault="00A014D4" w:rsidP="00DE3812">
      <w:pPr>
        <w:spacing w:after="0" w:line="240" w:lineRule="auto"/>
      </w:pPr>
      <w:r>
        <w:separator/>
      </w:r>
    </w:p>
  </w:footnote>
  <w:footnote w:type="continuationSeparator" w:id="0">
    <w:p w14:paraId="3DECDB7A" w14:textId="77777777" w:rsidR="00A014D4" w:rsidRDefault="00A014D4" w:rsidP="00DE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7DC"/>
    <w:multiLevelType w:val="multilevel"/>
    <w:tmpl w:val="D928663C"/>
    <w:lvl w:ilvl="0">
      <w:start w:val="19"/>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2F10266"/>
    <w:multiLevelType w:val="hybridMultilevel"/>
    <w:tmpl w:val="442CD2E8"/>
    <w:lvl w:ilvl="0" w:tplc="AC3028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CC0D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4A11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251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36D4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B2FB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274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A35D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2AF8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881F75"/>
    <w:multiLevelType w:val="hybridMultilevel"/>
    <w:tmpl w:val="005AFB46"/>
    <w:lvl w:ilvl="0" w:tplc="6CEE77EC">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8D6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C637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3415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E891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651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0011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FC34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286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AF051E"/>
    <w:multiLevelType w:val="hybridMultilevel"/>
    <w:tmpl w:val="06924AEA"/>
    <w:lvl w:ilvl="0" w:tplc="81E0E6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0B0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52A1E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4856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6B5D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FCF4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ACA3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0C03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2EA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70110A"/>
    <w:multiLevelType w:val="hybridMultilevel"/>
    <w:tmpl w:val="956846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C2012"/>
    <w:multiLevelType w:val="hybridMultilevel"/>
    <w:tmpl w:val="08F4DAE8"/>
    <w:lvl w:ilvl="0" w:tplc="B39CE26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0257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FC59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F0E5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E33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6E6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04B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2A3F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60ED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C884BD1"/>
    <w:multiLevelType w:val="multilevel"/>
    <w:tmpl w:val="E03CDCC8"/>
    <w:lvl w:ilvl="0">
      <w:start w:val="5"/>
      <w:numFmt w:val="decimal"/>
      <w:lvlText w:val="%1"/>
      <w:lvlJc w:val="left"/>
      <w:pPr>
        <w:ind w:left="305" w:hanging="518"/>
      </w:pPr>
      <w:rPr>
        <w:rFonts w:hint="default"/>
        <w:lang w:val="ru-RU" w:eastAsia="ru-RU" w:bidi="ru-RU"/>
      </w:rPr>
    </w:lvl>
    <w:lvl w:ilvl="1">
      <w:start w:val="3"/>
      <w:numFmt w:val="decimal"/>
      <w:lvlText w:val="%1.%2."/>
      <w:lvlJc w:val="left"/>
      <w:pPr>
        <w:ind w:left="305" w:hanging="518"/>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694" w:hanging="701"/>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539" w:hanging="701"/>
      </w:pPr>
      <w:rPr>
        <w:rFonts w:hint="default"/>
        <w:lang w:val="ru-RU" w:eastAsia="ru-RU" w:bidi="ru-RU"/>
      </w:rPr>
    </w:lvl>
    <w:lvl w:ilvl="4">
      <w:numFmt w:val="bullet"/>
      <w:lvlText w:val="•"/>
      <w:lvlJc w:val="left"/>
      <w:pPr>
        <w:ind w:left="4448" w:hanging="701"/>
      </w:pPr>
      <w:rPr>
        <w:rFonts w:hint="default"/>
        <w:lang w:val="ru-RU" w:eastAsia="ru-RU" w:bidi="ru-RU"/>
      </w:rPr>
    </w:lvl>
    <w:lvl w:ilvl="5">
      <w:numFmt w:val="bullet"/>
      <w:lvlText w:val="•"/>
      <w:lvlJc w:val="left"/>
      <w:pPr>
        <w:ind w:left="5358" w:hanging="701"/>
      </w:pPr>
      <w:rPr>
        <w:rFonts w:hint="default"/>
        <w:lang w:val="ru-RU" w:eastAsia="ru-RU" w:bidi="ru-RU"/>
      </w:rPr>
    </w:lvl>
    <w:lvl w:ilvl="6">
      <w:numFmt w:val="bullet"/>
      <w:lvlText w:val="•"/>
      <w:lvlJc w:val="left"/>
      <w:pPr>
        <w:ind w:left="6268" w:hanging="701"/>
      </w:pPr>
      <w:rPr>
        <w:rFonts w:hint="default"/>
        <w:lang w:val="ru-RU" w:eastAsia="ru-RU" w:bidi="ru-RU"/>
      </w:rPr>
    </w:lvl>
    <w:lvl w:ilvl="7">
      <w:numFmt w:val="bullet"/>
      <w:lvlText w:val="•"/>
      <w:lvlJc w:val="left"/>
      <w:pPr>
        <w:ind w:left="7177" w:hanging="701"/>
      </w:pPr>
      <w:rPr>
        <w:rFonts w:hint="default"/>
        <w:lang w:val="ru-RU" w:eastAsia="ru-RU" w:bidi="ru-RU"/>
      </w:rPr>
    </w:lvl>
    <w:lvl w:ilvl="8">
      <w:numFmt w:val="bullet"/>
      <w:lvlText w:val="•"/>
      <w:lvlJc w:val="left"/>
      <w:pPr>
        <w:ind w:left="8087" w:hanging="701"/>
      </w:pPr>
      <w:rPr>
        <w:rFonts w:hint="default"/>
        <w:lang w:val="ru-RU" w:eastAsia="ru-RU" w:bidi="ru-RU"/>
      </w:rPr>
    </w:lvl>
  </w:abstractNum>
  <w:abstractNum w:abstractNumId="7" w15:restartNumberingAfterBreak="0">
    <w:nsid w:val="2C9918D8"/>
    <w:multiLevelType w:val="hybridMultilevel"/>
    <w:tmpl w:val="98F208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A95748"/>
    <w:multiLevelType w:val="multilevel"/>
    <w:tmpl w:val="AD16C3A6"/>
    <w:lvl w:ilvl="0">
      <w:start w:val="19"/>
      <w:numFmt w:val="decimal"/>
      <w:lvlText w:val="%1"/>
      <w:lvlJc w:val="left"/>
      <w:pPr>
        <w:ind w:left="305" w:hanging="678"/>
      </w:pPr>
      <w:rPr>
        <w:rFonts w:hint="default"/>
        <w:lang w:val="ru-RU" w:eastAsia="ru-RU" w:bidi="ru-RU"/>
      </w:rPr>
    </w:lvl>
    <w:lvl w:ilvl="1">
      <w:start w:val="5"/>
      <w:numFmt w:val="decimal"/>
      <w:lvlText w:val="%1.%2."/>
      <w:lvlJc w:val="left"/>
      <w:pPr>
        <w:ind w:left="305" w:hanging="678"/>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2005" w:hanging="870"/>
      </w:pPr>
      <w:rPr>
        <w:rFonts w:ascii="Times New Roman" w:eastAsia="Times New Roman" w:hAnsi="Times New Roman" w:cs="Times New Roman" w:hint="default"/>
        <w:b w:val="0"/>
        <w:color w:val="auto"/>
        <w:w w:val="100"/>
        <w:sz w:val="28"/>
        <w:szCs w:val="28"/>
        <w:lang w:val="ru-RU" w:eastAsia="ru-RU" w:bidi="ru-RU"/>
      </w:rPr>
    </w:lvl>
    <w:lvl w:ilvl="3">
      <w:numFmt w:val="bullet"/>
      <w:lvlText w:val="•"/>
      <w:lvlJc w:val="left"/>
      <w:pPr>
        <w:ind w:left="3181" w:hanging="870"/>
      </w:pPr>
      <w:rPr>
        <w:rFonts w:hint="default"/>
        <w:lang w:val="ru-RU" w:eastAsia="ru-RU" w:bidi="ru-RU"/>
      </w:rPr>
    </w:lvl>
    <w:lvl w:ilvl="4">
      <w:numFmt w:val="bullet"/>
      <w:lvlText w:val="•"/>
      <w:lvlJc w:val="left"/>
      <w:pPr>
        <w:ind w:left="4142" w:hanging="870"/>
      </w:pPr>
      <w:rPr>
        <w:rFonts w:hint="default"/>
        <w:lang w:val="ru-RU" w:eastAsia="ru-RU" w:bidi="ru-RU"/>
      </w:rPr>
    </w:lvl>
    <w:lvl w:ilvl="5">
      <w:numFmt w:val="bullet"/>
      <w:lvlText w:val="•"/>
      <w:lvlJc w:val="left"/>
      <w:pPr>
        <w:ind w:left="5103" w:hanging="870"/>
      </w:pPr>
      <w:rPr>
        <w:rFonts w:hint="default"/>
        <w:lang w:val="ru-RU" w:eastAsia="ru-RU" w:bidi="ru-RU"/>
      </w:rPr>
    </w:lvl>
    <w:lvl w:ilvl="6">
      <w:numFmt w:val="bullet"/>
      <w:lvlText w:val="•"/>
      <w:lvlJc w:val="left"/>
      <w:pPr>
        <w:ind w:left="6063" w:hanging="870"/>
      </w:pPr>
      <w:rPr>
        <w:rFonts w:hint="default"/>
        <w:lang w:val="ru-RU" w:eastAsia="ru-RU" w:bidi="ru-RU"/>
      </w:rPr>
    </w:lvl>
    <w:lvl w:ilvl="7">
      <w:numFmt w:val="bullet"/>
      <w:lvlText w:val="•"/>
      <w:lvlJc w:val="left"/>
      <w:pPr>
        <w:ind w:left="7024" w:hanging="870"/>
      </w:pPr>
      <w:rPr>
        <w:rFonts w:hint="default"/>
        <w:lang w:val="ru-RU" w:eastAsia="ru-RU" w:bidi="ru-RU"/>
      </w:rPr>
    </w:lvl>
    <w:lvl w:ilvl="8">
      <w:numFmt w:val="bullet"/>
      <w:lvlText w:val="•"/>
      <w:lvlJc w:val="left"/>
      <w:pPr>
        <w:ind w:left="7985" w:hanging="870"/>
      </w:pPr>
      <w:rPr>
        <w:rFonts w:hint="default"/>
        <w:lang w:val="ru-RU" w:eastAsia="ru-RU" w:bidi="ru-RU"/>
      </w:rPr>
    </w:lvl>
  </w:abstractNum>
  <w:abstractNum w:abstractNumId="9" w15:restartNumberingAfterBreak="0">
    <w:nsid w:val="2F185F60"/>
    <w:multiLevelType w:val="hybridMultilevel"/>
    <w:tmpl w:val="7A9E9398"/>
    <w:lvl w:ilvl="0" w:tplc="DC08ADC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32BA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9478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68D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1406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8C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43B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A87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1C58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37114C"/>
    <w:multiLevelType w:val="multilevel"/>
    <w:tmpl w:val="A49C9CB8"/>
    <w:lvl w:ilvl="0">
      <w:start w:val="19"/>
      <w:numFmt w:val="decimal"/>
      <w:lvlText w:val="%1"/>
      <w:lvlJc w:val="left"/>
      <w:pPr>
        <w:ind w:left="305" w:hanging="651"/>
      </w:pPr>
      <w:rPr>
        <w:rFonts w:hint="default"/>
        <w:lang w:val="ru-RU" w:eastAsia="ru-RU" w:bidi="ru-RU"/>
      </w:rPr>
    </w:lvl>
    <w:lvl w:ilvl="1">
      <w:start w:val="6"/>
      <w:numFmt w:val="decimal"/>
      <w:lvlText w:val="%1.%2."/>
      <w:lvlJc w:val="left"/>
      <w:pPr>
        <w:ind w:left="305" w:hanging="651"/>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05" w:hanging="858"/>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3181" w:hanging="858"/>
      </w:pPr>
      <w:rPr>
        <w:rFonts w:hint="default"/>
        <w:lang w:val="ru-RU" w:eastAsia="ru-RU" w:bidi="ru-RU"/>
      </w:rPr>
    </w:lvl>
    <w:lvl w:ilvl="4">
      <w:numFmt w:val="bullet"/>
      <w:lvlText w:val="•"/>
      <w:lvlJc w:val="left"/>
      <w:pPr>
        <w:ind w:left="4142" w:hanging="858"/>
      </w:pPr>
      <w:rPr>
        <w:rFonts w:hint="default"/>
        <w:lang w:val="ru-RU" w:eastAsia="ru-RU" w:bidi="ru-RU"/>
      </w:rPr>
    </w:lvl>
    <w:lvl w:ilvl="5">
      <w:numFmt w:val="bullet"/>
      <w:lvlText w:val="•"/>
      <w:lvlJc w:val="left"/>
      <w:pPr>
        <w:ind w:left="5103" w:hanging="858"/>
      </w:pPr>
      <w:rPr>
        <w:rFonts w:hint="default"/>
        <w:lang w:val="ru-RU" w:eastAsia="ru-RU" w:bidi="ru-RU"/>
      </w:rPr>
    </w:lvl>
    <w:lvl w:ilvl="6">
      <w:numFmt w:val="bullet"/>
      <w:lvlText w:val="•"/>
      <w:lvlJc w:val="left"/>
      <w:pPr>
        <w:ind w:left="6063" w:hanging="858"/>
      </w:pPr>
      <w:rPr>
        <w:rFonts w:hint="default"/>
        <w:lang w:val="ru-RU" w:eastAsia="ru-RU" w:bidi="ru-RU"/>
      </w:rPr>
    </w:lvl>
    <w:lvl w:ilvl="7">
      <w:numFmt w:val="bullet"/>
      <w:lvlText w:val="•"/>
      <w:lvlJc w:val="left"/>
      <w:pPr>
        <w:ind w:left="7024" w:hanging="858"/>
      </w:pPr>
      <w:rPr>
        <w:rFonts w:hint="default"/>
        <w:lang w:val="ru-RU" w:eastAsia="ru-RU" w:bidi="ru-RU"/>
      </w:rPr>
    </w:lvl>
    <w:lvl w:ilvl="8">
      <w:numFmt w:val="bullet"/>
      <w:lvlText w:val="•"/>
      <w:lvlJc w:val="left"/>
      <w:pPr>
        <w:ind w:left="7985" w:hanging="858"/>
      </w:pPr>
      <w:rPr>
        <w:rFonts w:hint="default"/>
        <w:lang w:val="ru-RU" w:eastAsia="ru-RU" w:bidi="ru-RU"/>
      </w:rPr>
    </w:lvl>
  </w:abstractNum>
  <w:abstractNum w:abstractNumId="11" w15:restartNumberingAfterBreak="0">
    <w:nsid w:val="37172168"/>
    <w:multiLevelType w:val="hybridMultilevel"/>
    <w:tmpl w:val="7F042810"/>
    <w:lvl w:ilvl="0" w:tplc="7C8A5238">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BC8F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364A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BE3C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D090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EFC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0F7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A240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9E80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F45B6A"/>
    <w:multiLevelType w:val="hybridMultilevel"/>
    <w:tmpl w:val="5D60A0C4"/>
    <w:lvl w:ilvl="0" w:tplc="195C50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E6A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1C1B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001D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E14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4AD1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CC3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60DB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AED9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97916C2"/>
    <w:multiLevelType w:val="multilevel"/>
    <w:tmpl w:val="6888B07E"/>
    <w:lvl w:ilvl="0">
      <w:start w:val="5"/>
      <w:numFmt w:val="decimal"/>
      <w:lvlText w:val="%1."/>
      <w:lvlJc w:val="left"/>
      <w:pPr>
        <w:ind w:left="675" w:hanging="675"/>
      </w:pPr>
      <w:rPr>
        <w:rFonts w:hint="default"/>
      </w:rPr>
    </w:lvl>
    <w:lvl w:ilvl="1">
      <w:start w:val="2"/>
      <w:numFmt w:val="decimal"/>
      <w:lvlText w:val="%1.%2."/>
      <w:lvlJc w:val="left"/>
      <w:pPr>
        <w:ind w:left="1226" w:hanging="720"/>
      </w:pPr>
      <w:rPr>
        <w:rFonts w:hint="default"/>
      </w:rPr>
    </w:lvl>
    <w:lvl w:ilvl="2">
      <w:start w:val="1"/>
      <w:numFmt w:val="decimal"/>
      <w:lvlText w:val="%1.%2.%3."/>
      <w:lvlJc w:val="left"/>
      <w:pPr>
        <w:ind w:left="1732" w:hanging="720"/>
      </w:pPr>
      <w:rPr>
        <w:rFonts w:hint="default"/>
      </w:rPr>
    </w:lvl>
    <w:lvl w:ilvl="3">
      <w:start w:val="1"/>
      <w:numFmt w:val="decimal"/>
      <w:lvlText w:val="%1.%2.%3.%4."/>
      <w:lvlJc w:val="left"/>
      <w:pPr>
        <w:ind w:left="2598" w:hanging="1080"/>
      </w:pPr>
      <w:rPr>
        <w:rFonts w:hint="default"/>
      </w:rPr>
    </w:lvl>
    <w:lvl w:ilvl="4">
      <w:start w:val="1"/>
      <w:numFmt w:val="decimal"/>
      <w:lvlText w:val="%1.%2.%3.%4.%5."/>
      <w:lvlJc w:val="left"/>
      <w:pPr>
        <w:ind w:left="3104" w:hanging="1080"/>
      </w:pPr>
      <w:rPr>
        <w:rFonts w:hint="default"/>
      </w:rPr>
    </w:lvl>
    <w:lvl w:ilvl="5">
      <w:start w:val="1"/>
      <w:numFmt w:val="decimal"/>
      <w:lvlText w:val="%1.%2.%3.%4.%5.%6."/>
      <w:lvlJc w:val="left"/>
      <w:pPr>
        <w:ind w:left="3970" w:hanging="1440"/>
      </w:pPr>
      <w:rPr>
        <w:rFonts w:hint="default"/>
      </w:rPr>
    </w:lvl>
    <w:lvl w:ilvl="6">
      <w:start w:val="1"/>
      <w:numFmt w:val="decimal"/>
      <w:lvlText w:val="%1.%2.%3.%4.%5.%6.%7."/>
      <w:lvlJc w:val="left"/>
      <w:pPr>
        <w:ind w:left="4836" w:hanging="1800"/>
      </w:pPr>
      <w:rPr>
        <w:rFonts w:hint="default"/>
      </w:rPr>
    </w:lvl>
    <w:lvl w:ilvl="7">
      <w:start w:val="1"/>
      <w:numFmt w:val="decimal"/>
      <w:lvlText w:val="%1.%2.%3.%4.%5.%6.%7.%8."/>
      <w:lvlJc w:val="left"/>
      <w:pPr>
        <w:ind w:left="5342" w:hanging="1800"/>
      </w:pPr>
      <w:rPr>
        <w:rFonts w:hint="default"/>
      </w:rPr>
    </w:lvl>
    <w:lvl w:ilvl="8">
      <w:start w:val="1"/>
      <w:numFmt w:val="decimal"/>
      <w:lvlText w:val="%1.%2.%3.%4.%5.%6.%7.%8.%9."/>
      <w:lvlJc w:val="left"/>
      <w:pPr>
        <w:ind w:left="6208" w:hanging="2160"/>
      </w:pPr>
      <w:rPr>
        <w:rFonts w:hint="default"/>
      </w:rPr>
    </w:lvl>
  </w:abstractNum>
  <w:abstractNum w:abstractNumId="14" w15:restartNumberingAfterBreak="0">
    <w:nsid w:val="39D01B24"/>
    <w:multiLevelType w:val="hybridMultilevel"/>
    <w:tmpl w:val="BE0EA300"/>
    <w:lvl w:ilvl="0" w:tplc="AB5A0584">
      <w:start w:val="1"/>
      <w:numFmt w:val="decimal"/>
      <w:lvlText w:val="%1)"/>
      <w:lvlJc w:val="left"/>
      <w:pPr>
        <w:ind w:left="1324" w:hanging="312"/>
      </w:pPr>
      <w:rPr>
        <w:rFonts w:ascii="Times New Roman" w:eastAsia="Times New Roman" w:hAnsi="Times New Roman" w:cs="Times New Roman" w:hint="default"/>
        <w:spacing w:val="0"/>
        <w:w w:val="100"/>
        <w:sz w:val="28"/>
        <w:szCs w:val="28"/>
        <w:lang w:val="ru-RU" w:eastAsia="ru-RU" w:bidi="ru-RU"/>
      </w:rPr>
    </w:lvl>
    <w:lvl w:ilvl="1" w:tplc="DFD45FA8">
      <w:numFmt w:val="bullet"/>
      <w:lvlText w:val="•"/>
      <w:lvlJc w:val="left"/>
      <w:pPr>
        <w:ind w:left="2178" w:hanging="312"/>
      </w:pPr>
      <w:rPr>
        <w:rFonts w:hint="default"/>
        <w:lang w:val="ru-RU" w:eastAsia="ru-RU" w:bidi="ru-RU"/>
      </w:rPr>
    </w:lvl>
    <w:lvl w:ilvl="2" w:tplc="2F86A0F0">
      <w:numFmt w:val="bullet"/>
      <w:lvlText w:val="•"/>
      <w:lvlJc w:val="left"/>
      <w:pPr>
        <w:ind w:left="3037" w:hanging="312"/>
      </w:pPr>
      <w:rPr>
        <w:rFonts w:hint="default"/>
        <w:lang w:val="ru-RU" w:eastAsia="ru-RU" w:bidi="ru-RU"/>
      </w:rPr>
    </w:lvl>
    <w:lvl w:ilvl="3" w:tplc="C830749A">
      <w:numFmt w:val="bullet"/>
      <w:lvlText w:val="•"/>
      <w:lvlJc w:val="left"/>
      <w:pPr>
        <w:ind w:left="3895" w:hanging="312"/>
      </w:pPr>
      <w:rPr>
        <w:rFonts w:hint="default"/>
        <w:lang w:val="ru-RU" w:eastAsia="ru-RU" w:bidi="ru-RU"/>
      </w:rPr>
    </w:lvl>
    <w:lvl w:ilvl="4" w:tplc="B776C85E">
      <w:numFmt w:val="bullet"/>
      <w:lvlText w:val="•"/>
      <w:lvlJc w:val="left"/>
      <w:pPr>
        <w:ind w:left="4754" w:hanging="312"/>
      </w:pPr>
      <w:rPr>
        <w:rFonts w:hint="default"/>
        <w:lang w:val="ru-RU" w:eastAsia="ru-RU" w:bidi="ru-RU"/>
      </w:rPr>
    </w:lvl>
    <w:lvl w:ilvl="5" w:tplc="4796BFB0">
      <w:numFmt w:val="bullet"/>
      <w:lvlText w:val="•"/>
      <w:lvlJc w:val="left"/>
      <w:pPr>
        <w:ind w:left="5613" w:hanging="312"/>
      </w:pPr>
      <w:rPr>
        <w:rFonts w:hint="default"/>
        <w:lang w:val="ru-RU" w:eastAsia="ru-RU" w:bidi="ru-RU"/>
      </w:rPr>
    </w:lvl>
    <w:lvl w:ilvl="6" w:tplc="76C4DD80">
      <w:numFmt w:val="bullet"/>
      <w:lvlText w:val="•"/>
      <w:lvlJc w:val="left"/>
      <w:pPr>
        <w:ind w:left="6471" w:hanging="312"/>
      </w:pPr>
      <w:rPr>
        <w:rFonts w:hint="default"/>
        <w:lang w:val="ru-RU" w:eastAsia="ru-RU" w:bidi="ru-RU"/>
      </w:rPr>
    </w:lvl>
    <w:lvl w:ilvl="7" w:tplc="0FE62634">
      <w:numFmt w:val="bullet"/>
      <w:lvlText w:val="•"/>
      <w:lvlJc w:val="left"/>
      <w:pPr>
        <w:ind w:left="7330" w:hanging="312"/>
      </w:pPr>
      <w:rPr>
        <w:rFonts w:hint="default"/>
        <w:lang w:val="ru-RU" w:eastAsia="ru-RU" w:bidi="ru-RU"/>
      </w:rPr>
    </w:lvl>
    <w:lvl w:ilvl="8" w:tplc="E356FF74">
      <w:numFmt w:val="bullet"/>
      <w:lvlText w:val="•"/>
      <w:lvlJc w:val="left"/>
      <w:pPr>
        <w:ind w:left="8189" w:hanging="312"/>
      </w:pPr>
      <w:rPr>
        <w:rFonts w:hint="default"/>
        <w:lang w:val="ru-RU" w:eastAsia="ru-RU" w:bidi="ru-RU"/>
      </w:rPr>
    </w:lvl>
  </w:abstractNum>
  <w:abstractNum w:abstractNumId="15" w15:restartNumberingAfterBreak="0">
    <w:nsid w:val="3B0C03ED"/>
    <w:multiLevelType w:val="multilevel"/>
    <w:tmpl w:val="9F82A6C2"/>
    <w:lvl w:ilvl="0">
      <w:start w:val="20"/>
      <w:numFmt w:val="decimal"/>
      <w:lvlText w:val="%1."/>
      <w:lvlJc w:val="left"/>
      <w:pPr>
        <w:ind w:left="960" w:hanging="960"/>
      </w:pPr>
      <w:rPr>
        <w:rFonts w:hint="default"/>
      </w:rPr>
    </w:lvl>
    <w:lvl w:ilvl="1">
      <w:start w:val="14"/>
      <w:numFmt w:val="decimal"/>
      <w:lvlText w:val="%1.%2."/>
      <w:lvlJc w:val="left"/>
      <w:pPr>
        <w:ind w:left="1140" w:hanging="960"/>
      </w:pPr>
      <w:rPr>
        <w:rFonts w:hint="default"/>
      </w:rPr>
    </w:lvl>
    <w:lvl w:ilvl="2">
      <w:start w:val="1"/>
      <w:numFmt w:val="decimal"/>
      <w:lvlText w:val="%1.%2.%3."/>
      <w:lvlJc w:val="left"/>
      <w:pPr>
        <w:ind w:left="1320" w:hanging="96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B613286"/>
    <w:multiLevelType w:val="hybridMultilevel"/>
    <w:tmpl w:val="600E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22052"/>
    <w:multiLevelType w:val="multilevel"/>
    <w:tmpl w:val="BDC2317E"/>
    <w:lvl w:ilvl="0">
      <w:start w:val="19"/>
      <w:numFmt w:val="decimal"/>
      <w:lvlText w:val="%1"/>
      <w:lvlJc w:val="left"/>
      <w:pPr>
        <w:ind w:left="305" w:hanging="716"/>
      </w:pPr>
      <w:rPr>
        <w:rFonts w:hint="default"/>
        <w:lang w:val="ru-RU" w:eastAsia="ru-RU" w:bidi="ru-RU"/>
      </w:rPr>
    </w:lvl>
    <w:lvl w:ilvl="1">
      <w:start w:val="7"/>
      <w:numFmt w:val="decimal"/>
      <w:lvlText w:val="%1.%2."/>
      <w:lvlJc w:val="left"/>
      <w:pPr>
        <w:ind w:left="1142" w:hanging="716"/>
      </w:pPr>
      <w:rPr>
        <w:rFonts w:ascii="Times New Roman" w:eastAsia="Times New Roman" w:hAnsi="Times New Roman" w:cs="Times New Roman" w:hint="default"/>
        <w:spacing w:val="-4"/>
        <w:w w:val="100"/>
        <w:sz w:val="28"/>
        <w:szCs w:val="28"/>
        <w:lang w:val="ru-RU" w:eastAsia="ru-RU" w:bidi="ru-RU"/>
      </w:rPr>
    </w:lvl>
    <w:lvl w:ilvl="2">
      <w:numFmt w:val="bullet"/>
      <w:lvlText w:val="•"/>
      <w:lvlJc w:val="left"/>
      <w:pPr>
        <w:ind w:left="2221" w:hanging="716"/>
      </w:pPr>
      <w:rPr>
        <w:rFonts w:hint="default"/>
        <w:lang w:val="ru-RU" w:eastAsia="ru-RU" w:bidi="ru-RU"/>
      </w:rPr>
    </w:lvl>
    <w:lvl w:ilvl="3">
      <w:numFmt w:val="bullet"/>
      <w:lvlText w:val="•"/>
      <w:lvlJc w:val="left"/>
      <w:pPr>
        <w:ind w:left="3181" w:hanging="716"/>
      </w:pPr>
      <w:rPr>
        <w:rFonts w:hint="default"/>
        <w:lang w:val="ru-RU" w:eastAsia="ru-RU" w:bidi="ru-RU"/>
      </w:rPr>
    </w:lvl>
    <w:lvl w:ilvl="4">
      <w:numFmt w:val="bullet"/>
      <w:lvlText w:val="•"/>
      <w:lvlJc w:val="left"/>
      <w:pPr>
        <w:ind w:left="4142" w:hanging="716"/>
      </w:pPr>
      <w:rPr>
        <w:rFonts w:hint="default"/>
        <w:lang w:val="ru-RU" w:eastAsia="ru-RU" w:bidi="ru-RU"/>
      </w:rPr>
    </w:lvl>
    <w:lvl w:ilvl="5">
      <w:numFmt w:val="bullet"/>
      <w:lvlText w:val="•"/>
      <w:lvlJc w:val="left"/>
      <w:pPr>
        <w:ind w:left="5103" w:hanging="716"/>
      </w:pPr>
      <w:rPr>
        <w:rFonts w:hint="default"/>
        <w:lang w:val="ru-RU" w:eastAsia="ru-RU" w:bidi="ru-RU"/>
      </w:rPr>
    </w:lvl>
    <w:lvl w:ilvl="6">
      <w:numFmt w:val="bullet"/>
      <w:lvlText w:val="•"/>
      <w:lvlJc w:val="left"/>
      <w:pPr>
        <w:ind w:left="6063" w:hanging="716"/>
      </w:pPr>
      <w:rPr>
        <w:rFonts w:hint="default"/>
        <w:lang w:val="ru-RU" w:eastAsia="ru-RU" w:bidi="ru-RU"/>
      </w:rPr>
    </w:lvl>
    <w:lvl w:ilvl="7">
      <w:numFmt w:val="bullet"/>
      <w:lvlText w:val="•"/>
      <w:lvlJc w:val="left"/>
      <w:pPr>
        <w:ind w:left="7024" w:hanging="716"/>
      </w:pPr>
      <w:rPr>
        <w:rFonts w:hint="default"/>
        <w:lang w:val="ru-RU" w:eastAsia="ru-RU" w:bidi="ru-RU"/>
      </w:rPr>
    </w:lvl>
    <w:lvl w:ilvl="8">
      <w:numFmt w:val="bullet"/>
      <w:lvlText w:val="•"/>
      <w:lvlJc w:val="left"/>
      <w:pPr>
        <w:ind w:left="7985" w:hanging="716"/>
      </w:pPr>
      <w:rPr>
        <w:rFonts w:hint="default"/>
        <w:lang w:val="ru-RU" w:eastAsia="ru-RU" w:bidi="ru-RU"/>
      </w:rPr>
    </w:lvl>
  </w:abstractNum>
  <w:abstractNum w:abstractNumId="18" w15:restartNumberingAfterBreak="0">
    <w:nsid w:val="45AA482A"/>
    <w:multiLevelType w:val="multilevel"/>
    <w:tmpl w:val="68EE09C8"/>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C1E72EA"/>
    <w:multiLevelType w:val="hybridMultilevel"/>
    <w:tmpl w:val="B2C849E0"/>
    <w:lvl w:ilvl="0" w:tplc="A97EBC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FCAC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6A6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7EE2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4FB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8AA1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298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70BB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A829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4E75A59"/>
    <w:multiLevelType w:val="multilevel"/>
    <w:tmpl w:val="A544B01E"/>
    <w:lvl w:ilvl="0">
      <w:start w:val="20"/>
      <w:numFmt w:val="decimal"/>
      <w:lvlText w:val="%1."/>
      <w:lvlJc w:val="left"/>
      <w:pPr>
        <w:ind w:left="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0A3B85"/>
    <w:multiLevelType w:val="multilevel"/>
    <w:tmpl w:val="4EAE01D0"/>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27D2D4A"/>
    <w:multiLevelType w:val="multilevel"/>
    <w:tmpl w:val="3B021E30"/>
    <w:lvl w:ilvl="0">
      <w:start w:val="5"/>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3" w15:restartNumberingAfterBreak="0">
    <w:nsid w:val="69605CE5"/>
    <w:multiLevelType w:val="multilevel"/>
    <w:tmpl w:val="09AC4830"/>
    <w:lvl w:ilvl="0">
      <w:start w:val="5"/>
      <w:numFmt w:val="decimal"/>
      <w:lvlText w:val="%1."/>
      <w:lvlJc w:val="left"/>
      <w:pPr>
        <w:ind w:left="675" w:hanging="675"/>
      </w:pPr>
      <w:rPr>
        <w:rFonts w:hint="default"/>
        <w:color w:val="FF0000"/>
      </w:rPr>
    </w:lvl>
    <w:lvl w:ilvl="1">
      <w:start w:val="2"/>
      <w:numFmt w:val="decimal"/>
      <w:lvlText w:val="%1.%2."/>
      <w:lvlJc w:val="left"/>
      <w:pPr>
        <w:ind w:left="975" w:hanging="720"/>
      </w:pPr>
      <w:rPr>
        <w:rFonts w:hint="default"/>
        <w:color w:val="FF0000"/>
      </w:rPr>
    </w:lvl>
    <w:lvl w:ilvl="2">
      <w:start w:val="7"/>
      <w:numFmt w:val="decimal"/>
      <w:lvlText w:val="%1.%2.%3."/>
      <w:lvlJc w:val="left"/>
      <w:pPr>
        <w:ind w:left="1230" w:hanging="720"/>
      </w:pPr>
      <w:rPr>
        <w:rFonts w:hint="default"/>
        <w:color w:val="FF0000"/>
      </w:rPr>
    </w:lvl>
    <w:lvl w:ilvl="3">
      <w:start w:val="1"/>
      <w:numFmt w:val="decimal"/>
      <w:lvlText w:val="%1.%2.%3.%4."/>
      <w:lvlJc w:val="left"/>
      <w:pPr>
        <w:ind w:left="1845" w:hanging="1080"/>
      </w:pPr>
      <w:rPr>
        <w:rFonts w:hint="default"/>
        <w:color w:val="FF0000"/>
      </w:rPr>
    </w:lvl>
    <w:lvl w:ilvl="4">
      <w:start w:val="1"/>
      <w:numFmt w:val="decimal"/>
      <w:lvlText w:val="%1.%2.%3.%4.%5."/>
      <w:lvlJc w:val="left"/>
      <w:pPr>
        <w:ind w:left="2100" w:hanging="1080"/>
      </w:pPr>
      <w:rPr>
        <w:rFonts w:hint="default"/>
        <w:color w:val="FF0000"/>
      </w:rPr>
    </w:lvl>
    <w:lvl w:ilvl="5">
      <w:start w:val="1"/>
      <w:numFmt w:val="decimal"/>
      <w:lvlText w:val="%1.%2.%3.%4.%5.%6."/>
      <w:lvlJc w:val="left"/>
      <w:pPr>
        <w:ind w:left="2715" w:hanging="1440"/>
      </w:pPr>
      <w:rPr>
        <w:rFonts w:hint="default"/>
        <w:color w:val="FF0000"/>
      </w:rPr>
    </w:lvl>
    <w:lvl w:ilvl="6">
      <w:start w:val="1"/>
      <w:numFmt w:val="decimal"/>
      <w:lvlText w:val="%1.%2.%3.%4.%5.%6.%7."/>
      <w:lvlJc w:val="left"/>
      <w:pPr>
        <w:ind w:left="3330" w:hanging="1800"/>
      </w:pPr>
      <w:rPr>
        <w:rFonts w:hint="default"/>
        <w:color w:val="FF0000"/>
      </w:rPr>
    </w:lvl>
    <w:lvl w:ilvl="7">
      <w:start w:val="1"/>
      <w:numFmt w:val="decimal"/>
      <w:lvlText w:val="%1.%2.%3.%4.%5.%6.%7.%8."/>
      <w:lvlJc w:val="left"/>
      <w:pPr>
        <w:ind w:left="3585" w:hanging="1800"/>
      </w:pPr>
      <w:rPr>
        <w:rFonts w:hint="default"/>
        <w:color w:val="FF0000"/>
      </w:rPr>
    </w:lvl>
    <w:lvl w:ilvl="8">
      <w:start w:val="1"/>
      <w:numFmt w:val="decimal"/>
      <w:lvlText w:val="%1.%2.%3.%4.%5.%6.%7.%8.%9."/>
      <w:lvlJc w:val="left"/>
      <w:pPr>
        <w:ind w:left="4200" w:hanging="2160"/>
      </w:pPr>
      <w:rPr>
        <w:rFonts w:hint="default"/>
        <w:color w:val="FF0000"/>
      </w:rPr>
    </w:lvl>
  </w:abstractNum>
  <w:abstractNum w:abstractNumId="24" w15:restartNumberingAfterBreak="0">
    <w:nsid w:val="6A337D81"/>
    <w:multiLevelType w:val="hybridMultilevel"/>
    <w:tmpl w:val="25442632"/>
    <w:lvl w:ilvl="0" w:tplc="B5864AE6">
      <w:start w:val="1"/>
      <w:numFmt w:val="decimal"/>
      <w:lvlText w:val="%1)"/>
      <w:lvlJc w:val="left"/>
      <w:pPr>
        <w:ind w:left="1324" w:hanging="312"/>
      </w:pPr>
      <w:rPr>
        <w:rFonts w:ascii="Times New Roman" w:eastAsia="Times New Roman" w:hAnsi="Times New Roman" w:cs="Times New Roman" w:hint="default"/>
        <w:spacing w:val="0"/>
        <w:w w:val="100"/>
        <w:sz w:val="28"/>
        <w:szCs w:val="28"/>
        <w:lang w:val="ru-RU" w:eastAsia="ru-RU" w:bidi="ru-RU"/>
      </w:rPr>
    </w:lvl>
    <w:lvl w:ilvl="1" w:tplc="BAD292E8">
      <w:numFmt w:val="bullet"/>
      <w:lvlText w:val="•"/>
      <w:lvlJc w:val="left"/>
      <w:pPr>
        <w:ind w:left="2178" w:hanging="312"/>
      </w:pPr>
      <w:rPr>
        <w:rFonts w:hint="default"/>
        <w:lang w:val="ru-RU" w:eastAsia="ru-RU" w:bidi="ru-RU"/>
      </w:rPr>
    </w:lvl>
    <w:lvl w:ilvl="2" w:tplc="51AC892A">
      <w:numFmt w:val="bullet"/>
      <w:lvlText w:val="•"/>
      <w:lvlJc w:val="left"/>
      <w:pPr>
        <w:ind w:left="3037" w:hanging="312"/>
      </w:pPr>
      <w:rPr>
        <w:rFonts w:hint="default"/>
        <w:lang w:val="ru-RU" w:eastAsia="ru-RU" w:bidi="ru-RU"/>
      </w:rPr>
    </w:lvl>
    <w:lvl w:ilvl="3" w:tplc="8056EC9E">
      <w:numFmt w:val="bullet"/>
      <w:lvlText w:val="•"/>
      <w:lvlJc w:val="left"/>
      <w:pPr>
        <w:ind w:left="3895" w:hanging="312"/>
      </w:pPr>
      <w:rPr>
        <w:rFonts w:hint="default"/>
        <w:lang w:val="ru-RU" w:eastAsia="ru-RU" w:bidi="ru-RU"/>
      </w:rPr>
    </w:lvl>
    <w:lvl w:ilvl="4" w:tplc="EC7613D8">
      <w:numFmt w:val="bullet"/>
      <w:lvlText w:val="•"/>
      <w:lvlJc w:val="left"/>
      <w:pPr>
        <w:ind w:left="4754" w:hanging="312"/>
      </w:pPr>
      <w:rPr>
        <w:rFonts w:hint="default"/>
        <w:lang w:val="ru-RU" w:eastAsia="ru-RU" w:bidi="ru-RU"/>
      </w:rPr>
    </w:lvl>
    <w:lvl w:ilvl="5" w:tplc="BEA4480E">
      <w:numFmt w:val="bullet"/>
      <w:lvlText w:val="•"/>
      <w:lvlJc w:val="left"/>
      <w:pPr>
        <w:ind w:left="5613" w:hanging="312"/>
      </w:pPr>
      <w:rPr>
        <w:rFonts w:hint="default"/>
        <w:lang w:val="ru-RU" w:eastAsia="ru-RU" w:bidi="ru-RU"/>
      </w:rPr>
    </w:lvl>
    <w:lvl w:ilvl="6" w:tplc="D5F0D8BC">
      <w:numFmt w:val="bullet"/>
      <w:lvlText w:val="•"/>
      <w:lvlJc w:val="left"/>
      <w:pPr>
        <w:ind w:left="6471" w:hanging="312"/>
      </w:pPr>
      <w:rPr>
        <w:rFonts w:hint="default"/>
        <w:lang w:val="ru-RU" w:eastAsia="ru-RU" w:bidi="ru-RU"/>
      </w:rPr>
    </w:lvl>
    <w:lvl w:ilvl="7" w:tplc="65C8206E">
      <w:numFmt w:val="bullet"/>
      <w:lvlText w:val="•"/>
      <w:lvlJc w:val="left"/>
      <w:pPr>
        <w:ind w:left="7330" w:hanging="312"/>
      </w:pPr>
      <w:rPr>
        <w:rFonts w:hint="default"/>
        <w:lang w:val="ru-RU" w:eastAsia="ru-RU" w:bidi="ru-RU"/>
      </w:rPr>
    </w:lvl>
    <w:lvl w:ilvl="8" w:tplc="5F8E2896">
      <w:numFmt w:val="bullet"/>
      <w:lvlText w:val="•"/>
      <w:lvlJc w:val="left"/>
      <w:pPr>
        <w:ind w:left="8189" w:hanging="312"/>
      </w:pPr>
      <w:rPr>
        <w:rFonts w:hint="default"/>
        <w:lang w:val="ru-RU" w:eastAsia="ru-RU" w:bidi="ru-RU"/>
      </w:rPr>
    </w:lvl>
  </w:abstractNum>
  <w:abstractNum w:abstractNumId="25" w15:restartNumberingAfterBreak="0">
    <w:nsid w:val="6D7D2093"/>
    <w:multiLevelType w:val="hybridMultilevel"/>
    <w:tmpl w:val="9ED86AF8"/>
    <w:lvl w:ilvl="0" w:tplc="4462CA5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CED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2476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6DB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8B7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EFD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269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4AAD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62A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FCE0E2E"/>
    <w:multiLevelType w:val="multilevel"/>
    <w:tmpl w:val="4E1A8A5E"/>
    <w:lvl w:ilvl="0">
      <w:start w:val="5"/>
      <w:numFmt w:val="decimal"/>
      <w:lvlText w:val="%1."/>
      <w:lvlJc w:val="left"/>
      <w:pPr>
        <w:ind w:left="540" w:hanging="540"/>
      </w:pPr>
      <w:rPr>
        <w:rFonts w:hint="default"/>
      </w:rPr>
    </w:lvl>
    <w:lvl w:ilvl="1">
      <w:start w:val="2"/>
      <w:numFmt w:val="decimal"/>
      <w:lvlText w:val="%1.%2."/>
      <w:lvlJc w:val="left"/>
      <w:pPr>
        <w:ind w:left="975" w:hanging="720"/>
      </w:pPr>
      <w:rPr>
        <w:rFonts w:hint="default"/>
      </w:rPr>
    </w:lvl>
    <w:lvl w:ilvl="2">
      <w:start w:val="8"/>
      <w:numFmt w:val="decimal"/>
      <w:lvlText w:val="%1.%2.%3."/>
      <w:lvlJc w:val="left"/>
      <w:pPr>
        <w:ind w:left="123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3840" w:hanging="1800"/>
      </w:pPr>
      <w:rPr>
        <w:rFonts w:hint="default"/>
      </w:rPr>
    </w:lvl>
  </w:abstractNum>
  <w:abstractNum w:abstractNumId="27" w15:restartNumberingAfterBreak="0">
    <w:nsid w:val="71A525F7"/>
    <w:multiLevelType w:val="multilevel"/>
    <w:tmpl w:val="43383F4A"/>
    <w:lvl w:ilvl="0">
      <w:start w:val="19"/>
      <w:numFmt w:val="decimal"/>
      <w:lvlText w:val="%1."/>
      <w:lvlJc w:val="left"/>
      <w:pPr>
        <w:ind w:left="1387" w:hanging="375"/>
      </w:pPr>
      <w:rPr>
        <w:rFonts w:hint="default"/>
      </w:rPr>
    </w:lvl>
    <w:lvl w:ilvl="1">
      <w:start w:val="2"/>
      <w:numFmt w:val="decimal"/>
      <w:isLgl/>
      <w:lvlText w:val="%1.%2."/>
      <w:lvlJc w:val="left"/>
      <w:pPr>
        <w:ind w:left="1732" w:hanging="720"/>
      </w:pPr>
      <w:rPr>
        <w:rFonts w:hint="default"/>
      </w:rPr>
    </w:lvl>
    <w:lvl w:ilvl="2">
      <w:start w:val="1"/>
      <w:numFmt w:val="decimal"/>
      <w:isLgl/>
      <w:lvlText w:val="%1.%2.%3."/>
      <w:lvlJc w:val="left"/>
      <w:pPr>
        <w:ind w:left="1732" w:hanging="720"/>
      </w:pPr>
      <w:rPr>
        <w:rFonts w:hint="default"/>
      </w:rPr>
    </w:lvl>
    <w:lvl w:ilvl="3">
      <w:start w:val="1"/>
      <w:numFmt w:val="decimal"/>
      <w:isLgl/>
      <w:lvlText w:val="%1.%2.%3.%4."/>
      <w:lvlJc w:val="left"/>
      <w:pPr>
        <w:ind w:left="2092"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452" w:hanging="1440"/>
      </w:pPr>
      <w:rPr>
        <w:rFonts w:hint="default"/>
      </w:rPr>
    </w:lvl>
    <w:lvl w:ilvl="6">
      <w:start w:val="1"/>
      <w:numFmt w:val="decimal"/>
      <w:isLgl/>
      <w:lvlText w:val="%1.%2.%3.%4.%5.%6.%7."/>
      <w:lvlJc w:val="left"/>
      <w:pPr>
        <w:ind w:left="2812" w:hanging="1800"/>
      </w:pPr>
      <w:rPr>
        <w:rFonts w:hint="default"/>
      </w:rPr>
    </w:lvl>
    <w:lvl w:ilvl="7">
      <w:start w:val="1"/>
      <w:numFmt w:val="decimal"/>
      <w:isLgl/>
      <w:lvlText w:val="%1.%2.%3.%4.%5.%6.%7.%8."/>
      <w:lvlJc w:val="left"/>
      <w:pPr>
        <w:ind w:left="2812" w:hanging="1800"/>
      </w:pPr>
      <w:rPr>
        <w:rFonts w:hint="default"/>
      </w:rPr>
    </w:lvl>
    <w:lvl w:ilvl="8">
      <w:start w:val="1"/>
      <w:numFmt w:val="decimal"/>
      <w:isLgl/>
      <w:lvlText w:val="%1.%2.%3.%4.%5.%6.%7.%8.%9."/>
      <w:lvlJc w:val="left"/>
      <w:pPr>
        <w:ind w:left="3172" w:hanging="2160"/>
      </w:pPr>
      <w:rPr>
        <w:rFonts w:hint="default"/>
      </w:rPr>
    </w:lvl>
  </w:abstractNum>
  <w:abstractNum w:abstractNumId="28" w15:restartNumberingAfterBreak="0">
    <w:nsid w:val="77845FC4"/>
    <w:multiLevelType w:val="hybridMultilevel"/>
    <w:tmpl w:val="1A50BB44"/>
    <w:lvl w:ilvl="0" w:tplc="BE6E081E">
      <w:start w:val="1"/>
      <w:numFmt w:val="decimal"/>
      <w:lvlText w:val="%1)"/>
      <w:lvlJc w:val="left"/>
      <w:pPr>
        <w:ind w:left="1710" w:hanging="390"/>
      </w:pPr>
      <w:rPr>
        <w:rFonts w:hint="default"/>
        <w:b w:val="0"/>
        <w:color w:val="auto"/>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9" w15:restartNumberingAfterBreak="0">
    <w:nsid w:val="785951A5"/>
    <w:multiLevelType w:val="hybridMultilevel"/>
    <w:tmpl w:val="CC54429C"/>
    <w:lvl w:ilvl="0" w:tplc="AD4A8E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EEB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C81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9CA9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A04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88A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ADC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3C43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EA4A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E2D502D"/>
    <w:multiLevelType w:val="multilevel"/>
    <w:tmpl w:val="E7343E80"/>
    <w:lvl w:ilvl="0">
      <w:start w:val="5"/>
      <w:numFmt w:val="decimal"/>
      <w:lvlText w:val="%1."/>
      <w:lvlJc w:val="left"/>
      <w:pPr>
        <w:ind w:left="1372"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732" w:hanging="720"/>
      </w:pPr>
      <w:rPr>
        <w:rFonts w:hint="default"/>
        <w:strike w:val="0"/>
      </w:rPr>
    </w:lvl>
    <w:lvl w:ilvl="3">
      <w:start w:val="1"/>
      <w:numFmt w:val="decimal"/>
      <w:isLgl/>
      <w:lvlText w:val="%1.%2.%3.%4."/>
      <w:lvlJc w:val="left"/>
      <w:pPr>
        <w:ind w:left="2092"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452" w:hanging="1440"/>
      </w:pPr>
      <w:rPr>
        <w:rFonts w:hint="default"/>
      </w:rPr>
    </w:lvl>
    <w:lvl w:ilvl="6">
      <w:start w:val="1"/>
      <w:numFmt w:val="decimal"/>
      <w:isLgl/>
      <w:lvlText w:val="%1.%2.%3.%4.%5.%6.%7."/>
      <w:lvlJc w:val="left"/>
      <w:pPr>
        <w:ind w:left="2812" w:hanging="1800"/>
      </w:pPr>
      <w:rPr>
        <w:rFonts w:hint="default"/>
      </w:rPr>
    </w:lvl>
    <w:lvl w:ilvl="7">
      <w:start w:val="1"/>
      <w:numFmt w:val="decimal"/>
      <w:isLgl/>
      <w:lvlText w:val="%1.%2.%3.%4.%5.%6.%7.%8."/>
      <w:lvlJc w:val="left"/>
      <w:pPr>
        <w:ind w:left="2812" w:hanging="1800"/>
      </w:pPr>
      <w:rPr>
        <w:rFonts w:hint="default"/>
      </w:rPr>
    </w:lvl>
    <w:lvl w:ilvl="8">
      <w:start w:val="1"/>
      <w:numFmt w:val="decimal"/>
      <w:isLgl/>
      <w:lvlText w:val="%1.%2.%3.%4.%5.%6.%7.%8.%9."/>
      <w:lvlJc w:val="left"/>
      <w:pPr>
        <w:ind w:left="3172" w:hanging="2160"/>
      </w:pPr>
      <w:rPr>
        <w:rFonts w:hint="default"/>
      </w:rPr>
    </w:lvl>
  </w:abstractNum>
  <w:num w:numId="1">
    <w:abstractNumId w:val="16"/>
  </w:num>
  <w:num w:numId="2">
    <w:abstractNumId w:val="30"/>
  </w:num>
  <w:num w:numId="3">
    <w:abstractNumId w:val="22"/>
  </w:num>
  <w:num w:numId="4">
    <w:abstractNumId w:val="13"/>
  </w:num>
  <w:num w:numId="5">
    <w:abstractNumId w:val="23"/>
  </w:num>
  <w:num w:numId="6">
    <w:abstractNumId w:val="26"/>
  </w:num>
  <w:num w:numId="7">
    <w:abstractNumId w:val="6"/>
  </w:num>
  <w:num w:numId="8">
    <w:abstractNumId w:val="20"/>
  </w:num>
  <w:num w:numId="9">
    <w:abstractNumId w:val="29"/>
  </w:num>
  <w:num w:numId="10">
    <w:abstractNumId w:val="12"/>
  </w:num>
  <w:num w:numId="11">
    <w:abstractNumId w:val="21"/>
  </w:num>
  <w:num w:numId="12">
    <w:abstractNumId w:val="1"/>
  </w:num>
  <w:num w:numId="13">
    <w:abstractNumId w:val="18"/>
  </w:num>
  <w:num w:numId="14">
    <w:abstractNumId w:val="5"/>
  </w:num>
  <w:num w:numId="15">
    <w:abstractNumId w:val="19"/>
  </w:num>
  <w:num w:numId="16">
    <w:abstractNumId w:val="9"/>
  </w:num>
  <w:num w:numId="17">
    <w:abstractNumId w:val="2"/>
  </w:num>
  <w:num w:numId="18">
    <w:abstractNumId w:val="25"/>
  </w:num>
  <w:num w:numId="19">
    <w:abstractNumId w:val="11"/>
  </w:num>
  <w:num w:numId="20">
    <w:abstractNumId w:val="3"/>
  </w:num>
  <w:num w:numId="21">
    <w:abstractNumId w:val="7"/>
  </w:num>
  <w:num w:numId="22">
    <w:abstractNumId w:val="15"/>
  </w:num>
  <w:num w:numId="23">
    <w:abstractNumId w:val="4"/>
  </w:num>
  <w:num w:numId="24">
    <w:abstractNumId w:val="28"/>
  </w:num>
  <w:num w:numId="25">
    <w:abstractNumId w:val="17"/>
  </w:num>
  <w:num w:numId="26">
    <w:abstractNumId w:val="10"/>
  </w:num>
  <w:num w:numId="27">
    <w:abstractNumId w:val="8"/>
  </w:num>
  <w:num w:numId="28">
    <w:abstractNumId w:val="14"/>
  </w:num>
  <w:num w:numId="29">
    <w:abstractNumId w:val="24"/>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BC2"/>
    <w:rsid w:val="00101556"/>
    <w:rsid w:val="00116C5E"/>
    <w:rsid w:val="001713B2"/>
    <w:rsid w:val="0037083F"/>
    <w:rsid w:val="00505C0E"/>
    <w:rsid w:val="00613128"/>
    <w:rsid w:val="006753B4"/>
    <w:rsid w:val="007909ED"/>
    <w:rsid w:val="00792DDE"/>
    <w:rsid w:val="007D41FE"/>
    <w:rsid w:val="008111F4"/>
    <w:rsid w:val="008D4A49"/>
    <w:rsid w:val="00903012"/>
    <w:rsid w:val="00943CF5"/>
    <w:rsid w:val="009B6611"/>
    <w:rsid w:val="009D032D"/>
    <w:rsid w:val="00A014D4"/>
    <w:rsid w:val="00A16496"/>
    <w:rsid w:val="00AB11CE"/>
    <w:rsid w:val="00AF1B10"/>
    <w:rsid w:val="00B15B87"/>
    <w:rsid w:val="00B347E5"/>
    <w:rsid w:val="00C9716D"/>
    <w:rsid w:val="00CB688C"/>
    <w:rsid w:val="00DD7BC2"/>
    <w:rsid w:val="00DE3812"/>
    <w:rsid w:val="00EE1A7C"/>
    <w:rsid w:val="00F945CE"/>
    <w:rsid w:val="00FE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68B5"/>
  <w15:docId w15:val="{4C069A84-68BB-4375-A1DA-3ECFB719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7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7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7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7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7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7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7B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7B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E38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812"/>
  </w:style>
  <w:style w:type="paragraph" w:styleId="a5">
    <w:name w:val="footer"/>
    <w:basedOn w:val="a"/>
    <w:link w:val="a6"/>
    <w:uiPriority w:val="99"/>
    <w:unhideWhenUsed/>
    <w:rsid w:val="00DE38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812"/>
  </w:style>
  <w:style w:type="paragraph" w:styleId="a7">
    <w:name w:val="List Paragraph"/>
    <w:basedOn w:val="a"/>
    <w:uiPriority w:val="34"/>
    <w:qFormat/>
    <w:rsid w:val="00903012"/>
    <w:pPr>
      <w:widowControl w:val="0"/>
      <w:autoSpaceDE w:val="0"/>
      <w:autoSpaceDN w:val="0"/>
      <w:spacing w:after="0" w:line="240" w:lineRule="auto"/>
      <w:ind w:left="305" w:firstLine="708"/>
      <w:jc w:val="both"/>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64827244AC84857AFCB15C12ACF9A759CDAF19E450F35C207B340826179FF30270105D1ADB18B47C2E1442t6L" TargetMode="External"/><Relationship Id="rId13" Type="http://schemas.openxmlformats.org/officeDocument/2006/relationships/hyperlink" Target="consultantplus://offline/ref=5164827244AC84857AFCB15C12ACF9A75AC5A914E606A45E712E3A0D2E47C5E30639475106DB04AB7C301427F24CtFL" TargetMode="External"/><Relationship Id="rId18" Type="http://schemas.openxmlformats.org/officeDocument/2006/relationships/hyperlink" Target="consultantplus://offline/ref=5164827244AC84857AFCAF5104C0A6AF5FCEF611E603AC0E25716150794ECFB45376461F40D71BAA7E2E1126FB9A4BA3E3D10310C8AC33078D079049t5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164827244AC84857AFCAF5104C0A6AF5FCEF611E603AC0E25716150794ECFB45376461F40D71BAA7E2E1126FB9A4BA3E3D10310C8AC33078D079049t5L" TargetMode="External"/><Relationship Id="rId7" Type="http://schemas.openxmlformats.org/officeDocument/2006/relationships/endnotes" Target="endnotes.xml"/><Relationship Id="rId12" Type="http://schemas.openxmlformats.org/officeDocument/2006/relationships/hyperlink" Target="consultantplus://offline/ref=5164827244AC84857AFCB15C12ACF9A759C4AD1AE701A45E712E3A0D2E47C5E30639475106DB04AB7C301427F24CtFL" TargetMode="External"/><Relationship Id="rId17" Type="http://schemas.openxmlformats.org/officeDocument/2006/relationships/hyperlink" Target="consultantplus://offline/ref=5164827244AC84857AFCB15C12ACF9A758C0AE1DEC07A45E712E3A0D2E47C5E30639475106DB04AB7C301427F24CtFL" TargetMode="External"/><Relationship Id="rId25" Type="http://schemas.openxmlformats.org/officeDocument/2006/relationships/hyperlink" Target="consultantplus://offline/ref=5164827244AC84857AFCB15C12ACF9A758CDAE15E707A45E712E3A0D2E47C5E30639475106DB04AB7C301427F24CtFL" TargetMode="External"/><Relationship Id="rId2" Type="http://schemas.openxmlformats.org/officeDocument/2006/relationships/numbering" Target="numbering.xml"/><Relationship Id="rId16" Type="http://schemas.openxmlformats.org/officeDocument/2006/relationships/hyperlink" Target="consultantplus://offline/ref=5164827244AC84857AFCB15C12ACF9A758C0AE1DEC07A45E712E3A0D2E47C5E30639475106DB04AB7C301427F24CtFL" TargetMode="External"/><Relationship Id="rId20" Type="http://schemas.openxmlformats.org/officeDocument/2006/relationships/hyperlink" Target="consultantplus://offline/ref=5164827244AC84857AFCAF5104C0A6AF5FCEF611E603AC0E25716150794ECFB45376461F40D71BAA7E2E1126FB9A4BA3E3D10310C8AC33078D079049t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64827244AC84857AFCB15C12ACF9A758CDA114E803A45E712E3A0D2E47C5E30639475106DB04AB7C301427F24CtFL" TargetMode="External"/><Relationship Id="rId24" Type="http://schemas.openxmlformats.org/officeDocument/2006/relationships/hyperlink" Target="consultantplus://offline/ref=9397D2148CF94D07357CA43C4EABEF7230ED847B6B25ABD5E5A4C9E13Ax8V4G" TargetMode="External"/><Relationship Id="rId5" Type="http://schemas.openxmlformats.org/officeDocument/2006/relationships/webSettings" Target="webSettings.xml"/><Relationship Id="rId15" Type="http://schemas.openxmlformats.org/officeDocument/2006/relationships/hyperlink" Target="consultantplus://offline/ref=5164827244AC84857AFCAF5104C0A6AF5FCEF611E603AA0C24716150794ECFB45376460D408F17A87F301725EECC1AE54Bt7L" TargetMode="External"/><Relationship Id="rId23" Type="http://schemas.openxmlformats.org/officeDocument/2006/relationships/hyperlink" Target="consultantplus://offline/ref=9397D2148CF94D07357CA43C4EABEF7230ED847B6B25ABD5E5A4C9E13Ax8V4G" TargetMode="External"/><Relationship Id="rId10" Type="http://schemas.openxmlformats.org/officeDocument/2006/relationships/hyperlink" Target="consultantplus://offline/ref=5164827244AC84857AFCB15C12ACF9A758CDA11AEE02A45E712E3A0D2E47C5E30639475106DB04AB7C301427F24CtFL" TargetMode="External"/><Relationship Id="rId19" Type="http://schemas.openxmlformats.org/officeDocument/2006/relationships/hyperlink" Target="consultantplus://offline/ref=5164827244AC84857AFCAF5104C0A6AF5FCEF611E603AC0E25716150794ECFB45376461F40D71BAA7E2E1126FB9A4BA3E3D10310C8AC33078D079049t5L" TargetMode="External"/><Relationship Id="rId4" Type="http://schemas.openxmlformats.org/officeDocument/2006/relationships/settings" Target="settings.xml"/><Relationship Id="rId9" Type="http://schemas.openxmlformats.org/officeDocument/2006/relationships/hyperlink" Target="consultantplus://offline/ref=5164827244AC84857AFCB15C12ACF9A75FC5A81BE602A45E712E3A0D2E47C5E30639475106DB04AB7C301427F24CtFL" TargetMode="External"/><Relationship Id="rId14" Type="http://schemas.openxmlformats.org/officeDocument/2006/relationships/hyperlink" Target="consultantplus://offline/ref=5164827244AC84857AFCB15C12ACF9A75AC4A91EEA07A45E712E3A0D2E47C5E314391F5D04DA1AAB7D254276B49B17E5B7C20013C8AF311B48tEL" TargetMode="External"/><Relationship Id="rId22" Type="http://schemas.openxmlformats.org/officeDocument/2006/relationships/hyperlink" Target="consultantplus://offline/ref=5164827244AC84857AFCB15C12ACF9A75AC5A914E606A45E712E3A0D2E47C5E30639475106DB04AB7C301427F24CtF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1255-308D-4F73-A469-3FF4979C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20731</Words>
  <Characters>118169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Ирина Николаевна</dc:creator>
  <cp:lastModifiedBy>Яковлева Оксана Геннадьевна</cp:lastModifiedBy>
  <cp:revision>6</cp:revision>
  <dcterms:created xsi:type="dcterms:W3CDTF">2022-02-18T11:14:00Z</dcterms:created>
  <dcterms:modified xsi:type="dcterms:W3CDTF">2022-03-21T08:15:00Z</dcterms:modified>
</cp:coreProperties>
</file>