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2D13" w14:textId="77777777" w:rsidR="004E1DFF" w:rsidRPr="00BD3F18" w:rsidRDefault="004E1DFF" w:rsidP="00BD3F1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D3F18">
        <w:rPr>
          <w:rFonts w:ascii="Times New Roman" w:hAnsi="Times New Roman" w:cs="Times New Roman"/>
          <w:b/>
          <w:i/>
          <w:sz w:val="20"/>
          <w:szCs w:val="20"/>
        </w:rPr>
        <w:t>Автономная некоммерческая организация дополнительного профессионального образования «Новгородский Учебно-деловой центр предпринимательства и малого бизнеса»</w:t>
      </w:r>
    </w:p>
    <w:p w14:paraId="65E624FD" w14:textId="77777777" w:rsidR="004E1DFF" w:rsidRPr="00BD3F18" w:rsidRDefault="004E1DFF" w:rsidP="00BD3F1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F18">
        <w:rPr>
          <w:rFonts w:ascii="Times New Roman" w:hAnsi="Times New Roman" w:cs="Times New Roman"/>
          <w:b/>
          <w:i/>
          <w:sz w:val="20"/>
          <w:szCs w:val="20"/>
        </w:rPr>
        <w:t>Лицензия № 413</w:t>
      </w:r>
      <w:r w:rsidRPr="00BD3F18">
        <w:rPr>
          <w:rFonts w:ascii="Times New Roman" w:hAnsi="Times New Roman" w:cs="Times New Roman"/>
          <w:sz w:val="20"/>
          <w:szCs w:val="20"/>
        </w:rPr>
        <w:t xml:space="preserve"> </w:t>
      </w:r>
      <w:r w:rsidRPr="00BD3F18">
        <w:rPr>
          <w:rFonts w:ascii="Times New Roman" w:hAnsi="Times New Roman" w:cs="Times New Roman"/>
          <w:b/>
          <w:i/>
          <w:sz w:val="20"/>
          <w:szCs w:val="20"/>
        </w:rPr>
        <w:t xml:space="preserve">Комитета образования, науки и молодежной политики Новгородской области от 30 ноября </w:t>
      </w:r>
      <w:smartTag w:uri="urn:schemas-microsoft-com:office:smarttags" w:element="metricconverter">
        <w:smartTagPr>
          <w:attr w:name="ProductID" w:val="2011 г"/>
        </w:smartTagPr>
        <w:r w:rsidRPr="00BD3F18">
          <w:rPr>
            <w:rFonts w:ascii="Times New Roman" w:hAnsi="Times New Roman" w:cs="Times New Roman"/>
            <w:b/>
            <w:i/>
            <w:sz w:val="20"/>
            <w:szCs w:val="20"/>
          </w:rPr>
          <w:t>2011</w:t>
        </w:r>
        <w:r w:rsidRPr="00BD3F18">
          <w:rPr>
            <w:rFonts w:ascii="Times New Roman" w:hAnsi="Times New Roman" w:cs="Times New Roman"/>
            <w:b/>
            <w:sz w:val="20"/>
            <w:szCs w:val="20"/>
          </w:rPr>
          <w:t xml:space="preserve"> г</w:t>
        </w:r>
      </w:smartTag>
    </w:p>
    <w:p w14:paraId="4925FE1D" w14:textId="77777777" w:rsidR="004E1DFF" w:rsidRPr="00BD3F18" w:rsidRDefault="004E1DFF" w:rsidP="00BD3F18">
      <w:pPr>
        <w:pStyle w:val="aa"/>
        <w:pBdr>
          <w:bottom w:val="single" w:sz="12" w:space="1" w:color="auto"/>
        </w:pBdr>
        <w:spacing w:line="240" w:lineRule="atLeast"/>
        <w:rPr>
          <w:spacing w:val="20"/>
          <w:sz w:val="20"/>
        </w:rPr>
      </w:pPr>
      <w:r w:rsidRPr="00BD3F18">
        <w:rPr>
          <w:spacing w:val="20"/>
          <w:sz w:val="20"/>
        </w:rPr>
        <w:t xml:space="preserve">Регистрационный № 214 от 1 октября 2010 года в Реестре аккредитованных организаций, оказывающих услуги в области охраны труда </w:t>
      </w:r>
    </w:p>
    <w:p w14:paraId="51927035" w14:textId="77777777" w:rsidR="004E1DFF" w:rsidRPr="00BD3F18" w:rsidRDefault="004E1DFF" w:rsidP="00BD3F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A3F93" w14:textId="77777777" w:rsidR="00BD3F18" w:rsidRDefault="002B087E" w:rsidP="00BD3F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A40">
        <w:rPr>
          <w:rFonts w:ascii="Times New Roman" w:hAnsi="Times New Roman" w:cs="Times New Roman"/>
          <w:b/>
          <w:sz w:val="36"/>
          <w:szCs w:val="36"/>
        </w:rPr>
        <w:t>Памятка по обучению 202</w:t>
      </w:r>
      <w:r w:rsidR="00A13EB6">
        <w:rPr>
          <w:rFonts w:ascii="Times New Roman" w:hAnsi="Times New Roman" w:cs="Times New Roman"/>
          <w:b/>
          <w:sz w:val="36"/>
          <w:szCs w:val="36"/>
        </w:rPr>
        <w:t>3</w:t>
      </w:r>
      <w:r w:rsidRPr="000A7A40">
        <w:rPr>
          <w:rFonts w:ascii="Times New Roman" w:hAnsi="Times New Roman" w:cs="Times New Roman"/>
          <w:b/>
          <w:sz w:val="36"/>
          <w:szCs w:val="36"/>
        </w:rPr>
        <w:br/>
      </w:r>
      <w:r w:rsidR="00F804D6" w:rsidRPr="00BD3F18">
        <w:rPr>
          <w:rFonts w:ascii="Times New Roman" w:hAnsi="Times New Roman" w:cs="Times New Roman"/>
          <w:b/>
          <w:iCs/>
          <w:sz w:val="36"/>
          <w:szCs w:val="36"/>
          <w:u w:val="single"/>
        </w:rPr>
        <w:t>Кто обязан пройти обучение в Учебном центре?</w:t>
      </w:r>
      <w:r w:rsidR="00B14BE6" w:rsidRPr="00BD3F18">
        <w:rPr>
          <w:rFonts w:ascii="Times New Roman" w:hAnsi="Times New Roman" w:cs="Times New Roman"/>
          <w:b/>
          <w:iCs/>
          <w:sz w:val="36"/>
          <w:szCs w:val="36"/>
          <w:u w:val="single"/>
        </w:rPr>
        <w:br/>
      </w:r>
    </w:p>
    <w:p w14:paraId="4058DA2B" w14:textId="23B08851" w:rsidR="00B14BE6" w:rsidRPr="000D5DEC" w:rsidRDefault="00B14BE6" w:rsidP="00BD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ВАЖНО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B14BE6">
        <w:rPr>
          <w:rFonts w:ascii="Times New Roman" w:hAnsi="Times New Roman" w:cs="Times New Roman"/>
          <w:b/>
          <w:sz w:val="36"/>
          <w:szCs w:val="36"/>
        </w:rPr>
        <w:t>Относится</w:t>
      </w:r>
      <w:proofErr w:type="gramEnd"/>
      <w:r w:rsidRPr="00B14BE6">
        <w:rPr>
          <w:rFonts w:ascii="Times New Roman" w:hAnsi="Times New Roman" w:cs="Times New Roman"/>
          <w:b/>
          <w:sz w:val="36"/>
          <w:szCs w:val="36"/>
        </w:rPr>
        <w:t xml:space="preserve"> ко всем организациям, независимо от форм собственности и вида деятельности</w:t>
      </w:r>
      <w:r w:rsidR="004E1DFF">
        <w:rPr>
          <w:rFonts w:ascii="Times New Roman" w:hAnsi="Times New Roman" w:cs="Times New Roman"/>
          <w:b/>
          <w:sz w:val="36"/>
          <w:szCs w:val="36"/>
        </w:rPr>
        <w:t>.</w:t>
      </w:r>
    </w:p>
    <w:p w14:paraId="2BB66F60" w14:textId="77777777" w:rsidR="004919DA" w:rsidRDefault="004919DA" w:rsidP="00491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B81DB" w14:textId="77777777" w:rsidR="00FB3641" w:rsidRPr="00B14BE6" w:rsidRDefault="00B14BE6" w:rsidP="00B1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979D4" w:rsidRPr="004E1DFF">
        <w:rPr>
          <w:rFonts w:ascii="Times New Roman" w:hAnsi="Times New Roman" w:cs="Times New Roman"/>
          <w:b/>
          <w:sz w:val="28"/>
          <w:szCs w:val="28"/>
          <w:u w:val="single"/>
        </w:rPr>
        <w:t>Охрана труда.</w:t>
      </w:r>
      <w:r w:rsidR="002979D4" w:rsidRPr="00B14B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58F1" w:rsidRPr="00B14BE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gramStart"/>
      <w:r w:rsidR="00BF118E" w:rsidRPr="00B14BE6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E1D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118E" w:rsidRPr="00B14BE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2F696B" w:rsidRPr="00B14BE6">
        <w:rPr>
          <w:rFonts w:ascii="Times New Roman" w:hAnsi="Times New Roman" w:cs="Times New Roman"/>
          <w:b/>
          <w:sz w:val="28"/>
          <w:szCs w:val="28"/>
        </w:rPr>
        <w:t>Программа обучения  по общим вопросам охраны труда и функционирования системы управления охраной труда</w:t>
      </w:r>
      <w:r w:rsidR="002F696B" w:rsidRPr="00B14B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(Программа А, п. 46 Порядка обучения № 2464)</w:t>
      </w:r>
      <w:r w:rsidR="002979D4" w:rsidRPr="00B14BE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0116914" w14:textId="77777777" w:rsidR="000D772B" w:rsidRPr="000D5DEC" w:rsidRDefault="000D772B" w:rsidP="00BF1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DEC">
        <w:rPr>
          <w:rFonts w:ascii="Times New Roman" w:hAnsi="Times New Roman" w:cs="Times New Roman"/>
          <w:sz w:val="24"/>
          <w:szCs w:val="24"/>
        </w:rPr>
        <w:t>Относится ко всем организациям, независимо от форм собственности и вида деятельности</w:t>
      </w: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2127"/>
        <w:gridCol w:w="3260"/>
      </w:tblGrid>
      <w:tr w:rsidR="0084018A" w:rsidRPr="000D5DEC" w14:paraId="09A60BBC" w14:textId="77777777" w:rsidTr="000A7A40">
        <w:tc>
          <w:tcPr>
            <w:tcW w:w="4678" w:type="dxa"/>
          </w:tcPr>
          <w:p w14:paraId="46F8F8C9" w14:textId="77777777" w:rsidR="0084018A" w:rsidRPr="000D5DEC" w:rsidRDefault="0084018A" w:rsidP="00B7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2127" w:type="dxa"/>
          </w:tcPr>
          <w:p w14:paraId="586D0CA9" w14:textId="77777777" w:rsidR="0084018A" w:rsidRPr="000D5DEC" w:rsidRDefault="0084018A" w:rsidP="00F8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260" w:type="dxa"/>
          </w:tcPr>
          <w:p w14:paraId="6A8BA0D5" w14:textId="77777777" w:rsidR="0084018A" w:rsidRPr="000D5DEC" w:rsidRDefault="0084018A" w:rsidP="00EF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84018A" w:rsidRPr="000D5DEC" w14:paraId="1FC1757A" w14:textId="77777777" w:rsidTr="000A7A40">
        <w:tc>
          <w:tcPr>
            <w:tcW w:w="4678" w:type="dxa"/>
          </w:tcPr>
          <w:p w14:paraId="421CE48B" w14:textId="77777777" w:rsidR="002F696B" w:rsidRPr="002F696B" w:rsidRDefault="002F696B" w:rsidP="002F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t>а) работодатель (руководитель организации), заместители руководителя организации, на которых приказом работодателя возложены обязанности по охране труда, руководители филиалов и их заместители, на которых приказом работодателя возложены обязанности по охране труда</w:t>
            </w:r>
            <w:r w:rsidR="00410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879A4" w14:textId="77777777" w:rsidR="0084018A" w:rsidRPr="000D5DEC" w:rsidRDefault="002F696B" w:rsidP="002F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t>б) руководители структурных подразделений организации и их заместители, руководители структурных подразделений филиала и их заместители</w:t>
            </w:r>
            <w:r w:rsidRPr="002F696B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Специалисты по охране труда</w:t>
            </w:r>
            <w:r w:rsidRPr="002F6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4018A" w:rsidRPr="000D5DEC">
              <w:rPr>
                <w:rFonts w:ascii="Times New Roman" w:hAnsi="Times New Roman" w:cs="Times New Roman"/>
                <w:sz w:val="24"/>
                <w:szCs w:val="24"/>
              </w:rPr>
              <w:t>Работодатели - физические лица</w:t>
            </w:r>
          </w:p>
          <w:p w14:paraId="4DDF7DEA" w14:textId="77777777" w:rsidR="0084018A" w:rsidRPr="000D5DEC" w:rsidRDefault="0084018A" w:rsidP="00FB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14:paraId="11EE6515" w14:textId="77777777" w:rsidR="0084018A" w:rsidRPr="000D5DEC" w:rsidRDefault="0084018A" w:rsidP="00C3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127" w:type="dxa"/>
          </w:tcPr>
          <w:p w14:paraId="01A89FC3" w14:textId="77777777" w:rsidR="0084018A" w:rsidRPr="000D5DEC" w:rsidRDefault="002F696B" w:rsidP="00EF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 № 2464 «О порядке обучения по охране труда и проверки знания требований охраны труда»</w:t>
            </w:r>
          </w:p>
        </w:tc>
        <w:tc>
          <w:tcPr>
            <w:tcW w:w="3260" w:type="dxa"/>
          </w:tcPr>
          <w:p w14:paraId="3D05BA1B" w14:textId="77777777" w:rsidR="0084018A" w:rsidRPr="000D5DEC" w:rsidRDefault="0084018A" w:rsidP="00D1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 о прохождении обучения по охране труда подпадет под статью </w:t>
            </w:r>
            <w:r w:rsidRPr="000D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5.27.1  КоАП РФ   « Нарушение государственных нормативных требований охраны труда». ч.3 </w:t>
            </w:r>
            <w:r w:rsidR="00D1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Допуск работника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исполнению им трудовых обязанностей без прохождения в установленном порядке обучения и проверки знаний требований охраны труда</w:t>
            </w:r>
            <w:r w:rsidR="00D1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bookmarkStart w:id="0" w:name="dst5662"/>
            <w:bookmarkEnd w:id="0"/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влечет наложение административного штрафа …на юридических лиц - 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тысяч рублей.</w:t>
            </w:r>
            <w:r w:rsidR="00D1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5BC49C31" w14:textId="77777777" w:rsidR="00410D6E" w:rsidRDefault="00410D6E" w:rsidP="00410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14BE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A58F1" w:rsidRPr="00B14BE6">
        <w:rPr>
          <w:rFonts w:ascii="Times New Roman" w:hAnsi="Times New Roman" w:cs="Times New Roman"/>
          <w:b/>
          <w:sz w:val="28"/>
          <w:szCs w:val="28"/>
        </w:rPr>
        <w:t>«</w:t>
      </w:r>
      <w:r w:rsidRPr="00B14BE6">
        <w:rPr>
          <w:rFonts w:ascii="Times New Roman" w:hAnsi="Times New Roman" w:cs="Times New Roman"/>
          <w:b/>
          <w:sz w:val="28"/>
          <w:szCs w:val="28"/>
        </w:rPr>
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="002A58F1" w:rsidRPr="00B14BE6">
        <w:rPr>
          <w:rFonts w:ascii="Times New Roman" w:hAnsi="Times New Roman" w:cs="Times New Roman"/>
          <w:b/>
          <w:sz w:val="28"/>
          <w:szCs w:val="28"/>
        </w:rPr>
        <w:t>»</w:t>
      </w:r>
      <w:r w:rsidRPr="00410D6E">
        <w:rPr>
          <w:rFonts w:ascii="Times New Roman" w:hAnsi="Times New Roman" w:cs="Times New Roman"/>
          <w:sz w:val="24"/>
          <w:szCs w:val="24"/>
        </w:rPr>
        <w:t xml:space="preserve"> (Программа Б, п. 46 Постановления Правительства Российской Федерации от 24 декабря 2021 г. № 2464)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3260"/>
      </w:tblGrid>
      <w:tr w:rsidR="00410D6E" w:rsidRPr="000D5DEC" w14:paraId="12B4C4DB" w14:textId="77777777" w:rsidTr="000A7A40">
        <w:tc>
          <w:tcPr>
            <w:tcW w:w="4962" w:type="dxa"/>
          </w:tcPr>
          <w:p w14:paraId="20A8D999" w14:textId="77777777" w:rsidR="00410D6E" w:rsidRPr="000D5DEC" w:rsidRDefault="00410D6E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1843" w:type="dxa"/>
          </w:tcPr>
          <w:p w14:paraId="08B0753D" w14:textId="77777777" w:rsidR="00410D6E" w:rsidRPr="000D5DEC" w:rsidRDefault="00410D6E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260" w:type="dxa"/>
          </w:tcPr>
          <w:p w14:paraId="748E508A" w14:textId="77777777" w:rsidR="00410D6E" w:rsidRPr="000D5DEC" w:rsidRDefault="00410D6E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410D6E" w:rsidRPr="000D5DEC" w14:paraId="374CADF7" w14:textId="77777777" w:rsidTr="000A7A40">
        <w:tc>
          <w:tcPr>
            <w:tcW w:w="4962" w:type="dxa"/>
          </w:tcPr>
          <w:p w14:paraId="3BF0CFD0" w14:textId="77777777" w:rsidR="00410D6E" w:rsidRPr="00410D6E" w:rsidRDefault="00410D6E" w:rsidP="004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структурных 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организации и их заместители</w:t>
            </w:r>
          </w:p>
          <w:p w14:paraId="206138A1" w14:textId="77777777" w:rsidR="00410D6E" w:rsidRPr="00410D6E" w:rsidRDefault="00410D6E" w:rsidP="004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>специалисты организаций (филиалов, структурных подразделений организации);</w:t>
            </w:r>
          </w:p>
          <w:p w14:paraId="4CC638B4" w14:textId="77777777" w:rsidR="00410D6E" w:rsidRPr="00410D6E" w:rsidRDefault="00410D6E" w:rsidP="004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gramEnd"/>
            <w:r w:rsidRPr="00410D6E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  <w:p w14:paraId="6B7A1E6A" w14:textId="77777777" w:rsidR="00410D6E" w:rsidRPr="00410D6E" w:rsidRDefault="00410D6E" w:rsidP="004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>работники рабочих профессий</w:t>
            </w:r>
          </w:p>
          <w:p w14:paraId="46EDBE38" w14:textId="77777777" w:rsidR="00410D6E" w:rsidRPr="00410D6E" w:rsidRDefault="00410D6E" w:rsidP="004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>члены комиссий по проверке знания требований охраны труда, лица, проводящие инструктажи по охране труда и обучение требованиям охраны труда,</w:t>
            </w:r>
          </w:p>
          <w:p w14:paraId="29A751F9" w14:textId="77777777" w:rsidR="00410D6E" w:rsidRPr="000D5DEC" w:rsidRDefault="00410D6E" w:rsidP="004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14:paraId="130078F4" w14:textId="77777777" w:rsidR="00410D6E" w:rsidRPr="000D5DEC" w:rsidRDefault="00410D6E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  <w:r w:rsidR="002A58F1">
              <w:rPr>
                <w:rFonts w:ascii="Times New Roman" w:hAnsi="Times New Roman" w:cs="Times New Roman"/>
                <w:sz w:val="24"/>
                <w:szCs w:val="24"/>
              </w:rPr>
              <w:t xml:space="preserve"> (рабочие специальности не реже 1 раза в год)</w:t>
            </w:r>
          </w:p>
        </w:tc>
        <w:tc>
          <w:tcPr>
            <w:tcW w:w="1843" w:type="dxa"/>
          </w:tcPr>
          <w:p w14:paraId="142CE4A9" w14:textId="77777777" w:rsidR="00410D6E" w:rsidRPr="000D5DEC" w:rsidRDefault="00410D6E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2F6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24.12.2021 № 2464 «О порядке обучения по охране труда и проверки знания требований охраны труда»</w:t>
            </w:r>
          </w:p>
        </w:tc>
        <w:tc>
          <w:tcPr>
            <w:tcW w:w="3260" w:type="dxa"/>
          </w:tcPr>
          <w:p w14:paraId="194CEDD4" w14:textId="77777777" w:rsidR="00410D6E" w:rsidRPr="000D5DEC" w:rsidRDefault="00410D6E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документов о 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прохождении обучения по охране труда подпадет под статью </w:t>
            </w:r>
            <w:r w:rsidRPr="000D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5.27.1  КоАП РФ   « Нарушение государственных нормативных требований охраны труда». ч.3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Допуск работника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исполнению им трудовых обязанностей без прохождения в установленном порядке обучения и проверки знаний требований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влечет наложение административного штрафа …на юридических лиц - 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тысяч рублей.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13BAAF4E" w14:textId="77777777" w:rsidR="00AB0636" w:rsidRDefault="00410D6E" w:rsidP="00410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7BE3FD41" w14:textId="77777777" w:rsidR="00AB0636" w:rsidRDefault="00B14BE6" w:rsidP="00410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BE6"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="002A58F1" w:rsidRPr="00B14BE6">
        <w:rPr>
          <w:rFonts w:ascii="Times New Roman" w:hAnsi="Times New Roman" w:cs="Times New Roman"/>
          <w:b/>
          <w:sz w:val="28"/>
          <w:szCs w:val="28"/>
        </w:rPr>
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 w:rsidRPr="00B14BE6">
        <w:rPr>
          <w:rFonts w:ascii="Times New Roman" w:hAnsi="Times New Roman" w:cs="Times New Roman"/>
          <w:b/>
          <w:sz w:val="28"/>
          <w:szCs w:val="28"/>
        </w:rPr>
        <w:t>»</w:t>
      </w:r>
      <w:r w:rsidR="002A58F1" w:rsidRPr="002A58F1">
        <w:rPr>
          <w:rFonts w:ascii="Times New Roman" w:hAnsi="Times New Roman" w:cs="Times New Roman"/>
          <w:sz w:val="24"/>
          <w:szCs w:val="24"/>
        </w:rPr>
        <w:t xml:space="preserve"> (Программа В, п. 46 Постановления Правительства Российской Федерации от 24 декабря 2021 г. № 2464)</w:t>
      </w:r>
    </w:p>
    <w:p w14:paraId="7477901C" w14:textId="77777777" w:rsidR="00AB0636" w:rsidRDefault="00AB0636" w:rsidP="00410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3260"/>
      </w:tblGrid>
      <w:tr w:rsidR="00AB0636" w:rsidRPr="000D5DEC" w14:paraId="4AA91769" w14:textId="77777777" w:rsidTr="009B3B2F">
        <w:tc>
          <w:tcPr>
            <w:tcW w:w="4928" w:type="dxa"/>
          </w:tcPr>
          <w:p w14:paraId="29E078C9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1843" w:type="dxa"/>
          </w:tcPr>
          <w:p w14:paraId="23867F2D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260" w:type="dxa"/>
          </w:tcPr>
          <w:p w14:paraId="79C9B81D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AB0636" w:rsidRPr="000D5DEC" w14:paraId="18AF288C" w14:textId="77777777" w:rsidTr="009B3B2F">
        <w:tc>
          <w:tcPr>
            <w:tcW w:w="4928" w:type="dxa"/>
          </w:tcPr>
          <w:p w14:paraId="53F4001E" w14:textId="77777777" w:rsidR="00AB0636" w:rsidRPr="002A58F1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Работники непосредственно выполняющие работы повышенной опасности</w:t>
            </w:r>
          </w:p>
          <w:p w14:paraId="52B56B18" w14:textId="77777777" w:rsidR="00AB0636" w:rsidRPr="00410D6E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Лица ответственные за организацию работ, выполнение и контроль работ повышенной опасности, определённыё локальными нормативными актами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gramEnd"/>
            <w:r w:rsidRPr="00410D6E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  <w:p w14:paraId="14DA5CA6" w14:textId="77777777" w:rsidR="00AB0636" w:rsidRPr="00410D6E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10D6E">
              <w:rPr>
                <w:rFonts w:ascii="Times New Roman" w:hAnsi="Times New Roman" w:cs="Times New Roman"/>
                <w:sz w:val="24"/>
                <w:szCs w:val="24"/>
              </w:rPr>
              <w:t>члены комиссий по проверке знания требований охраны труда, лица, проводящие инструктажи по охране труда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требованиям охраны труда для работников выполняющих работы повышенной опасности. </w:t>
            </w:r>
          </w:p>
          <w:p w14:paraId="1821197C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14:paraId="48DB60F8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1843" w:type="dxa"/>
          </w:tcPr>
          <w:p w14:paraId="2323E968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 № 2464 «О порядке обучения по охране труда и проверки знания требований охраны труда»</w:t>
            </w:r>
          </w:p>
        </w:tc>
        <w:tc>
          <w:tcPr>
            <w:tcW w:w="3260" w:type="dxa"/>
          </w:tcPr>
          <w:p w14:paraId="33BDF00E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 о прохождении обучения по охране труда подпадет под статью </w:t>
            </w:r>
            <w:r w:rsidRPr="000D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5.27.1  КоАП РФ   « Нарушение государственных нормативных требований охраны труда». ч.3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Допуск работника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исполнению им трудовых обязанностей без прохождения в установленном порядке обучения и проверки знаний требований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влечет наложение административного штрафа …на юридических лиц - 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тысяч рублей.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12B34613" w14:textId="77777777" w:rsidR="002A58F1" w:rsidRDefault="002A58F1" w:rsidP="00410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293F7C2" w14:textId="77777777" w:rsidR="00AB0636" w:rsidRDefault="002A58F1" w:rsidP="00410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1949171" w14:textId="77777777" w:rsidR="00B14BE6" w:rsidRPr="00B14BE6" w:rsidRDefault="00B14BE6" w:rsidP="00410D6E">
      <w:pPr>
        <w:spacing w:after="0" w:line="240" w:lineRule="auto"/>
        <w:rPr>
          <w:color w:val="444444"/>
          <w:sz w:val="28"/>
          <w:szCs w:val="28"/>
        </w:rPr>
      </w:pPr>
      <w:r w:rsidRPr="00B14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14BE6">
        <w:rPr>
          <w:rFonts w:ascii="Times New Roman" w:hAnsi="Times New Roman" w:cs="Times New Roman"/>
          <w:b/>
          <w:sz w:val="28"/>
          <w:szCs w:val="28"/>
        </w:rPr>
        <w:t>Обучение по использованию (применению) средств индивидуальной защиты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14BE6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3260"/>
      </w:tblGrid>
      <w:tr w:rsidR="00AB0636" w:rsidRPr="000D5DEC" w14:paraId="0B0116B6" w14:textId="77777777" w:rsidTr="00E17C31">
        <w:tc>
          <w:tcPr>
            <w:tcW w:w="4928" w:type="dxa"/>
          </w:tcPr>
          <w:p w14:paraId="3B9C45DD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1843" w:type="dxa"/>
          </w:tcPr>
          <w:p w14:paraId="75310764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260" w:type="dxa"/>
          </w:tcPr>
          <w:p w14:paraId="74F58BCC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AB0636" w:rsidRPr="000D5DEC" w14:paraId="41CB0716" w14:textId="77777777" w:rsidTr="00E17C31">
        <w:tc>
          <w:tcPr>
            <w:tcW w:w="4928" w:type="dxa"/>
          </w:tcPr>
          <w:p w14:paraId="43D0F27F" w14:textId="77777777" w:rsidR="00AB0636" w:rsidRPr="00B14BE6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(заместители председателя) и члены комиссий по проверке знания требований охраны труда по вопросам использования (применения) средств индивидуальной защиты, лица, проводящие обучение по использованию (применению) средств индивидуальной защиты, специалисты по охране труда, а также члены комитетов (комиссий) по охране труда </w:t>
            </w:r>
          </w:p>
          <w:p w14:paraId="41F3DCAF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Работники, применяющие средства индивидуальной защиты, применение которых требует практических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14:paraId="43660AA7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(рабочие специальности не реже 1 раза в год)</w:t>
            </w:r>
          </w:p>
        </w:tc>
        <w:tc>
          <w:tcPr>
            <w:tcW w:w="1843" w:type="dxa"/>
          </w:tcPr>
          <w:p w14:paraId="3CB383C8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 № 2464 «О порядке обучения по охране труда и проверки знания требований охраны труда»</w:t>
            </w:r>
          </w:p>
        </w:tc>
        <w:tc>
          <w:tcPr>
            <w:tcW w:w="3260" w:type="dxa"/>
          </w:tcPr>
          <w:p w14:paraId="4DD364B3" w14:textId="77777777" w:rsidR="00AB0636" w:rsidRPr="000D5DEC" w:rsidRDefault="00AB0636" w:rsidP="009B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 о прохождении обучения по охране труда подпадет под статью </w:t>
            </w:r>
            <w:r w:rsidRPr="000D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5.27.1  КоАП РФ   « Нарушение государственных нормативных требований охраны труда». ч.3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Допуск работника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исполнению им трудовых обязанностей без прохождения в установленном порядке обучения и проверки знаний требований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влечет наложение административного штрафа …на юридических лиц - 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тысяч рублей.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24DBAB97" w14:textId="77777777" w:rsidR="00B14BE6" w:rsidRDefault="00B14BE6" w:rsidP="00410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C53">
        <w:rPr>
          <w:color w:val="444444"/>
          <w:sz w:val="32"/>
          <w:szCs w:val="32"/>
        </w:rPr>
        <w:br/>
      </w:r>
      <w:r w:rsidRPr="000A7A40">
        <w:rPr>
          <w:rFonts w:ascii="Times New Roman" w:hAnsi="Times New Roman" w:cs="Times New Roman"/>
          <w:b/>
          <w:sz w:val="28"/>
          <w:szCs w:val="28"/>
        </w:rPr>
        <w:t>Обучение по программе «Первая помощь пострадавшим на производстве»</w:t>
      </w:r>
      <w:r w:rsidRPr="000A7A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3260"/>
      </w:tblGrid>
      <w:tr w:rsidR="00B14BE6" w:rsidRPr="000D5DEC" w14:paraId="48FA7BC3" w14:textId="77777777" w:rsidTr="00E17C31">
        <w:tc>
          <w:tcPr>
            <w:tcW w:w="4928" w:type="dxa"/>
          </w:tcPr>
          <w:p w14:paraId="1A52761B" w14:textId="77777777" w:rsidR="00B14BE6" w:rsidRPr="000D5DEC" w:rsidRDefault="00B14BE6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1843" w:type="dxa"/>
          </w:tcPr>
          <w:p w14:paraId="6889B0C3" w14:textId="77777777" w:rsidR="00B14BE6" w:rsidRPr="000D5DEC" w:rsidRDefault="00B14BE6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260" w:type="dxa"/>
          </w:tcPr>
          <w:p w14:paraId="054F2992" w14:textId="77777777" w:rsidR="00B14BE6" w:rsidRPr="000D5DEC" w:rsidRDefault="00B14BE6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B14BE6" w:rsidRPr="000D5DEC" w14:paraId="797ACE50" w14:textId="77777777" w:rsidTr="00E17C31">
        <w:tc>
          <w:tcPr>
            <w:tcW w:w="4928" w:type="dxa"/>
          </w:tcPr>
          <w:p w14:paraId="4C6ACABF" w14:textId="77777777" w:rsidR="00B14BE6" w:rsidRPr="00B14BE6" w:rsidRDefault="00B14BE6" w:rsidP="00B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>работники, на которых приказом работодателя возложены обязанности по проведению инструктажа по ОТ, включающего вопросы оказания первой помощи пострадавшим (ППП), до допуска их к проведению указанного инструктажа по охране труда;</w:t>
            </w:r>
          </w:p>
          <w:p w14:paraId="37F0D23C" w14:textId="77777777" w:rsidR="00B14BE6" w:rsidRPr="00B14BE6" w:rsidRDefault="00B14BE6" w:rsidP="00B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>работники рабочих профессий;</w:t>
            </w:r>
          </w:p>
          <w:p w14:paraId="2CBE2143" w14:textId="77777777" w:rsidR="00B14BE6" w:rsidRPr="00B14BE6" w:rsidRDefault="00B14BE6" w:rsidP="00B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>лица, обязанные оказывать ППП в соответствии с требованиями НПА;</w:t>
            </w:r>
          </w:p>
          <w:p w14:paraId="150EDC89" w14:textId="77777777" w:rsidR="00B14BE6" w:rsidRPr="00B14BE6" w:rsidRDefault="00B14BE6" w:rsidP="00B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>работники, к трудовым функциям которых отнесено управление автотранспортным средством;</w:t>
            </w:r>
          </w:p>
          <w:p w14:paraId="762F3B66" w14:textId="77777777" w:rsidR="00B14BE6" w:rsidRPr="00B14BE6" w:rsidRDefault="00B14BE6" w:rsidP="00B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>работники, к компетенциям которых НПА по ОТ предъявляются требования уметь оказывать ППП;</w:t>
            </w:r>
          </w:p>
          <w:p w14:paraId="0D06AAC6" w14:textId="77777777" w:rsidR="00B14BE6" w:rsidRPr="000D5DEC" w:rsidRDefault="00B14BE6" w:rsidP="00B1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его заместители, члены комиссий по проверке знания требований ОТ по вопросам оказания ППП, лица, проводящие обучение по оказанию ППП,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д) 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ОТ, а также члены комитетов (комиссий) по ОТ и иные </w:t>
            </w:r>
            <w:r w:rsidRPr="00B14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по решению работодателя.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14:paraId="53D22500" w14:textId="77777777" w:rsidR="00B14BE6" w:rsidRPr="000D5DEC" w:rsidRDefault="00B14BE6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1843" w:type="dxa"/>
          </w:tcPr>
          <w:p w14:paraId="3FE25E3F" w14:textId="77777777" w:rsidR="00BC4AB0" w:rsidRPr="00BC4AB0" w:rsidRDefault="00BC4AB0" w:rsidP="00BC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СТАТЬЯ 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215</w:t>
            </w:r>
            <w:r w:rsidRPr="00BC4AB0">
              <w:rPr>
                <w:rFonts w:ascii="Times New Roman" w:hAnsi="Times New Roman" w:cs="Times New Roman"/>
                <w:sz w:val="24"/>
                <w:szCs w:val="24"/>
              </w:rPr>
              <w:t xml:space="preserve"> ТКРФ. </w:t>
            </w:r>
          </w:p>
          <w:p w14:paraId="6A466A48" w14:textId="77777777" w:rsidR="00B14BE6" w:rsidRPr="000D5DEC" w:rsidRDefault="00B14BE6" w:rsidP="00BC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 № 2464 «О порядке обучения по охране труда и проверки знания требований охраны труда»</w:t>
            </w:r>
          </w:p>
        </w:tc>
        <w:tc>
          <w:tcPr>
            <w:tcW w:w="3260" w:type="dxa"/>
          </w:tcPr>
          <w:p w14:paraId="2A682C5E" w14:textId="77777777" w:rsidR="00B14BE6" w:rsidRPr="000D5DEC" w:rsidRDefault="00B14BE6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 о прохождении обучения по охране труда подпадет под статью </w:t>
            </w:r>
            <w:r w:rsidRPr="000D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5.27.1  КоАП РФ   « Нарушение государственных нормативных требований охраны труда». ч.3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Допуск работника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исполнению им трудовых обязанностей без прохождения в установленном порядке обучения и проверки знаний требований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влечет наложение административного штрафа …на юридических лиц - 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тысяч рублей.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7749CDCB" w14:textId="77777777" w:rsidR="00994A19" w:rsidRDefault="00B14BE6" w:rsidP="00410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94A19" w:rsidRPr="000A7A40">
        <w:rPr>
          <w:rFonts w:ascii="Times New Roman" w:hAnsi="Times New Roman" w:cs="Times New Roman"/>
          <w:b/>
          <w:sz w:val="28"/>
          <w:szCs w:val="28"/>
        </w:rPr>
        <w:t xml:space="preserve">Обучение по программе дополнительного профессионального образования повышения квалификации «Преподаватель, обучающий приёмам оказания первой помощи» </w:t>
      </w:r>
      <w:r w:rsidR="000A7A40" w:rsidRPr="000A7A4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3260"/>
      </w:tblGrid>
      <w:tr w:rsidR="00994A19" w:rsidRPr="000D5DEC" w14:paraId="331BC593" w14:textId="77777777" w:rsidTr="000D6BCB">
        <w:tc>
          <w:tcPr>
            <w:tcW w:w="4644" w:type="dxa"/>
          </w:tcPr>
          <w:p w14:paraId="6568D2F7" w14:textId="77777777" w:rsidR="00994A19" w:rsidRPr="000D5DEC" w:rsidRDefault="00994A19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2127" w:type="dxa"/>
          </w:tcPr>
          <w:p w14:paraId="01722F11" w14:textId="77777777" w:rsidR="00994A19" w:rsidRPr="000D5DEC" w:rsidRDefault="00994A19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260" w:type="dxa"/>
          </w:tcPr>
          <w:p w14:paraId="148450C8" w14:textId="77777777" w:rsidR="00994A19" w:rsidRPr="000D5DEC" w:rsidRDefault="00994A19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994A19" w:rsidRPr="000D5DEC" w14:paraId="60375EC7" w14:textId="77777777" w:rsidTr="000D6BCB">
        <w:tc>
          <w:tcPr>
            <w:tcW w:w="4644" w:type="dxa"/>
          </w:tcPr>
          <w:p w14:paraId="4B77713B" w14:textId="77777777" w:rsidR="000A7A40" w:rsidRPr="000D5DEC" w:rsidRDefault="00994A19" w:rsidP="000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19">
              <w:rPr>
                <w:rFonts w:ascii="Times New Roman" w:hAnsi="Times New Roman" w:cs="Times New Roman"/>
                <w:sz w:val="24"/>
                <w:szCs w:val="24"/>
              </w:rPr>
              <w:t>Прошедши</w:t>
            </w:r>
            <w:r w:rsidR="000A7A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4A1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слушател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4A1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право обучения навыкам оказания первой помощи сотрудников своих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03FB7F1" w14:textId="77777777" w:rsidR="00994A19" w:rsidRPr="000D5DEC" w:rsidRDefault="00994A19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807011" w14:textId="77777777" w:rsidR="00994A19" w:rsidRPr="000D5DEC" w:rsidRDefault="00994A19" w:rsidP="000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24.12.2021 № 2464 «О порядке обучения по охране труда и проверки знания требований охраны труда»</w:t>
            </w:r>
          </w:p>
        </w:tc>
        <w:tc>
          <w:tcPr>
            <w:tcW w:w="3260" w:type="dxa"/>
          </w:tcPr>
          <w:p w14:paraId="45581C02" w14:textId="77777777" w:rsidR="00994A19" w:rsidRPr="000D5DEC" w:rsidRDefault="00994A19" w:rsidP="00E1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 о прохождении обучения по охране труда подпадет под статью </w:t>
            </w:r>
            <w:r w:rsidRPr="000D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5.27.1  КоАП РФ   « Нарушение государственных нормативных требований охраны труда». ч.3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3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Допуск работника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исполнению им трудовых обязанностей без прохождения в установленном порядке обучения и проверки знаний требований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</w:t>
            </w: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влечет наложение административного штрафа …на юридических лиц - 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  <w:r w:rsidRPr="000D5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тысяч рублей.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73BE144" w14:textId="77777777" w:rsidR="00BF118E" w:rsidRPr="000A7A40" w:rsidRDefault="00B14BE6" w:rsidP="00410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10D6E">
        <w:rPr>
          <w:rFonts w:ascii="Times New Roman" w:hAnsi="Times New Roman" w:cs="Times New Roman"/>
          <w:b/>
          <w:sz w:val="24"/>
          <w:szCs w:val="24"/>
        </w:rPr>
        <w:br/>
      </w:r>
      <w:r w:rsidR="00BF118E" w:rsidRPr="000A7A40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="004E1D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118E" w:rsidRPr="000A7A4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92599" w:rsidRPr="000A7A40">
        <w:rPr>
          <w:rFonts w:ascii="Times New Roman" w:hAnsi="Times New Roman" w:cs="Times New Roman"/>
          <w:b/>
          <w:sz w:val="28"/>
          <w:szCs w:val="28"/>
        </w:rPr>
        <w:t>ы</w:t>
      </w:r>
      <w:r w:rsidR="004E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599" w:rsidRPr="000A7A40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</w:t>
      </w:r>
      <w:r w:rsidR="00BF118E" w:rsidRPr="000A7A40">
        <w:rPr>
          <w:rFonts w:ascii="Times New Roman" w:hAnsi="Times New Roman" w:cs="Times New Roman"/>
          <w:b/>
          <w:sz w:val="28"/>
          <w:szCs w:val="28"/>
        </w:rPr>
        <w:t>«</w:t>
      </w:r>
      <w:r w:rsidR="00692599" w:rsidRPr="000A7A40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="008F4AC3" w:rsidRPr="000A7A40">
        <w:rPr>
          <w:rFonts w:ascii="Times New Roman" w:hAnsi="Times New Roman" w:cs="Times New Roman"/>
          <w:b/>
          <w:sz w:val="28"/>
          <w:szCs w:val="28"/>
        </w:rPr>
        <w:t>»</w:t>
      </w:r>
    </w:p>
    <w:p w14:paraId="5F3DD9E6" w14:textId="77777777" w:rsidR="00BF118E" w:rsidRPr="000D5DEC" w:rsidRDefault="00BF118E" w:rsidP="00BF1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DEC">
        <w:rPr>
          <w:rFonts w:ascii="Times New Roman" w:hAnsi="Times New Roman" w:cs="Times New Roman"/>
          <w:sz w:val="24"/>
          <w:szCs w:val="24"/>
        </w:rPr>
        <w:t>Относится ко всем организациям независимо от форм собственности, вида деятельности и категории пожароопасности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2126"/>
      </w:tblGrid>
      <w:tr w:rsidR="0084018A" w:rsidRPr="000D5DEC" w14:paraId="53DB4195" w14:textId="77777777" w:rsidTr="00692599">
        <w:tc>
          <w:tcPr>
            <w:tcW w:w="6345" w:type="dxa"/>
          </w:tcPr>
          <w:p w14:paraId="62DD317B" w14:textId="77777777" w:rsidR="0084018A" w:rsidRPr="000D5DEC" w:rsidRDefault="00AC0A24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1560" w:type="dxa"/>
          </w:tcPr>
          <w:p w14:paraId="5AC02F39" w14:textId="77777777" w:rsidR="0084018A" w:rsidRPr="000D5DEC" w:rsidRDefault="0084018A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126" w:type="dxa"/>
          </w:tcPr>
          <w:p w14:paraId="19E07AFF" w14:textId="77777777" w:rsidR="0084018A" w:rsidRPr="000D5DEC" w:rsidRDefault="00D13203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84018A" w:rsidRPr="000D5DEC" w14:paraId="6F7CFBF1" w14:textId="77777777" w:rsidTr="00692599">
        <w:tc>
          <w:tcPr>
            <w:tcW w:w="6345" w:type="dxa"/>
          </w:tcPr>
          <w:p w14:paraId="1D6FCCC5" w14:textId="77777777" w:rsidR="00692599" w:rsidRDefault="00692599" w:rsidP="00692599">
            <w:pPr>
              <w:pStyle w:val="ConsPlusNormal"/>
              <w:spacing w:before="240"/>
            </w:pPr>
            <w:r>
              <w:t>-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      </w:r>
            <w:r>
              <w:br/>
            </w:r>
            <w:r>
              <w:br/>
              <w:t>- Лица, на которых возложена трудовая функция по проведению противопожарного инструктажа;</w:t>
            </w:r>
            <w:r>
              <w:br/>
            </w:r>
          </w:p>
          <w:p w14:paraId="650F5AA9" w14:textId="77777777" w:rsidR="00692599" w:rsidRDefault="00692599" w:rsidP="00692599">
            <w:pPr>
              <w:pStyle w:val="ConsPlusNormal"/>
            </w:pPr>
            <w:r>
              <w:t xml:space="preserve">- Лица, являющиеся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lastRenderedPageBreak/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пожароопасности </w:t>
            </w:r>
          </w:p>
          <w:p w14:paraId="1915EEF9" w14:textId="77777777" w:rsidR="00692599" w:rsidRDefault="00692599" w:rsidP="00692599">
            <w:pPr>
              <w:pStyle w:val="ConsPlusNormal"/>
            </w:pPr>
            <w:r>
              <w:br/>
              <w:t xml:space="preserve">-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>, пожароопасности, определяемые руководителем организации;</w:t>
            </w:r>
          </w:p>
          <w:p w14:paraId="797D774F" w14:textId="77777777" w:rsidR="00692599" w:rsidRDefault="00692599" w:rsidP="00692599">
            <w:pPr>
              <w:pStyle w:val="ConsPlusNormal"/>
              <w:spacing w:before="240"/>
            </w:pPr>
            <w:r>
              <w:t>- Лица, замещающие штатные должности специалистов по пожарной профилактике;</w:t>
            </w:r>
          </w:p>
          <w:p w14:paraId="5D56FC05" w14:textId="77777777" w:rsidR="0084018A" w:rsidRPr="000D5DEC" w:rsidRDefault="00692599" w:rsidP="006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Иные лица, определяемые руководителем организации.</w:t>
            </w:r>
            <w:r>
              <w:br/>
              <w:t>не реже 1 раза в 5 лет)</w:t>
            </w:r>
            <w:r>
              <w:br/>
            </w:r>
            <w:r>
              <w:rPr>
                <w:b/>
                <w:i/>
                <w:u w:val="single"/>
              </w:rPr>
              <w:br/>
            </w:r>
            <w:r w:rsidRPr="00A23982">
              <w:rPr>
                <w:b/>
                <w:i/>
                <w:u w:val="single"/>
              </w:rPr>
              <w:t>Профессиональная переподготовка.</w:t>
            </w:r>
            <w:r w:rsidRPr="00A23982">
              <w:t> </w:t>
            </w:r>
            <w:r w:rsidRPr="005B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 категории лиц подлежащих обучению обязаны пройти курсы переподготовки по профилю «Пожарная  безопасности» (ст.25 аб.4 </w:t>
            </w:r>
            <w:hyperlink r:id="rId6" w:history="1">
              <w:r w:rsidRPr="005B278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ФЗ от 21 декабря 1994 года N 69-ФЗ "О пожарной безопасности"</w:t>
              </w:r>
            </w:hyperlink>
            <w:r w:rsidRPr="005B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 и получить диплом государственного образца, за исключением имеющих среднее профессиональное и (или) высшее образование по специальности "Пожарная безопасность"</w:t>
            </w:r>
            <w:r w:rsidRPr="005B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(Диплом действует бессрочно.)</w:t>
            </w:r>
          </w:p>
        </w:tc>
        <w:tc>
          <w:tcPr>
            <w:tcW w:w="1560" w:type="dxa"/>
          </w:tcPr>
          <w:p w14:paraId="6D0F426D" w14:textId="77777777" w:rsidR="0084018A" w:rsidRPr="000D5DEC" w:rsidRDefault="00692599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Приказа МЧС России от 18.11.2021 N 806 "Об определении Порядка, видов, сроков обучения лиц, осуществляющих трудовую или </w:t>
            </w:r>
            <w:r w:rsidRPr="005B27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</w:t>
            </w:r>
          </w:p>
        </w:tc>
        <w:tc>
          <w:tcPr>
            <w:tcW w:w="2126" w:type="dxa"/>
          </w:tcPr>
          <w:p w14:paraId="7D743E0A" w14:textId="77777777" w:rsidR="0084018A" w:rsidRPr="000D5DEC" w:rsidRDefault="0084018A" w:rsidP="0041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удостоверений о прохождении ПТМ у сотрудников организации попадает под статью 20.4 КоАП РФ – нарушение требований пожарной безопасности. Штраф – </w:t>
            </w:r>
            <w:r w:rsidR="00410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300 до 400</w:t>
            </w:r>
            <w:r w:rsid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тысяч</w:t>
            </w:r>
            <w:r w:rsidRP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 </w:t>
            </w:r>
            <w:r w:rsid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P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юридическ</w:t>
            </w:r>
            <w:r w:rsid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лиц</w:t>
            </w:r>
            <w:r w:rsidR="00A5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</w:tbl>
    <w:p w14:paraId="28DA4590" w14:textId="77777777" w:rsidR="00631EDA" w:rsidRPr="000A7A40" w:rsidRDefault="000A7A40" w:rsidP="000A7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31EDA" w:rsidRPr="000A7A4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E13523" w:rsidRPr="000A7A4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31EDA" w:rsidRPr="000A7A40">
        <w:rPr>
          <w:rFonts w:ascii="Times New Roman" w:hAnsi="Times New Roman" w:cs="Times New Roman"/>
          <w:b/>
          <w:sz w:val="28"/>
          <w:szCs w:val="28"/>
        </w:rPr>
        <w:t>ГО и ЧС</w:t>
      </w:r>
    </w:p>
    <w:p w14:paraId="58AB6646" w14:textId="77777777" w:rsidR="00631EDA" w:rsidRPr="000D5DEC" w:rsidRDefault="00631EDA" w:rsidP="0063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DEC">
        <w:rPr>
          <w:rFonts w:ascii="Times New Roman" w:hAnsi="Times New Roman" w:cs="Times New Roman"/>
          <w:sz w:val="24"/>
          <w:szCs w:val="24"/>
        </w:rPr>
        <w:t>Относится ко всем организациям независимо от форм собственности, вида деятельности и категории по ГО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544"/>
      </w:tblGrid>
      <w:tr w:rsidR="000D5DEC" w:rsidRPr="000D5DEC" w14:paraId="0C488009" w14:textId="77777777" w:rsidTr="00E965F3">
        <w:tc>
          <w:tcPr>
            <w:tcW w:w="3369" w:type="dxa"/>
          </w:tcPr>
          <w:p w14:paraId="427F77C7" w14:textId="77777777" w:rsidR="000D5DEC" w:rsidRPr="000D5DEC" w:rsidRDefault="00AC0A24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3118" w:type="dxa"/>
          </w:tcPr>
          <w:p w14:paraId="2F22D9CC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544" w:type="dxa"/>
          </w:tcPr>
          <w:p w14:paraId="670A2C0B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0D5DEC" w:rsidRPr="000D5DEC" w14:paraId="67D096CA" w14:textId="77777777" w:rsidTr="00E965F3">
        <w:tc>
          <w:tcPr>
            <w:tcW w:w="3369" w:type="dxa"/>
          </w:tcPr>
          <w:p w14:paraId="54648B2C" w14:textId="77777777" w:rsidR="00A009A7" w:rsidRDefault="00A009A7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(не может исполнять функции уполномоченного по вопросам ГО</w:t>
            </w:r>
            <w:r w:rsidR="00571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BEFC7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Уполномоченный (ответственный) по вопросам ГО и ЧС</w:t>
            </w:r>
          </w:p>
          <w:p w14:paraId="066A6223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Председатель КПЛЧС и ПБ</w:t>
            </w:r>
          </w:p>
          <w:p w14:paraId="3A439F13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Члены КПЛЧС и ПБ</w:t>
            </w:r>
          </w:p>
          <w:p w14:paraId="4F3A64E2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Эвакокомиссий</w:t>
            </w:r>
            <w:proofErr w:type="spellEnd"/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, ПУФ и НАСФ.</w:t>
            </w:r>
          </w:p>
          <w:p w14:paraId="0E3D08CC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в области ГО и ЧС государственного образца выдается сроком </w:t>
            </w:r>
            <w:r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>на 5 лет</w:t>
            </w:r>
          </w:p>
        </w:tc>
        <w:tc>
          <w:tcPr>
            <w:tcW w:w="3118" w:type="dxa"/>
          </w:tcPr>
          <w:p w14:paraId="568733A7" w14:textId="77777777" w:rsidR="000D5DEC" w:rsidRPr="000D5DEC" w:rsidRDefault="000D5DEC" w:rsidP="00E9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РФ. № 841от 02 ноября 2000 г  «Об утверждении положения об организации подготовки населения в области гражданской обороны» , </w:t>
            </w:r>
            <w:hyperlink r:id="rId7" w:history="1">
              <w:proofErr w:type="spellStart"/>
              <w:r w:rsidR="00E965F3" w:rsidRPr="00E965F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hyperlink r:id="rId8" w:history="1">
              <w:r w:rsidR="00E965F3" w:rsidRPr="00E965F3">
                <w:rPr>
                  <w:rFonts w:ascii="Times New Roman" w:hAnsi="Times New Roman" w:cs="Times New Roman"/>
                  <w:sz w:val="24"/>
                  <w:szCs w:val="24"/>
                </w:rPr>
                <w:t>Правительства</w:t>
              </w:r>
              <w:proofErr w:type="spellEnd"/>
              <w:r w:rsidR="00E965F3" w:rsidRPr="00E965F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E965F3">
                <w:rPr>
                  <w:rFonts w:ascii="Times New Roman" w:hAnsi="Times New Roman" w:cs="Times New Roman"/>
                  <w:sz w:val="24"/>
                  <w:szCs w:val="24"/>
                </w:rPr>
                <w:t>РФ</w:t>
              </w:r>
              <w:r w:rsidR="00E965F3" w:rsidRPr="00E965F3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</w:t>
              </w:r>
            </w:hyperlink>
            <w:hyperlink r:id="rId9" w:history="1">
              <w:r w:rsidR="00E965F3" w:rsidRPr="00E965F3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</w:hyperlink>
            <w:hyperlink r:id="rId10" w:history="1"/>
            <w:hyperlink r:id="rId11" w:history="1">
              <w:r w:rsidR="00E965F3" w:rsidRPr="00E965F3">
                <w:rPr>
                  <w:rFonts w:ascii="Times New Roman" w:hAnsi="Times New Roman" w:cs="Times New Roman"/>
                  <w:sz w:val="24"/>
                  <w:szCs w:val="24"/>
                </w:rPr>
                <w:t xml:space="preserve">18 сентября 2020 года № 1485 </w:t>
              </w:r>
            </w:hyperlink>
            <w:r w:rsidR="00E965F3" w:rsidRPr="00E965F3">
              <w:rPr>
                <w:rFonts w:ascii="Times New Roman" w:hAnsi="Times New Roman" w:cs="Times New Roman"/>
                <w:sz w:val="24"/>
                <w:szCs w:val="24"/>
              </w:rPr>
              <w:t>"О подготовке населения в области защиты от чрезвычайных ситуаций природного и техногенного характера"</w:t>
            </w:r>
          </w:p>
        </w:tc>
        <w:tc>
          <w:tcPr>
            <w:tcW w:w="3544" w:type="dxa"/>
          </w:tcPr>
          <w:p w14:paraId="1BD57AB1" w14:textId="77777777" w:rsidR="000D5DEC" w:rsidRPr="000D5DEC" w:rsidRDefault="000D5DEC" w:rsidP="00A53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удостоверений о прохождении подготовки по ГО и ЧС у должностных лиц организации попадает под статью 20.7 КоАП РФ Невыполнение требований и мероприятий в области гражданской обороны Штраф на юридических лиц - от </w:t>
            </w:r>
            <w:r w:rsidR="00A53B77"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A53B77"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 рублей</w:t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 и статью 20.6. Невыполнение требований норм и правил по предупреждению и ликвидации чрезвычайных ситуаций. на юридических лиц - </w:t>
            </w:r>
            <w:r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A53B77"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A53B77"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 рублей.</w:t>
            </w:r>
          </w:p>
        </w:tc>
      </w:tr>
    </w:tbl>
    <w:p w14:paraId="4835AFF4" w14:textId="77777777" w:rsidR="000D5DEC" w:rsidRPr="000D5DEC" w:rsidRDefault="000D5DEC" w:rsidP="00A5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C050C" w14:textId="77777777" w:rsidR="00CA41BA" w:rsidRPr="000D5DEC" w:rsidRDefault="000D772B" w:rsidP="00CA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0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Экологическая безопасность.</w:t>
      </w:r>
      <w:r w:rsidR="00CA41BA" w:rsidRPr="000A7A40">
        <w:rPr>
          <w:rFonts w:ascii="Times New Roman" w:hAnsi="Times New Roman" w:cs="Times New Roman"/>
          <w:b/>
          <w:sz w:val="28"/>
          <w:szCs w:val="28"/>
        </w:rPr>
        <w:br/>
      </w:r>
      <w:r w:rsidR="00CA41BA" w:rsidRPr="000D5DEC">
        <w:rPr>
          <w:rFonts w:ascii="Times New Roman" w:hAnsi="Times New Roman" w:cs="Times New Roman"/>
          <w:sz w:val="24"/>
          <w:szCs w:val="24"/>
        </w:rPr>
        <w:t>Относится ко всем организациям независимо от форм собственности, вида деятельности и</w:t>
      </w:r>
      <w:r w:rsidR="000A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4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A7A40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14:paraId="384A7C4B" w14:textId="77777777" w:rsidR="00B7657E" w:rsidRPr="003C7714" w:rsidRDefault="00CA41BA" w:rsidP="00074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7714">
        <w:rPr>
          <w:rFonts w:ascii="Times New Roman" w:hAnsi="Times New Roman" w:cs="Times New Roman"/>
          <w:b/>
          <w:i/>
          <w:sz w:val="24"/>
          <w:szCs w:val="24"/>
        </w:rPr>
        <w:t>Программа №1</w:t>
      </w:r>
      <w:r w:rsidR="002979D4" w:rsidRPr="003C7714">
        <w:rPr>
          <w:rFonts w:ascii="Times New Roman" w:hAnsi="Times New Roman" w:cs="Times New Roman"/>
          <w:i/>
          <w:sz w:val="24"/>
          <w:szCs w:val="24"/>
        </w:rPr>
        <w:t>«</w:t>
      </w:r>
      <w:r w:rsidR="00631EDA" w:rsidRPr="003C7714">
        <w:rPr>
          <w:rFonts w:ascii="Times New Roman" w:hAnsi="Times New Roman" w:cs="Times New Roman"/>
          <w:i/>
          <w:sz w:val="24"/>
          <w:szCs w:val="24"/>
        </w:rPr>
        <w:t xml:space="preserve">Обеспечение экологической безопасности руководителями и специалистами </w:t>
      </w:r>
      <w:r w:rsidR="00B7657E" w:rsidRPr="003C7714">
        <w:rPr>
          <w:rFonts w:ascii="Times New Roman" w:hAnsi="Times New Roman" w:cs="Times New Roman"/>
          <w:i/>
          <w:sz w:val="24"/>
          <w:szCs w:val="24"/>
        </w:rPr>
        <w:t>общехозяйственных</w:t>
      </w:r>
      <w:r w:rsidR="00631EDA" w:rsidRPr="003C7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31EDA" w:rsidRPr="003C7714">
        <w:rPr>
          <w:rFonts w:ascii="Times New Roman" w:hAnsi="Times New Roman" w:cs="Times New Roman"/>
          <w:i/>
          <w:sz w:val="24"/>
          <w:szCs w:val="24"/>
        </w:rPr>
        <w:t>систем  управления</w:t>
      </w:r>
      <w:proofErr w:type="gramEnd"/>
      <w:r w:rsidR="002979D4" w:rsidRPr="003C7714">
        <w:rPr>
          <w:rFonts w:ascii="Times New Roman" w:hAnsi="Times New Roman" w:cs="Times New Roman"/>
          <w:i/>
          <w:sz w:val="24"/>
          <w:szCs w:val="24"/>
        </w:rPr>
        <w:t>»</w:t>
      </w:r>
      <w:r w:rsidRPr="003C7714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3C7714">
        <w:rPr>
          <w:rFonts w:ascii="Times New Roman" w:hAnsi="Times New Roman" w:cs="Times New Roman"/>
          <w:b/>
          <w:i/>
          <w:sz w:val="24"/>
          <w:szCs w:val="24"/>
        </w:rPr>
        <w:t>Прогпвмма</w:t>
      </w:r>
      <w:proofErr w:type="spellEnd"/>
      <w:r w:rsidRPr="003C7714">
        <w:rPr>
          <w:rFonts w:ascii="Times New Roman" w:hAnsi="Times New Roman" w:cs="Times New Roman"/>
          <w:b/>
          <w:i/>
          <w:sz w:val="24"/>
          <w:szCs w:val="24"/>
        </w:rPr>
        <w:t xml:space="preserve"> №2 </w:t>
      </w:r>
      <w:r w:rsidR="002979D4" w:rsidRPr="003C7714">
        <w:rPr>
          <w:rFonts w:ascii="Times New Roman" w:hAnsi="Times New Roman" w:cs="Times New Roman"/>
          <w:i/>
          <w:sz w:val="24"/>
          <w:szCs w:val="24"/>
        </w:rPr>
        <w:t>«</w:t>
      </w:r>
      <w:r w:rsidR="00B7657E" w:rsidRPr="003C7714">
        <w:rPr>
          <w:rFonts w:ascii="Times New Roman" w:hAnsi="Times New Roman" w:cs="Times New Roman"/>
          <w:i/>
          <w:sz w:val="24"/>
          <w:szCs w:val="24"/>
        </w:rPr>
        <w:t xml:space="preserve">Обеспечение экологической безопасности при работах в области обращения с отходами </w:t>
      </w:r>
      <w:r w:rsidR="00B7657E" w:rsidRPr="003C771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7657E" w:rsidRPr="003C7714">
        <w:rPr>
          <w:rFonts w:ascii="Times New Roman" w:hAnsi="Times New Roman" w:cs="Times New Roman"/>
          <w:i/>
          <w:sz w:val="24"/>
          <w:szCs w:val="24"/>
        </w:rPr>
        <w:t>-</w:t>
      </w:r>
      <w:r w:rsidR="00B7657E" w:rsidRPr="003C771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B7657E" w:rsidRPr="003C7714">
        <w:rPr>
          <w:rFonts w:ascii="Times New Roman" w:hAnsi="Times New Roman" w:cs="Times New Roman"/>
          <w:i/>
          <w:sz w:val="24"/>
          <w:szCs w:val="24"/>
        </w:rPr>
        <w:t>классов опасности</w:t>
      </w:r>
      <w:r w:rsidR="002979D4" w:rsidRPr="003C7714">
        <w:rPr>
          <w:rFonts w:ascii="Times New Roman" w:hAnsi="Times New Roman" w:cs="Times New Roman"/>
          <w:i/>
          <w:sz w:val="24"/>
          <w:szCs w:val="24"/>
        </w:rPr>
        <w:t>».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3544"/>
      </w:tblGrid>
      <w:tr w:rsidR="000D5DEC" w:rsidRPr="000D5DEC" w14:paraId="15AE596E" w14:textId="77777777" w:rsidTr="00517CC8">
        <w:tc>
          <w:tcPr>
            <w:tcW w:w="4361" w:type="dxa"/>
          </w:tcPr>
          <w:p w14:paraId="1C8F2868" w14:textId="77777777" w:rsidR="000D5DEC" w:rsidRPr="000D5DEC" w:rsidRDefault="00AC0A24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Кто обязан быть обучен и с какой периодичностью.</w:t>
            </w:r>
          </w:p>
        </w:tc>
        <w:tc>
          <w:tcPr>
            <w:tcW w:w="2126" w:type="dxa"/>
          </w:tcPr>
          <w:p w14:paraId="3B0DEB7C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544" w:type="dxa"/>
          </w:tcPr>
          <w:p w14:paraId="200FB563" w14:textId="77777777" w:rsidR="000D5DEC" w:rsidRPr="000D5DEC" w:rsidRDefault="000D5DEC" w:rsidP="00E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</w:tr>
      <w:tr w:rsidR="000D5DEC" w:rsidRPr="000D5DEC" w14:paraId="5FF4404B" w14:textId="77777777" w:rsidTr="00517CC8">
        <w:tc>
          <w:tcPr>
            <w:tcW w:w="4361" w:type="dxa"/>
          </w:tcPr>
          <w:p w14:paraId="5CA988DB" w14:textId="77777777" w:rsidR="000D5DEC" w:rsidRPr="000D5DEC" w:rsidRDefault="000D5DEC" w:rsidP="0045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CA41BA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№1)</w:t>
            </w:r>
          </w:p>
          <w:p w14:paraId="6EF426BA" w14:textId="77777777" w:rsidR="000D5DEC" w:rsidRPr="000D5DEC" w:rsidRDefault="000D5DEC" w:rsidP="0045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ответственные за экологическую безопасность на </w:t>
            </w:r>
            <w:proofErr w:type="gramStart"/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предприятии</w:t>
            </w:r>
            <w:r w:rsidR="00CA41BA" w:rsidRPr="00CA4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A41BA" w:rsidRPr="00CA41BA">
              <w:rPr>
                <w:rFonts w:ascii="Times New Roman" w:hAnsi="Times New Roman" w:cs="Times New Roman"/>
                <w:sz w:val="24"/>
                <w:szCs w:val="24"/>
              </w:rPr>
              <w:t>Программа №1)</w:t>
            </w:r>
          </w:p>
          <w:p w14:paraId="277EA05D" w14:textId="77777777" w:rsidR="000D5DEC" w:rsidRPr="000D5DEC" w:rsidRDefault="000D5DEC" w:rsidP="0045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имеющие отношение к работе с отходами предприятия, а также осуществляющие деятельность, которая может нанести вред окружающей среде и </w:t>
            </w:r>
            <w:proofErr w:type="gramStart"/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="00CA41BA" w:rsidRPr="00CA4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A41BA" w:rsidRPr="00CA41BA">
              <w:rPr>
                <w:rFonts w:ascii="Times New Roman" w:hAnsi="Times New Roman" w:cs="Times New Roman"/>
                <w:sz w:val="24"/>
                <w:szCs w:val="24"/>
              </w:rPr>
              <w:t>Программа №</w:t>
            </w:r>
            <w:r w:rsidR="00CA4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1BA" w:rsidRPr="00CA4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DACDC0" w14:textId="77777777" w:rsidR="000D5DEC" w:rsidRPr="000D5DEC" w:rsidRDefault="000D5DEC" w:rsidP="005B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в области </w:t>
            </w:r>
            <w:r w:rsidR="005B2780">
              <w:rPr>
                <w:rFonts w:ascii="Times New Roman" w:hAnsi="Times New Roman" w:cs="Times New Roman"/>
                <w:sz w:val="24"/>
                <w:szCs w:val="24"/>
              </w:rPr>
              <w:t>экологической безопасности</w:t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образца выдается сроком </w:t>
            </w:r>
            <w:r w:rsidRPr="00A53B77">
              <w:rPr>
                <w:rFonts w:ascii="Times New Roman" w:hAnsi="Times New Roman" w:cs="Times New Roman"/>
                <w:b/>
                <w:sz w:val="24"/>
                <w:szCs w:val="24"/>
              </w:rPr>
              <w:t>на 5 лет</w:t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81420E8" w14:textId="77777777" w:rsidR="000D5DEC" w:rsidRPr="000D5DEC" w:rsidRDefault="008F4AC3" w:rsidP="008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ст.73 7-ФЗ Об охране окружающей среды, Приказ МПР РФ от 18.12.2002 № 868 «Об организации профессиональной подготовки на право работы с опасными отходами»</w:t>
            </w:r>
          </w:p>
        </w:tc>
        <w:tc>
          <w:tcPr>
            <w:tcW w:w="3544" w:type="dxa"/>
          </w:tcPr>
          <w:p w14:paraId="473F3C2C" w14:textId="77777777" w:rsidR="000D5DEC" w:rsidRPr="000D5DEC" w:rsidRDefault="000D5DEC" w:rsidP="00AF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отсутствие </w:t>
            </w:r>
            <w:proofErr w:type="spellStart"/>
            <w:r w:rsidRPr="000D5DEC">
              <w:rPr>
                <w:rFonts w:ascii="Times New Roman" w:hAnsi="Times New Roman" w:cs="Times New Roman"/>
                <w:sz w:val="24"/>
                <w:szCs w:val="24"/>
              </w:rPr>
              <w:t>обученияв</w:t>
            </w:r>
            <w:proofErr w:type="spellEnd"/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экологии подпадает под статью 8.1 КоАП РФ Штраф на юридических лиц — </w:t>
            </w:r>
            <w:r w:rsidRPr="000D5DEC">
              <w:rPr>
                <w:rFonts w:ascii="Times New Roman" w:hAnsi="Times New Roman" w:cs="Times New Roman"/>
                <w:b/>
                <w:sz w:val="24"/>
                <w:szCs w:val="24"/>
              </w:rPr>
              <w:t>до 100 000 рублей</w:t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 и 8.2 КоАП РФ </w:t>
            </w:r>
            <w:r w:rsidRPr="000D5DEC">
              <w:rPr>
                <w:rFonts w:ascii="Times New Roman" w:hAnsi="Times New Roman" w:cs="Times New Roman"/>
                <w:b/>
                <w:sz w:val="24"/>
                <w:szCs w:val="24"/>
              </w:rPr>
              <w:t>Штраф от 150 000 до 250 000</w:t>
            </w:r>
            <w:r w:rsidRPr="000D5DEC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 </w:t>
            </w:r>
            <w:r w:rsidR="00517CC8" w:rsidRPr="00517CC8">
              <w:rPr>
                <w:rFonts w:ascii="Times New Roman" w:hAnsi="Times New Roman" w:cs="Times New Roman"/>
                <w:sz w:val="24"/>
                <w:szCs w:val="24"/>
              </w:rPr>
              <w:t>или административное приостановление деятельности на срок до девяноста суток.</w:t>
            </w:r>
          </w:p>
        </w:tc>
      </w:tr>
    </w:tbl>
    <w:p w14:paraId="3853750F" w14:textId="77777777" w:rsidR="00C052BC" w:rsidRDefault="00C052BC" w:rsidP="00EF6C23">
      <w:pPr>
        <w:rPr>
          <w:rFonts w:ascii="Times New Roman" w:hAnsi="Times New Roman" w:cs="Times New Roman"/>
          <w:sz w:val="24"/>
          <w:szCs w:val="24"/>
        </w:rPr>
      </w:pPr>
    </w:p>
    <w:p w14:paraId="74BE84EE" w14:textId="77777777" w:rsidR="000D5DEC" w:rsidRPr="000A7A40" w:rsidRDefault="004A50E6" w:rsidP="00EF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подготовлена  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ДПО</w:t>
      </w:r>
      <w:r w:rsidR="00AC0A24">
        <w:rPr>
          <w:rFonts w:ascii="Times New Roman" w:hAnsi="Times New Roman" w:cs="Times New Roman"/>
          <w:sz w:val="24"/>
          <w:szCs w:val="24"/>
        </w:rPr>
        <w:t>.</w:t>
      </w:r>
      <w:r w:rsidR="00BB2439">
        <w:rPr>
          <w:rFonts w:ascii="Times New Roman" w:hAnsi="Times New Roman" w:cs="Times New Roman"/>
          <w:sz w:val="24"/>
          <w:szCs w:val="24"/>
        </w:rPr>
        <w:t>«Новгородский учебно-деловой центр».</w:t>
      </w:r>
      <w:r>
        <w:rPr>
          <w:rFonts w:ascii="Times New Roman" w:hAnsi="Times New Roman" w:cs="Times New Roman"/>
          <w:sz w:val="24"/>
          <w:szCs w:val="24"/>
        </w:rPr>
        <w:t xml:space="preserve">Все виды и формы обучения. </w:t>
      </w:r>
      <w:r w:rsidR="00AC0A24">
        <w:rPr>
          <w:rFonts w:ascii="Times New Roman" w:hAnsi="Times New Roman" w:cs="Times New Roman"/>
          <w:sz w:val="24"/>
          <w:szCs w:val="24"/>
        </w:rPr>
        <w:t xml:space="preserve">Практико-ориентированные </w:t>
      </w:r>
      <w:proofErr w:type="spellStart"/>
      <w:proofErr w:type="gramStart"/>
      <w:r w:rsidR="00AC0A24">
        <w:rPr>
          <w:rFonts w:ascii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A40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7A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0A7A40">
        <w:rPr>
          <w:rFonts w:ascii="Times New Roman" w:hAnsi="Times New Roman" w:cs="Times New Roman"/>
          <w:sz w:val="24"/>
          <w:szCs w:val="24"/>
        </w:rPr>
        <w:t xml:space="preserve">. </w:t>
      </w:r>
      <w:r w:rsidR="008F4AC3">
        <w:rPr>
          <w:rFonts w:ascii="Times New Roman" w:hAnsi="Times New Roman" w:cs="Times New Roman"/>
          <w:sz w:val="24"/>
          <w:szCs w:val="24"/>
        </w:rPr>
        <w:t xml:space="preserve">Вся информация на </w:t>
      </w:r>
      <w:proofErr w:type="gramStart"/>
      <w:r w:rsidR="008F4AC3">
        <w:rPr>
          <w:rFonts w:ascii="Times New Roman" w:hAnsi="Times New Roman" w:cs="Times New Roman"/>
          <w:sz w:val="24"/>
          <w:szCs w:val="24"/>
        </w:rPr>
        <w:t xml:space="preserve">сайте  </w:t>
      </w:r>
      <w:r w:rsidR="008F4A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F4AC3" w:rsidRPr="008F4AC3">
        <w:rPr>
          <w:rFonts w:ascii="Times New Roman" w:hAnsi="Times New Roman" w:cs="Times New Roman"/>
          <w:sz w:val="24"/>
          <w:szCs w:val="24"/>
        </w:rPr>
        <w:t>:\\</w:t>
      </w:r>
      <w:r w:rsidR="008F4AC3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8F4AC3" w:rsidRPr="008F4AC3">
        <w:rPr>
          <w:rFonts w:ascii="Times New Roman" w:hAnsi="Times New Roman" w:cs="Times New Roman"/>
          <w:sz w:val="24"/>
          <w:szCs w:val="24"/>
        </w:rPr>
        <w:t>53.</w:t>
      </w:r>
      <w:proofErr w:type="spellStart"/>
      <w:r w:rsidR="008F4A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телефонам.</w:t>
      </w:r>
      <w:r w:rsidR="00AC0A24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AC0A24" w:rsidRPr="000A7A40">
        <w:rPr>
          <w:rFonts w:ascii="Times New Roman" w:hAnsi="Times New Roman" w:cs="Times New Roman"/>
          <w:sz w:val="24"/>
          <w:szCs w:val="24"/>
        </w:rPr>
        <w:t>.. 8</w:t>
      </w:r>
      <w:r w:rsidR="00A009A7" w:rsidRPr="000A7A40">
        <w:rPr>
          <w:rFonts w:ascii="Times New Roman" w:hAnsi="Times New Roman" w:cs="Times New Roman"/>
          <w:sz w:val="24"/>
          <w:szCs w:val="24"/>
        </w:rPr>
        <w:t>(</w:t>
      </w:r>
      <w:r w:rsidR="00AC0A24" w:rsidRPr="000A7A40">
        <w:rPr>
          <w:rFonts w:ascii="Times New Roman" w:hAnsi="Times New Roman" w:cs="Times New Roman"/>
          <w:sz w:val="24"/>
          <w:szCs w:val="24"/>
        </w:rPr>
        <w:t>8162</w:t>
      </w:r>
      <w:r w:rsidR="00A009A7" w:rsidRPr="000A7A40">
        <w:rPr>
          <w:rFonts w:ascii="Times New Roman" w:hAnsi="Times New Roman" w:cs="Times New Roman"/>
          <w:sz w:val="24"/>
          <w:szCs w:val="24"/>
        </w:rPr>
        <w:t xml:space="preserve">) </w:t>
      </w:r>
      <w:r w:rsidR="00AC0A24" w:rsidRPr="000A7A40">
        <w:rPr>
          <w:rFonts w:ascii="Times New Roman" w:hAnsi="Times New Roman" w:cs="Times New Roman"/>
          <w:sz w:val="24"/>
          <w:szCs w:val="24"/>
        </w:rPr>
        <w:t xml:space="preserve"> 73 86 86, +7 951 727 77 91 </w:t>
      </w:r>
      <w:r w:rsidR="00AC0A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C0A24" w:rsidRPr="000A7A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C0A24">
        <w:rPr>
          <w:rFonts w:ascii="Times New Roman" w:hAnsi="Times New Roman" w:cs="Times New Roman"/>
          <w:sz w:val="24"/>
          <w:szCs w:val="24"/>
          <w:lang w:val="en-US"/>
        </w:rPr>
        <w:t>mail</w:t>
      </w:r>
      <w:hyperlink r:id="rId12" w:history="1">
        <w:r w:rsidR="00AC0A24" w:rsidRPr="00B32AC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vvb</w:t>
        </w:r>
        <w:proofErr w:type="spellEnd"/>
        <w:r w:rsidR="00AC0A24" w:rsidRPr="000A7A40">
          <w:rPr>
            <w:rStyle w:val="a7"/>
            <w:rFonts w:ascii="Times New Roman" w:hAnsi="Times New Roman" w:cs="Times New Roman"/>
            <w:sz w:val="24"/>
            <w:szCs w:val="24"/>
          </w:rPr>
          <w:t>89@</w:t>
        </w:r>
        <w:proofErr w:type="spellStart"/>
        <w:r w:rsidR="00AC0A24" w:rsidRPr="00B32AC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AC0A24" w:rsidRPr="000A7A4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0A24" w:rsidRPr="00B32AC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0D5DEC" w:rsidRPr="000A7A40" w:rsidSect="0024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240"/>
    <w:multiLevelType w:val="hybridMultilevel"/>
    <w:tmpl w:val="DF985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7636"/>
    <w:multiLevelType w:val="hybridMultilevel"/>
    <w:tmpl w:val="75C0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617F3"/>
    <w:multiLevelType w:val="hybridMultilevel"/>
    <w:tmpl w:val="09F8D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C34"/>
    <w:multiLevelType w:val="multilevel"/>
    <w:tmpl w:val="CFF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44F82"/>
    <w:multiLevelType w:val="hybridMultilevel"/>
    <w:tmpl w:val="FFC2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E34D0"/>
    <w:multiLevelType w:val="hybridMultilevel"/>
    <w:tmpl w:val="BF9E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3B10"/>
    <w:multiLevelType w:val="hybridMultilevel"/>
    <w:tmpl w:val="246E1032"/>
    <w:lvl w:ilvl="0" w:tplc="9AB0FC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6DE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EAF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660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EE4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6CA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02B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2F5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0DD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9F"/>
    <w:rsid w:val="00046DCA"/>
    <w:rsid w:val="0006345D"/>
    <w:rsid w:val="000662FC"/>
    <w:rsid w:val="000747C5"/>
    <w:rsid w:val="000A7A40"/>
    <w:rsid w:val="000D5DEC"/>
    <w:rsid w:val="000D6BCB"/>
    <w:rsid w:val="000D772B"/>
    <w:rsid w:val="001411DD"/>
    <w:rsid w:val="001678ED"/>
    <w:rsid w:val="001B11AB"/>
    <w:rsid w:val="002412A1"/>
    <w:rsid w:val="002979D4"/>
    <w:rsid w:val="002A58F1"/>
    <w:rsid w:val="002B087E"/>
    <w:rsid w:val="002F22BF"/>
    <w:rsid w:val="002F696B"/>
    <w:rsid w:val="003C7714"/>
    <w:rsid w:val="00410D6E"/>
    <w:rsid w:val="00436398"/>
    <w:rsid w:val="004508AD"/>
    <w:rsid w:val="004919DA"/>
    <w:rsid w:val="00492224"/>
    <w:rsid w:val="0049395E"/>
    <w:rsid w:val="004A50E6"/>
    <w:rsid w:val="004E1DFF"/>
    <w:rsid w:val="00517CC8"/>
    <w:rsid w:val="005711D2"/>
    <w:rsid w:val="005B2780"/>
    <w:rsid w:val="00631EDA"/>
    <w:rsid w:val="006349A6"/>
    <w:rsid w:val="00647F2F"/>
    <w:rsid w:val="00692599"/>
    <w:rsid w:val="006E78B5"/>
    <w:rsid w:val="00706414"/>
    <w:rsid w:val="007621A5"/>
    <w:rsid w:val="00764918"/>
    <w:rsid w:val="007E25CC"/>
    <w:rsid w:val="00812B71"/>
    <w:rsid w:val="00827A63"/>
    <w:rsid w:val="0084018A"/>
    <w:rsid w:val="008B03CE"/>
    <w:rsid w:val="008B0C27"/>
    <w:rsid w:val="008F4AC3"/>
    <w:rsid w:val="00994A19"/>
    <w:rsid w:val="00A009A7"/>
    <w:rsid w:val="00A13EB6"/>
    <w:rsid w:val="00A53B77"/>
    <w:rsid w:val="00A624FF"/>
    <w:rsid w:val="00AB0636"/>
    <w:rsid w:val="00AB3571"/>
    <w:rsid w:val="00AC0A24"/>
    <w:rsid w:val="00AF346A"/>
    <w:rsid w:val="00B14BE6"/>
    <w:rsid w:val="00B5277B"/>
    <w:rsid w:val="00B7657E"/>
    <w:rsid w:val="00BB2439"/>
    <w:rsid w:val="00BC4AB0"/>
    <w:rsid w:val="00BD3F18"/>
    <w:rsid w:val="00BF118E"/>
    <w:rsid w:val="00BF1848"/>
    <w:rsid w:val="00C052BC"/>
    <w:rsid w:val="00C21FA6"/>
    <w:rsid w:val="00C30534"/>
    <w:rsid w:val="00C32903"/>
    <w:rsid w:val="00CA2363"/>
    <w:rsid w:val="00CA41BA"/>
    <w:rsid w:val="00CE7C9F"/>
    <w:rsid w:val="00CF2F80"/>
    <w:rsid w:val="00D13203"/>
    <w:rsid w:val="00D61EFC"/>
    <w:rsid w:val="00D834BE"/>
    <w:rsid w:val="00DF221A"/>
    <w:rsid w:val="00E13523"/>
    <w:rsid w:val="00E62367"/>
    <w:rsid w:val="00E8731E"/>
    <w:rsid w:val="00E965F3"/>
    <w:rsid w:val="00EF6C23"/>
    <w:rsid w:val="00F056EC"/>
    <w:rsid w:val="00F20337"/>
    <w:rsid w:val="00F3562D"/>
    <w:rsid w:val="00F804D6"/>
    <w:rsid w:val="00FB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367037"/>
  <w15:docId w15:val="{72C8347C-4328-48B2-9908-FC01BA6F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DD"/>
    <w:rPr>
      <w:b/>
      <w:bCs/>
    </w:rPr>
  </w:style>
  <w:style w:type="character" w:styleId="a5">
    <w:name w:val="Emphasis"/>
    <w:basedOn w:val="a0"/>
    <w:uiPriority w:val="20"/>
    <w:qFormat/>
    <w:rsid w:val="00EF6C23"/>
    <w:rPr>
      <w:i/>
      <w:iCs/>
    </w:rPr>
  </w:style>
  <w:style w:type="character" w:customStyle="1" w:styleId="blk">
    <w:name w:val="blk"/>
    <w:basedOn w:val="a0"/>
    <w:rsid w:val="00EF6C23"/>
  </w:style>
  <w:style w:type="character" w:customStyle="1" w:styleId="hl">
    <w:name w:val="hl"/>
    <w:basedOn w:val="a0"/>
    <w:rsid w:val="00EF6C23"/>
  </w:style>
  <w:style w:type="paragraph" w:customStyle="1" w:styleId="s1">
    <w:name w:val="s_1"/>
    <w:basedOn w:val="a"/>
    <w:rsid w:val="00A6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34B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A236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B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8F4AC3"/>
    <w:rPr>
      <w:color w:val="954F72" w:themeColor="followedHyperlink"/>
      <w:u w:val="single"/>
    </w:rPr>
  </w:style>
  <w:style w:type="paragraph" w:customStyle="1" w:styleId="ConsPlusNormal">
    <w:name w:val="ConsPlusNormal"/>
    <w:rsid w:val="00692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E1DF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4E1DFF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adr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kadry.ru/" TargetMode="External"/><Relationship Id="rId12" Type="http://schemas.openxmlformats.org/officeDocument/2006/relationships/hyperlink" Target="mailto:vvb8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42650250" TargetMode="External"/><Relationship Id="rId11" Type="http://schemas.openxmlformats.org/officeDocument/2006/relationships/hyperlink" Target="http://www.1kad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kad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kad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950E-8847-4659-952D-39F4DFB3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Мащенко Оксана Анатольевна</cp:lastModifiedBy>
  <cp:revision>9</cp:revision>
  <dcterms:created xsi:type="dcterms:W3CDTF">2022-09-13T07:48:00Z</dcterms:created>
  <dcterms:modified xsi:type="dcterms:W3CDTF">2023-08-09T08:34:00Z</dcterms:modified>
</cp:coreProperties>
</file>