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2" w:type="dxa"/>
        <w:tblLayout w:type="fixed"/>
        <w:tblLook w:val="0000" w:firstRow="0" w:lastRow="0" w:firstColumn="0" w:lastColumn="0" w:noHBand="0" w:noVBand="0"/>
      </w:tblPr>
      <w:tblGrid>
        <w:gridCol w:w="4644"/>
        <w:gridCol w:w="5068"/>
      </w:tblGrid>
      <w:tr w:rsidR="00BB3348" w:rsidRPr="00CD0008" w14:paraId="03702903" w14:textId="77777777" w:rsidTr="00F31F9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A776761" w14:textId="77777777" w:rsidR="00BB3348" w:rsidRPr="00CD0008" w:rsidRDefault="00BB3348" w:rsidP="00263F46">
            <w:pPr>
              <w:rPr>
                <w:rFonts w:eastAsiaTheme="minorEastAsia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1C5DB7E" w14:textId="77777777" w:rsidR="00BB3348" w:rsidRPr="00CD0008" w:rsidRDefault="00BB3348" w:rsidP="00263F46">
            <w:pPr>
              <w:spacing w:after="120"/>
              <w:rPr>
                <w:rFonts w:eastAsiaTheme="minorEastAsia"/>
                <w:sz w:val="24"/>
                <w:szCs w:val="24"/>
              </w:rPr>
            </w:pPr>
            <w:r w:rsidRPr="00CD0008">
              <w:rPr>
                <w:rFonts w:eastAsiaTheme="minorEastAsia"/>
                <w:caps/>
                <w:sz w:val="24"/>
                <w:szCs w:val="24"/>
              </w:rPr>
              <w:t>УтвержденА</w:t>
            </w:r>
          </w:p>
          <w:p w14:paraId="1E822FCA" w14:textId="77777777" w:rsidR="00BB3348" w:rsidRPr="00CD0008" w:rsidRDefault="00BB3348" w:rsidP="006252F1">
            <w:pPr>
              <w:spacing w:after="120"/>
              <w:rPr>
                <w:rFonts w:eastAsiaTheme="minorEastAsia"/>
                <w:sz w:val="24"/>
                <w:szCs w:val="24"/>
              </w:rPr>
            </w:pPr>
            <w:r w:rsidRPr="00CD0008">
              <w:rPr>
                <w:rFonts w:eastAsiaTheme="minorEastAsia"/>
                <w:sz w:val="24"/>
                <w:szCs w:val="24"/>
              </w:rPr>
              <w:t>постановлением Центральной избирательной комиссии Российской Федерации</w:t>
            </w:r>
            <w:r w:rsidR="00F31F99">
              <w:rPr>
                <w:rFonts w:eastAsiaTheme="minorEastAsia"/>
                <w:sz w:val="24"/>
                <w:szCs w:val="24"/>
              </w:rPr>
              <w:br/>
            </w:r>
            <w:r w:rsidR="006252F1">
              <w:rPr>
                <w:rFonts w:eastAsiaTheme="minorEastAsia"/>
                <w:sz w:val="24"/>
                <w:szCs w:val="24"/>
              </w:rPr>
              <w:t>от 21 февраля 2024 г. № 159/1270-8</w:t>
            </w:r>
          </w:p>
        </w:tc>
      </w:tr>
    </w:tbl>
    <w:p w14:paraId="00E20D4B" w14:textId="77777777" w:rsidR="00A422F4" w:rsidRDefault="00A422F4" w:rsidP="00263F46"/>
    <w:p w14:paraId="7B24A85F" w14:textId="77777777" w:rsidR="00BB3348" w:rsidRPr="00CD0008" w:rsidRDefault="00BB3348" w:rsidP="005509AE">
      <w:pPr>
        <w:pStyle w:val="8"/>
        <w:keepNext w:val="0"/>
        <w:widowControl/>
        <w:spacing w:line="240" w:lineRule="auto"/>
      </w:pPr>
      <w:r w:rsidRPr="00CD0008">
        <w:rPr>
          <w:spacing w:val="60"/>
        </w:rPr>
        <w:t>ИНСТРУКЦИ</w:t>
      </w:r>
      <w:r w:rsidRPr="00CD0008">
        <w:t>Я</w:t>
      </w:r>
    </w:p>
    <w:p w14:paraId="485C3235" w14:textId="77777777" w:rsidR="003C4E80" w:rsidRPr="003C4E80" w:rsidRDefault="003C4E80" w:rsidP="005509AE">
      <w:pPr>
        <w:spacing w:after="240"/>
        <w:rPr>
          <w:b/>
        </w:rPr>
      </w:pPr>
      <w:r w:rsidRPr="003C4E80">
        <w:rPr>
          <w:b/>
        </w:rPr>
        <w:t xml:space="preserve">по организации единого порядка установления итогов голосования, определения результатов выборов Президента Российской Федерации </w:t>
      </w:r>
      <w:r w:rsidR="00C87C65">
        <w:rPr>
          <w:b/>
        </w:rPr>
        <w:br/>
      </w:r>
      <w:r w:rsidR="005509AE">
        <w:rPr>
          <w:b/>
        </w:rPr>
        <w:t>с</w:t>
      </w:r>
      <w:r w:rsidRPr="003C4E80">
        <w:rPr>
          <w:b/>
        </w:rPr>
        <w:t xml:space="preserve"> использовани</w:t>
      </w:r>
      <w:r w:rsidR="005509AE">
        <w:rPr>
          <w:b/>
        </w:rPr>
        <w:t>ем</w:t>
      </w:r>
      <w:r w:rsidRPr="003C4E80">
        <w:rPr>
          <w:b/>
        </w:rPr>
        <w:t xml:space="preserve"> Государственной автоматизированной системы Российской Федерации «Выборы»</w:t>
      </w:r>
    </w:p>
    <w:p w14:paraId="13FEFDA3" w14:textId="77777777" w:rsidR="00BB3348" w:rsidRPr="00CD0008" w:rsidRDefault="00BB3348" w:rsidP="00263F46">
      <w:pPr>
        <w:spacing w:before="240" w:after="240"/>
        <w:rPr>
          <w:b/>
          <w:bCs/>
        </w:rPr>
      </w:pPr>
      <w:r w:rsidRPr="00CD0008">
        <w:rPr>
          <w:b/>
          <w:bCs/>
        </w:rPr>
        <w:t>1. Общие положения</w:t>
      </w:r>
    </w:p>
    <w:p w14:paraId="38551CA6" w14:textId="77777777" w:rsidR="00BB3348" w:rsidRDefault="00BB3348" w:rsidP="00263F46">
      <w:pPr>
        <w:pStyle w:val="14-15"/>
        <w:widowControl/>
        <w:spacing w:after="0"/>
      </w:pPr>
      <w:r w:rsidRPr="00CD0008">
        <w:t>1.1. Настоящая Инструкция разра</w:t>
      </w:r>
      <w:r w:rsidR="008D5AAA" w:rsidRPr="00CD0008">
        <w:t xml:space="preserve">ботана в соответствии </w:t>
      </w:r>
      <w:r w:rsidR="008D5AAA" w:rsidRPr="00892F94">
        <w:t xml:space="preserve">с </w:t>
      </w:r>
      <w:r w:rsidR="00C61B91" w:rsidRPr="006A7FC3">
        <w:t xml:space="preserve">пунктом 4 статьи 7, </w:t>
      </w:r>
      <w:r w:rsidR="008D5AAA" w:rsidRPr="00CD0008">
        <w:t>подпунктами</w:t>
      </w:r>
      <w:r w:rsidR="001D0EA1">
        <w:t xml:space="preserve"> </w:t>
      </w:r>
      <w:r w:rsidR="008D5AAA" w:rsidRPr="00CD0008">
        <w:t>3</w:t>
      </w:r>
      <w:r w:rsidR="001D0EA1">
        <w:t xml:space="preserve"> и </w:t>
      </w:r>
      <w:r w:rsidR="008D5AAA" w:rsidRPr="00CD0008">
        <w:t>5 статьи</w:t>
      </w:r>
      <w:r w:rsidR="001D0EA1">
        <w:t xml:space="preserve"> </w:t>
      </w:r>
      <w:r w:rsidR="008D5AAA" w:rsidRPr="00CD0008">
        <w:t>19, статьями</w:t>
      </w:r>
      <w:r w:rsidR="001D0EA1">
        <w:t xml:space="preserve"> </w:t>
      </w:r>
      <w:r w:rsidR="008D5AAA" w:rsidRPr="00CD0008">
        <w:t xml:space="preserve">72–76, 80 Федерального закона </w:t>
      </w:r>
      <w:r w:rsidRPr="00CD0008">
        <w:t>«О</w:t>
      </w:r>
      <w:r w:rsidR="00F31F99">
        <w:t xml:space="preserve"> </w:t>
      </w:r>
      <w:r w:rsidRPr="00CD0008">
        <w:t xml:space="preserve">выборах Президента Российской </w:t>
      </w:r>
      <w:r w:rsidR="008D5AAA" w:rsidRPr="00CD0008">
        <w:t>Федерации»</w:t>
      </w:r>
      <w:r w:rsidR="00EA6E4A" w:rsidRPr="00CD0008">
        <w:t xml:space="preserve"> (далее – Федеральный закон)</w:t>
      </w:r>
      <w:r w:rsidR="008D5AAA" w:rsidRPr="00CD0008">
        <w:t>, а также подпунктами</w:t>
      </w:r>
      <w:r w:rsidR="00F31F99">
        <w:t xml:space="preserve"> </w:t>
      </w:r>
      <w:r w:rsidR="008D5AAA" w:rsidRPr="00CD0008">
        <w:t>1,</w:t>
      </w:r>
      <w:r w:rsidR="00F31F99">
        <w:t xml:space="preserve"> </w:t>
      </w:r>
      <w:r w:rsidR="008D5AAA" w:rsidRPr="00CD0008">
        <w:t>2 пункта</w:t>
      </w:r>
      <w:r w:rsidR="00F31F99">
        <w:t xml:space="preserve"> </w:t>
      </w:r>
      <w:r w:rsidR="008D5AAA" w:rsidRPr="00CD0008">
        <w:t>2 и пунктом</w:t>
      </w:r>
      <w:r w:rsidR="00F31F99">
        <w:t xml:space="preserve"> </w:t>
      </w:r>
      <w:r w:rsidRPr="00CD0008">
        <w:t xml:space="preserve">4 </w:t>
      </w:r>
      <w:r w:rsidR="00FE1B0A">
        <w:br/>
      </w:r>
      <w:r w:rsidRPr="00CD0008">
        <w:t>ста</w:t>
      </w:r>
      <w:r w:rsidR="008D5AAA" w:rsidRPr="00CD0008">
        <w:t>тьи</w:t>
      </w:r>
      <w:r w:rsidR="001D0EA1">
        <w:t xml:space="preserve"> </w:t>
      </w:r>
      <w:r w:rsidR="008D5AAA" w:rsidRPr="00CD0008">
        <w:t>6, пунктом</w:t>
      </w:r>
      <w:r w:rsidR="001D0EA1">
        <w:t xml:space="preserve"> </w:t>
      </w:r>
      <w:r w:rsidR="008D5AAA" w:rsidRPr="00CD0008">
        <w:t>5 статьи</w:t>
      </w:r>
      <w:r w:rsidR="001D0EA1">
        <w:t xml:space="preserve"> </w:t>
      </w:r>
      <w:r w:rsidRPr="00CD0008">
        <w:t>13 и статьей</w:t>
      </w:r>
      <w:r w:rsidR="001D0EA1">
        <w:t xml:space="preserve"> </w:t>
      </w:r>
      <w:r w:rsidRPr="00CD0008">
        <w:t>23 Федерального</w:t>
      </w:r>
      <w:r w:rsidR="008D5AAA" w:rsidRPr="00CD0008">
        <w:t xml:space="preserve"> закона </w:t>
      </w:r>
      <w:r w:rsidR="00FE1B0A">
        <w:br/>
      </w:r>
      <w:r w:rsidRPr="00CD0008">
        <w:t>«О Государственной автоматизированной системе Российской Федерации «Выборы»</w:t>
      </w:r>
      <w:r w:rsidR="009A5A07">
        <w:t>.</w:t>
      </w:r>
    </w:p>
    <w:p w14:paraId="3438DC41" w14:textId="77777777" w:rsidR="00477FB2" w:rsidRDefault="00B91054" w:rsidP="00263F46">
      <w:pPr>
        <w:spacing w:line="360" w:lineRule="auto"/>
        <w:ind w:firstLine="709"/>
        <w:jc w:val="both"/>
      </w:pPr>
      <w:r w:rsidRPr="00AB7393">
        <w:t>1.2. </w:t>
      </w:r>
      <w:r w:rsidR="004663F3">
        <w:t xml:space="preserve">При </w:t>
      </w:r>
      <w:r w:rsidR="00477FB2">
        <w:t>подсчете голосов, установлении итогов голосования</w:t>
      </w:r>
      <w:r w:rsidR="009A14CB">
        <w:t>, определении результатов выборов</w:t>
      </w:r>
      <w:r w:rsidR="00477FB2">
        <w:t xml:space="preserve"> избирательные комиссии руководствуются:</w:t>
      </w:r>
    </w:p>
    <w:p w14:paraId="04667C30" w14:textId="77777777" w:rsidR="002A43D7" w:rsidRDefault="00477FB2" w:rsidP="00263F46">
      <w:pPr>
        <w:spacing w:line="360" w:lineRule="auto"/>
        <w:ind w:firstLine="709"/>
        <w:jc w:val="both"/>
      </w:pPr>
      <w:r>
        <w:t>Федеральным законом</w:t>
      </w:r>
      <w:r w:rsidR="002A43D7">
        <w:t>;</w:t>
      </w:r>
    </w:p>
    <w:p w14:paraId="6AB6F75B" w14:textId="77777777" w:rsidR="00B72078" w:rsidRDefault="00B72078" w:rsidP="00BD4BC2">
      <w:pPr>
        <w:spacing w:line="360" w:lineRule="auto"/>
        <w:ind w:firstLine="709"/>
        <w:jc w:val="both"/>
      </w:pPr>
      <w:r w:rsidRPr="00AB7393">
        <w:t>постановлением ЦИК</w:t>
      </w:r>
      <w:r>
        <w:t xml:space="preserve"> </w:t>
      </w:r>
      <w:r w:rsidRPr="00AB7393">
        <w:t xml:space="preserve">России от </w:t>
      </w:r>
      <w:r w:rsidR="009A5EDB">
        <w:t>31 января</w:t>
      </w:r>
      <w:r w:rsidRPr="00AB7393">
        <w:t xml:space="preserve"> 20</w:t>
      </w:r>
      <w:r w:rsidR="00BD4BC2">
        <w:t>24</w:t>
      </w:r>
      <w:r w:rsidRPr="00AB7393">
        <w:t xml:space="preserve"> года № </w:t>
      </w:r>
      <w:r w:rsidR="009A5EDB" w:rsidRPr="009A5EDB">
        <w:t>153/1221-8</w:t>
      </w:r>
      <w:r w:rsidR="009A5EDB">
        <w:t xml:space="preserve"> </w:t>
      </w:r>
      <w:r w:rsidR="009A5EDB">
        <w:br/>
      </w:r>
      <w:r w:rsidRPr="00AB7393">
        <w:t>«</w:t>
      </w:r>
      <w:r w:rsidR="00BD4BC2">
        <w:t xml:space="preserve">О формах протоколов и сводных таблиц об итогах голосования, </w:t>
      </w:r>
      <w:r w:rsidR="00FE1B0A">
        <w:br/>
      </w:r>
      <w:r w:rsidR="00BD4BC2">
        <w:t>о результатах выборов, составляемых избирательными комиссиями при проведении выборов Президента Российской Федерации</w:t>
      </w:r>
      <w:r w:rsidRPr="00AB7393">
        <w:t>»</w:t>
      </w:r>
      <w:r>
        <w:t>;</w:t>
      </w:r>
    </w:p>
    <w:p w14:paraId="083C4790" w14:textId="77777777" w:rsidR="00BD4BC2" w:rsidRDefault="00BD4BC2" w:rsidP="00BD4BC2">
      <w:pPr>
        <w:spacing w:line="360" w:lineRule="auto"/>
        <w:ind w:firstLine="709"/>
        <w:jc w:val="both"/>
      </w:pPr>
      <w:r w:rsidRPr="00D84660">
        <w:t>Положением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утвержденным постановлением ЦИК России от 8 июня 2022 года № 86/718-8;</w:t>
      </w:r>
    </w:p>
    <w:p w14:paraId="0B920933" w14:textId="77777777" w:rsidR="00BD4BC2" w:rsidRPr="004B068D" w:rsidRDefault="00BD4BC2" w:rsidP="00BD4BC2">
      <w:pPr>
        <w:spacing w:line="360" w:lineRule="auto"/>
        <w:ind w:firstLine="709"/>
        <w:jc w:val="both"/>
      </w:pPr>
      <w:r w:rsidRPr="004B068D">
        <w:t xml:space="preserve">в случае использования технических средств подсчета голосов – комплексов обработки избирательных бюллетеней 2010 – Инструкцией о порядке использования технических средств подсчета голосов – комплексов </w:t>
      </w:r>
      <w:r w:rsidRPr="004B068D">
        <w:lastRenderedPageBreak/>
        <w:t>обработки избирательных бюллетеней 2010 на выборах и референдумах, проводимых в Российской Федерации, утвержденной постановлением ЦИК</w:t>
      </w:r>
      <w:r w:rsidR="009A5EDB">
        <w:t> </w:t>
      </w:r>
      <w:r w:rsidRPr="004B068D">
        <w:t xml:space="preserve">России </w:t>
      </w:r>
      <w:r w:rsidRPr="00AD10A9">
        <w:t>от 6 июля 2011 года № 19/204-6;</w:t>
      </w:r>
    </w:p>
    <w:p w14:paraId="7C77B19B" w14:textId="77777777" w:rsidR="00BD4BC2" w:rsidRPr="004B068D" w:rsidRDefault="00BD4BC2" w:rsidP="00BD4BC2">
      <w:pPr>
        <w:spacing w:line="360" w:lineRule="auto"/>
        <w:ind w:firstLine="709"/>
        <w:jc w:val="both"/>
      </w:pPr>
      <w:r w:rsidRPr="004B068D">
        <w:t xml:space="preserve">в случае использования </w:t>
      </w:r>
      <w:r w:rsidR="009A5EDB" w:rsidRPr="004B068D">
        <w:t xml:space="preserve">технических средств подсчета голосов – комплексов обработки избирательных бюллетеней </w:t>
      </w:r>
      <w:r w:rsidRPr="004B068D">
        <w:t xml:space="preserve">2017 – Инструкцией о порядке использования технических средств подсчета голосов – комплексов обработки избирательных бюллетеней 2017 на выборах и референдумах, проводимых в Российской Федерации, утвержденной постановлением ЦИК России </w:t>
      </w:r>
      <w:r w:rsidRPr="00AD10A9">
        <w:t>от 8 февраля 2018 года № 139/1148-7;</w:t>
      </w:r>
    </w:p>
    <w:p w14:paraId="16E57D79" w14:textId="77777777" w:rsidR="00BD4BC2" w:rsidRPr="004B068D" w:rsidRDefault="00BD4BC2" w:rsidP="00BD4BC2">
      <w:pPr>
        <w:spacing w:line="360" w:lineRule="auto"/>
        <w:ind w:firstLine="709"/>
        <w:jc w:val="both"/>
      </w:pPr>
      <w:r w:rsidRPr="004B068D">
        <w:t xml:space="preserve">в случае применения технологии </w:t>
      </w:r>
      <w:r w:rsidRPr="00482DAA">
        <w:t xml:space="preserve">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</w:t>
      </w:r>
      <w:r w:rsidRPr="004B068D">
        <w:t xml:space="preserve">(далее – Технология) – Порядком </w:t>
      </w:r>
      <w:r w:rsidRPr="00482DAA">
        <w:t>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  <w:r w:rsidRPr="004B068D">
        <w:t>, утвержденным постановлением ЦИК</w:t>
      </w:r>
      <w:r>
        <w:t xml:space="preserve"> </w:t>
      </w:r>
      <w:r w:rsidRPr="004B068D">
        <w:t>России от 15 февраля 2017 года №</w:t>
      </w:r>
      <w:r>
        <w:t> </w:t>
      </w:r>
      <w:r w:rsidRPr="004B068D">
        <w:t xml:space="preserve">74/667-7; </w:t>
      </w:r>
    </w:p>
    <w:p w14:paraId="7D0B4FAA" w14:textId="77777777" w:rsidR="00BD4BC2" w:rsidRPr="00D77532" w:rsidRDefault="00BD4BC2" w:rsidP="00BD4BC2">
      <w:pPr>
        <w:spacing w:line="360" w:lineRule="auto"/>
        <w:ind w:firstLine="709"/>
        <w:jc w:val="both"/>
      </w:pPr>
      <w:r w:rsidRPr="005C52B2">
        <w:t>в случае проведения дистанционного электронного голосования</w:t>
      </w:r>
      <w:r w:rsidRPr="00D77532">
        <w:t xml:space="preserve"> – </w:t>
      </w:r>
      <w:r w:rsidRPr="00BD4BC2">
        <w:t xml:space="preserve">Порядком дистанционного электронного голосования на выборах Президента Российской Федерации, назначенных на 17 марта 2024 года, утвержденным постановлением </w:t>
      </w:r>
      <w:r w:rsidR="009A5EDB" w:rsidRPr="00BA5700">
        <w:t xml:space="preserve">ЦИК России </w:t>
      </w:r>
      <w:r w:rsidRPr="00BD4BC2">
        <w:t>от 20 декабря 2023 года № 143/1099-8</w:t>
      </w:r>
      <w:r w:rsidRPr="004775BF">
        <w:t>;</w:t>
      </w:r>
    </w:p>
    <w:p w14:paraId="35FC1C41" w14:textId="77777777" w:rsidR="00BD4BC2" w:rsidRPr="008F5F84" w:rsidRDefault="00BD4BC2" w:rsidP="00BD4BC2">
      <w:pPr>
        <w:spacing w:line="360" w:lineRule="auto"/>
        <w:ind w:firstLine="709"/>
        <w:jc w:val="both"/>
      </w:pPr>
      <w:r w:rsidRPr="00BA5700">
        <w:t xml:space="preserve">Регламентом </w:t>
      </w:r>
      <w:r w:rsidR="00836EDC" w:rsidRPr="00836EDC">
        <w:t>перевода Государственной автоматизированной системы Российской Федерации «Выборы» в режим подготовки и проведения выборов Президента Российской Федерации</w:t>
      </w:r>
      <w:r w:rsidRPr="00BA5700">
        <w:t>, утвержденным постановлением ЦИК России от</w:t>
      </w:r>
      <w:r w:rsidR="00836EDC">
        <w:t xml:space="preserve"> 20 декабря</w:t>
      </w:r>
      <w:r w:rsidRPr="00BA5700">
        <w:t xml:space="preserve"> 2023 года № 1</w:t>
      </w:r>
      <w:r w:rsidR="00836EDC">
        <w:t>43</w:t>
      </w:r>
      <w:r w:rsidRPr="00BA5700">
        <w:t>/</w:t>
      </w:r>
      <w:r w:rsidR="00836EDC">
        <w:t>1107</w:t>
      </w:r>
      <w:r w:rsidRPr="00BA5700">
        <w:t>-8 (далее – Регламент).</w:t>
      </w:r>
    </w:p>
    <w:p w14:paraId="23D4A7E1" w14:textId="77777777" w:rsidR="00836EDC" w:rsidRPr="004B068D" w:rsidRDefault="00C2378B" w:rsidP="00D84660">
      <w:pPr>
        <w:pStyle w:val="14-15"/>
        <w:keepNext/>
        <w:keepLines/>
        <w:widowControl/>
        <w:spacing w:before="360" w:after="360" w:line="240" w:lineRule="auto"/>
        <w:ind w:firstLine="0"/>
        <w:jc w:val="center"/>
        <w:rPr>
          <w:b/>
        </w:rPr>
      </w:pPr>
      <w:r w:rsidRPr="002B7F28">
        <w:rPr>
          <w:b/>
        </w:rPr>
        <w:lastRenderedPageBreak/>
        <w:t>2.</w:t>
      </w:r>
      <w:r w:rsidRPr="00654BD6">
        <w:rPr>
          <w:b/>
        </w:rPr>
        <w:t> </w:t>
      </w:r>
      <w:r w:rsidR="00836EDC" w:rsidRPr="004B068D">
        <w:rPr>
          <w:b/>
        </w:rPr>
        <w:t>Общие требования к использованию ГАС «Выборы» в избирательных комиссиях при установлении итогов голосования, составлении протоколов избирательных комиссий, определении результатов выборов, получении, передаче и обработке информации</w:t>
      </w:r>
    </w:p>
    <w:p w14:paraId="30393A68" w14:textId="77777777" w:rsidR="00E94F52" w:rsidRPr="00CD0008" w:rsidRDefault="00E94F52" w:rsidP="00E94F52">
      <w:pPr>
        <w:pStyle w:val="14-15"/>
        <w:widowControl/>
        <w:spacing w:after="0"/>
      </w:pPr>
      <w:r>
        <w:t>2</w:t>
      </w:r>
      <w:r w:rsidRPr="00CD0008">
        <w:t>.</w:t>
      </w:r>
      <w:r>
        <w:t>1</w:t>
      </w:r>
      <w:r w:rsidRPr="00CD0008">
        <w:t>. До окончания времени голосования ГАС «Выборы» используется для автоматизации следующих основных процессов:</w:t>
      </w:r>
    </w:p>
    <w:p w14:paraId="1E826F31" w14:textId="77777777" w:rsidR="00BB61D9" w:rsidRDefault="00BB61D9" w:rsidP="00BB61D9">
      <w:pPr>
        <w:pStyle w:val="14-15"/>
        <w:widowControl/>
        <w:spacing w:after="0"/>
      </w:pPr>
      <w:r w:rsidRPr="004B068D">
        <w:t xml:space="preserve">ввод и передача сведений о </w:t>
      </w:r>
      <w:r w:rsidRPr="00472953">
        <w:t xml:space="preserve">числе избирателей, получивших </w:t>
      </w:r>
      <w:r w:rsidRPr="004B068D">
        <w:t>избирательные бюллетени (далее – бюллетени)</w:t>
      </w:r>
      <w:r>
        <w:t xml:space="preserve"> </w:t>
      </w:r>
      <w:r w:rsidRPr="00472953">
        <w:t>при проведении досрочного голосования</w:t>
      </w:r>
      <w:r>
        <w:t xml:space="preserve"> групп избирателей</w:t>
      </w:r>
      <w:r w:rsidRPr="004B068D">
        <w:t>;</w:t>
      </w:r>
    </w:p>
    <w:p w14:paraId="0CF06240" w14:textId="77777777" w:rsidR="00BB61D9" w:rsidRDefault="00BB61D9" w:rsidP="00BB61D9">
      <w:pPr>
        <w:pStyle w:val="14-15"/>
        <w:widowControl/>
        <w:spacing w:after="0"/>
      </w:pPr>
      <w:r w:rsidRPr="004B068D">
        <w:t>ввод статуса «Проголосовал досрочно»</w:t>
      </w:r>
      <w:r>
        <w:t>,</w:t>
      </w:r>
      <w:r w:rsidRPr="004B068D">
        <w:t xml:space="preserve"> сведений о числе избирателей, </w:t>
      </w:r>
      <w:r>
        <w:t>включенных в список избирателей,</w:t>
      </w:r>
      <w:r w:rsidRPr="004B068D">
        <w:t xml:space="preserve"> </w:t>
      </w:r>
      <w:r>
        <w:t xml:space="preserve">и о числе избирателей, </w:t>
      </w:r>
      <w:r w:rsidRPr="004B068D">
        <w:t>получивших бюллетени</w:t>
      </w:r>
      <w:r>
        <w:t>,</w:t>
      </w:r>
      <w:r w:rsidRPr="004B068D">
        <w:t xml:space="preserve"> для избирательных участков, на которых проводилось досрочное голосование все</w:t>
      </w:r>
      <w:r>
        <w:t>х избирателей;</w:t>
      </w:r>
    </w:p>
    <w:p w14:paraId="7CF5F49B" w14:textId="77777777" w:rsidR="00BB61D9" w:rsidRPr="004B068D" w:rsidRDefault="00BB61D9" w:rsidP="00BB61D9">
      <w:pPr>
        <w:pStyle w:val="14-15"/>
        <w:widowControl/>
        <w:spacing w:after="0"/>
      </w:pPr>
      <w:r w:rsidRPr="004B068D">
        <w:t xml:space="preserve">ввод и передача в вышестоящие избирательные комиссии данных </w:t>
      </w:r>
      <w:r w:rsidRPr="00047AD8">
        <w:t xml:space="preserve">об открытии </w:t>
      </w:r>
      <w:r>
        <w:t>помещений для голосования;</w:t>
      </w:r>
    </w:p>
    <w:p w14:paraId="02B5E9D4" w14:textId="77777777" w:rsidR="004A562B" w:rsidRPr="00C0418A" w:rsidRDefault="004A562B" w:rsidP="004A562B">
      <w:pPr>
        <w:pStyle w:val="14-15"/>
        <w:widowControl/>
        <w:spacing w:after="0"/>
      </w:pPr>
      <w:r w:rsidRPr="004B068D">
        <w:t>ввод</w:t>
      </w:r>
      <w:r w:rsidR="00BB61D9">
        <w:t>,</w:t>
      </w:r>
      <w:r w:rsidRPr="004B068D">
        <w:t xml:space="preserve"> </w:t>
      </w:r>
      <w:r w:rsidR="00BB61D9" w:rsidRPr="004B068D">
        <w:t xml:space="preserve">суммирование </w:t>
      </w:r>
      <w:r w:rsidRPr="004B068D">
        <w:t xml:space="preserve">и передача в вышестоящие избирательные комиссии сведений </w:t>
      </w:r>
      <w:r>
        <w:t>о числе избирателей, включенных в список избирателей, и</w:t>
      </w:r>
      <w:r w:rsidRPr="004B068D">
        <w:t xml:space="preserve"> о числе избирателей, получивших бюллетени</w:t>
      </w:r>
      <w:r w:rsidR="00BB61D9">
        <w:t>,</w:t>
      </w:r>
      <w:r w:rsidRPr="004B068D">
        <w:t xml:space="preserve"> в том числе вне помещения для голосования</w:t>
      </w:r>
      <w:r w:rsidR="00BB61D9">
        <w:t xml:space="preserve"> </w:t>
      </w:r>
      <w:r w:rsidR="00BB61D9" w:rsidRPr="004B068D">
        <w:t>(по отчетным временам).</w:t>
      </w:r>
    </w:p>
    <w:p w14:paraId="17D825E3" w14:textId="77777777" w:rsidR="00E94F52" w:rsidRPr="00CD0008" w:rsidRDefault="00E94F52" w:rsidP="00E94F52">
      <w:pPr>
        <w:pStyle w:val="14-15"/>
        <w:widowControl/>
        <w:spacing w:after="0"/>
      </w:pPr>
      <w:r>
        <w:t>2</w:t>
      </w:r>
      <w:r w:rsidRPr="00CD0008">
        <w:t>.</w:t>
      </w:r>
      <w:r>
        <w:t>2</w:t>
      </w:r>
      <w:r w:rsidRPr="00CD0008">
        <w:t>. По окончании времени голосования ГАС «Выборы» используется для автоматизации следующих основных процессов:</w:t>
      </w:r>
    </w:p>
    <w:p w14:paraId="5A322DF6" w14:textId="77777777" w:rsidR="004A562B" w:rsidRPr="004B068D" w:rsidRDefault="004A562B" w:rsidP="004A562B">
      <w:pPr>
        <w:pStyle w:val="14-15"/>
        <w:widowControl/>
        <w:spacing w:after="0"/>
      </w:pPr>
      <w:r w:rsidRPr="00892F94">
        <w:t xml:space="preserve">ввод данных протоколов участковых избирательных комиссий (далее – УИК) об итогах голосования, </w:t>
      </w:r>
      <w:r w:rsidR="00D040C3" w:rsidRPr="00892F94">
        <w:t>данных об итогах дистанционного электронного голосования,</w:t>
      </w:r>
      <w:r w:rsidR="00D040C3" w:rsidRPr="004B068D">
        <w:t xml:space="preserve"> </w:t>
      </w:r>
      <w:r w:rsidRPr="004B068D">
        <w:t>сведений о погашении бюллетеней, суммирование данных, их передача в вышестоящие избирательные комиссии (с проверкой правильности суммирования данных соответствующих протоколов и обеспечением их хранения в защищенном от искажений виде);</w:t>
      </w:r>
    </w:p>
    <w:p w14:paraId="521A258F" w14:textId="77777777" w:rsidR="004A562B" w:rsidRPr="004B068D" w:rsidRDefault="004A562B" w:rsidP="004A562B">
      <w:pPr>
        <w:pStyle w:val="14-15"/>
        <w:widowControl/>
        <w:spacing w:after="0"/>
      </w:pPr>
      <w:r w:rsidRPr="004B068D">
        <w:t xml:space="preserve">подготовка протоколов </w:t>
      </w:r>
      <w:r>
        <w:t>об итогах голосования, о результатах выборов</w:t>
      </w:r>
      <w:r w:rsidRPr="004B068D">
        <w:t xml:space="preserve"> и сводных таблиц соответствующих избирательных комиссий;</w:t>
      </w:r>
    </w:p>
    <w:p w14:paraId="501FCE11" w14:textId="77777777" w:rsidR="004A562B" w:rsidRPr="004B068D" w:rsidRDefault="004A562B" w:rsidP="004A562B">
      <w:pPr>
        <w:spacing w:line="360" w:lineRule="auto"/>
        <w:ind w:firstLine="709"/>
        <w:jc w:val="both"/>
      </w:pPr>
      <w:r w:rsidRPr="004B068D">
        <w:t xml:space="preserve">подготовка информационных материалов в виде таблиц, пригодных для вывода на бумажный носитель и удобных для просмотра на средствах </w:t>
      </w:r>
      <w:r w:rsidRPr="004B068D">
        <w:lastRenderedPageBreak/>
        <w:t xml:space="preserve">отображения, таких как табло, экраны, а также для публикации на официальном сайте ЦИК России и официальных сайтах </w:t>
      </w:r>
      <w:r w:rsidRPr="009F0603">
        <w:t>избирательны</w:t>
      </w:r>
      <w:r>
        <w:t>х</w:t>
      </w:r>
      <w:r w:rsidRPr="009F0603">
        <w:t xml:space="preserve"> комисси</w:t>
      </w:r>
      <w:r>
        <w:t>й</w:t>
      </w:r>
      <w:r w:rsidRPr="009F0603">
        <w:t xml:space="preserve"> субъектов Российской Федерации (далее – ИКСРФ)</w:t>
      </w:r>
      <w:r>
        <w:t xml:space="preserve"> </w:t>
      </w:r>
      <w:r w:rsidRPr="004B068D">
        <w:t>в сети Интернет.</w:t>
      </w:r>
    </w:p>
    <w:p w14:paraId="6F314A53" w14:textId="77777777" w:rsidR="00C61B91" w:rsidRPr="006A7FC3" w:rsidRDefault="006D689F" w:rsidP="002174A8">
      <w:pPr>
        <w:pStyle w:val="14-15"/>
        <w:widowControl/>
        <w:spacing w:after="0"/>
      </w:pPr>
      <w:r w:rsidRPr="006A7FC3">
        <w:t>2.3.</w:t>
      </w:r>
      <w:r w:rsidRPr="006A7FC3">
        <w:rPr>
          <w:lang w:val="en-US"/>
        </w:rPr>
        <w:t> </w:t>
      </w:r>
      <w:r w:rsidRPr="006A7FC3">
        <w:t>Особенности использования ГАС «Выборы» на территории субъекта Российской Федерации, в котором введено военное положение, могут быть установлены соответствующей ИКСРФ.</w:t>
      </w:r>
    </w:p>
    <w:p w14:paraId="50FD3E6C" w14:textId="77777777" w:rsidR="002174A8" w:rsidRPr="002564D3" w:rsidRDefault="009B25AD" w:rsidP="002174A8">
      <w:pPr>
        <w:pStyle w:val="14-15"/>
        <w:widowControl/>
        <w:spacing w:after="0"/>
      </w:pPr>
      <w:r>
        <w:t>2.</w:t>
      </w:r>
      <w:r w:rsidR="006F115C">
        <w:t>4</w:t>
      </w:r>
      <w:r w:rsidR="00B70554" w:rsidRPr="00CD0008">
        <w:t>. </w:t>
      </w:r>
      <w:r w:rsidR="00D17063" w:rsidRPr="009F0603">
        <w:t xml:space="preserve">ЦИК России, </w:t>
      </w:r>
      <w:r w:rsidR="00D027F1">
        <w:t>ИКСРФ</w:t>
      </w:r>
      <w:r w:rsidR="00A83F16" w:rsidRPr="009F0603">
        <w:t xml:space="preserve"> и </w:t>
      </w:r>
      <w:r w:rsidR="00E94F52">
        <w:t>территориальные избирательные комиссии (далее – ТИК)</w:t>
      </w:r>
      <w:r w:rsidR="00A83F16" w:rsidRPr="009F0603">
        <w:t xml:space="preserve"> своими</w:t>
      </w:r>
      <w:r w:rsidR="00A83F16" w:rsidRPr="00CD0008">
        <w:t xml:space="preserve"> решениями </w:t>
      </w:r>
      <w:r w:rsidR="002174A8" w:rsidRPr="002564D3">
        <w:t>образуют группы контроля за использованием ГАС «Выборы» либо отдельных ее технических средств (далее – групп</w:t>
      </w:r>
      <w:r w:rsidR="002174A8">
        <w:t>а</w:t>
      </w:r>
      <w:r w:rsidR="002174A8" w:rsidRPr="002564D3">
        <w:t xml:space="preserve"> контроля) из числа членов соответствующей избирательной комиссии.</w:t>
      </w:r>
    </w:p>
    <w:p w14:paraId="1E50A135" w14:textId="77777777" w:rsidR="002174A8" w:rsidRPr="004B068D" w:rsidRDefault="002174A8" w:rsidP="002174A8">
      <w:pPr>
        <w:pStyle w:val="14-15"/>
        <w:widowControl/>
        <w:tabs>
          <w:tab w:val="left" w:pos="1260"/>
        </w:tabs>
        <w:spacing w:after="0"/>
      </w:pPr>
      <w:r w:rsidRPr="004B068D">
        <w:t>Группа контроля осуществля</w:t>
      </w:r>
      <w:r>
        <w:t>ет</w:t>
      </w:r>
      <w:r w:rsidRPr="004B068D">
        <w:t xml:space="preserve"> контроль за соблюдением законодательства Российской Федерации, иных нормативных актов, регулирующих использование ГАС</w:t>
      </w:r>
      <w:r>
        <w:t xml:space="preserve"> </w:t>
      </w:r>
      <w:r w:rsidRPr="004B068D">
        <w:t>«Выборы», в том числе:</w:t>
      </w:r>
    </w:p>
    <w:p w14:paraId="16453E48" w14:textId="77777777" w:rsidR="002174A8" w:rsidRPr="004B068D" w:rsidRDefault="002174A8" w:rsidP="002174A8">
      <w:pPr>
        <w:pStyle w:val="14-15"/>
        <w:widowControl/>
        <w:spacing w:after="0"/>
      </w:pPr>
      <w:r w:rsidRPr="004B068D">
        <w:t>с участием системных администраторов проверя</w:t>
      </w:r>
      <w:r>
        <w:t>ет</w:t>
      </w:r>
      <w:r w:rsidRPr="004B068D">
        <w:t xml:space="preserve"> готовность к работе комплекса средств автоматизации ГАС «Выборы» (далее – КСА) и выполнение установленных правил при использовании технических средств ГАС «Выборы» в части соблюдения требований эксплуатационной документации, Положения об обеспечении безопасности информации в Государственной автоматизированной системе Российской Федерации «Выборы», утвержденного постановлением ЦИК России от 23 июля 2003</w:t>
      </w:r>
      <w:r w:rsidR="006F115C">
        <w:t> </w:t>
      </w:r>
      <w:r w:rsidRPr="004B068D">
        <w:t xml:space="preserve">года № 19/137-4, требований инструкций и других документов </w:t>
      </w:r>
      <w:r w:rsidR="006F115C">
        <w:br/>
      </w:r>
      <w:r w:rsidRPr="004B068D">
        <w:t>ЦИК</w:t>
      </w:r>
      <w:r w:rsidR="006F115C">
        <w:t xml:space="preserve"> </w:t>
      </w:r>
      <w:r w:rsidRPr="004B068D">
        <w:t>России и ФЦИ при ЦИК России по обеспечению безопасности информации;</w:t>
      </w:r>
    </w:p>
    <w:p w14:paraId="79730354" w14:textId="77777777" w:rsidR="002174A8" w:rsidRPr="004B068D" w:rsidRDefault="002174A8" w:rsidP="002174A8">
      <w:pPr>
        <w:pStyle w:val="14-15"/>
        <w:widowControl/>
        <w:spacing w:after="0"/>
      </w:pPr>
      <w:r w:rsidRPr="004B068D">
        <w:t>контролир</w:t>
      </w:r>
      <w:r>
        <w:t>ует</w:t>
      </w:r>
      <w:r w:rsidRPr="004B068D">
        <w:t xml:space="preserve"> правильность ввода данных протоколов УИК об итогах голосования и правильность повторного ввода или корректировки введенных данных, если избирательной комиссией было принято соответствующее мотивированное решение;</w:t>
      </w:r>
    </w:p>
    <w:p w14:paraId="4C53B00A" w14:textId="77777777" w:rsidR="002174A8" w:rsidRPr="004B068D" w:rsidRDefault="002174A8" w:rsidP="002174A8">
      <w:pPr>
        <w:pStyle w:val="14-15"/>
        <w:widowControl/>
        <w:spacing w:after="0"/>
      </w:pPr>
      <w:r w:rsidRPr="004B068D">
        <w:lastRenderedPageBreak/>
        <w:t>незамедлительно информир</w:t>
      </w:r>
      <w:r>
        <w:t>ует</w:t>
      </w:r>
      <w:r w:rsidRPr="004B068D">
        <w:t xml:space="preserve"> председателя соответствующей избирательной комиссии о выявлении нарушений и направля</w:t>
      </w:r>
      <w:r>
        <w:t>ет</w:t>
      </w:r>
      <w:r w:rsidRPr="004B068D">
        <w:t xml:space="preserve"> ему свои предложения по их устранению;</w:t>
      </w:r>
    </w:p>
    <w:p w14:paraId="419559A8" w14:textId="77777777" w:rsidR="002174A8" w:rsidRPr="004B068D" w:rsidRDefault="002174A8" w:rsidP="002174A8">
      <w:pPr>
        <w:pStyle w:val="14-15"/>
        <w:widowControl/>
        <w:spacing w:after="0"/>
      </w:pPr>
      <w:r w:rsidRPr="004B068D">
        <w:t>вносит информацию о результатах проведенных проверок в отчетную документацию.</w:t>
      </w:r>
    </w:p>
    <w:p w14:paraId="199D5CB2" w14:textId="77777777" w:rsidR="002174A8" w:rsidRPr="004B068D" w:rsidRDefault="002174A8" w:rsidP="002174A8">
      <w:pPr>
        <w:pStyle w:val="14-15"/>
        <w:widowControl/>
        <w:spacing w:after="0"/>
      </w:pPr>
      <w:r w:rsidRPr="004B068D">
        <w:t>Доступ наблюдателей и представителей средств массовой информации в помещение, где располагается КСА, осуществляется по решению председателя или секретаря соответствующей избирательной комиссии, согласованному с руководителем группы контроля.</w:t>
      </w:r>
    </w:p>
    <w:p w14:paraId="44F9EA43" w14:textId="77777777" w:rsidR="002174A8" w:rsidRPr="004B068D" w:rsidRDefault="0054305B" w:rsidP="002174A8">
      <w:pPr>
        <w:pStyle w:val="14-15"/>
        <w:widowControl/>
        <w:spacing w:after="0"/>
      </w:pPr>
      <w:r>
        <w:t>2</w:t>
      </w:r>
      <w:r w:rsidR="00E94F52" w:rsidRPr="00CD0008">
        <w:t>.</w:t>
      </w:r>
      <w:r w:rsidR="006F115C">
        <w:t>5</w:t>
      </w:r>
      <w:r w:rsidR="00E94F52" w:rsidRPr="00CD0008">
        <w:t>. </w:t>
      </w:r>
      <w:r w:rsidR="002174A8" w:rsidRPr="004B068D">
        <w:t>Эксплуатация КСА, в том числе подготовка и настройка программного обеспечения ГАС «Выборы», осуществляется системным администратором в соответствии с требованиями эксплуатационной документации, положением об информационном центре ИКСРФ и должностным регламентом работника информационного центра ИКСРФ.</w:t>
      </w:r>
    </w:p>
    <w:p w14:paraId="429CDEC3" w14:textId="77777777" w:rsidR="002174A8" w:rsidRPr="004B068D" w:rsidRDefault="002174A8" w:rsidP="002174A8">
      <w:pPr>
        <w:pStyle w:val="14-15"/>
        <w:widowControl/>
        <w:spacing w:after="0"/>
      </w:pPr>
      <w:r w:rsidRPr="004B068D">
        <w:t xml:space="preserve">Системный администратор отвечает за бесперебойную работу соответствующего КСА, достоверность передаваемых данных об итогах голосования и иной информации, полученной </w:t>
      </w:r>
      <w:proofErr w:type="gramStart"/>
      <w:r w:rsidRPr="004B068D">
        <w:t>с использованием</w:t>
      </w:r>
      <w:proofErr w:type="gramEnd"/>
      <w:r w:rsidRPr="004B068D">
        <w:t xml:space="preserve"> ГАС</w:t>
      </w:r>
      <w:r w:rsidR="009A5EDB">
        <w:t> </w:t>
      </w:r>
      <w:r w:rsidRPr="004B068D">
        <w:t>«Выборы» в период подготовки и проведения выборов.</w:t>
      </w:r>
    </w:p>
    <w:p w14:paraId="171AB130" w14:textId="77777777" w:rsidR="00E94F52" w:rsidRDefault="0054305B" w:rsidP="00E94F52">
      <w:pPr>
        <w:pStyle w:val="14-15"/>
        <w:widowControl/>
        <w:spacing w:after="0"/>
      </w:pPr>
      <w:r>
        <w:t>2.</w:t>
      </w:r>
      <w:r w:rsidR="006F115C">
        <w:t>6</w:t>
      </w:r>
      <w:r w:rsidR="00E94F52" w:rsidRPr="00CD0008">
        <w:t xml:space="preserve">. Системный администратор работает во взаимодействии с членами </w:t>
      </w:r>
      <w:r w:rsidR="00E94F52">
        <w:t>г</w:t>
      </w:r>
      <w:r w:rsidR="00E94F52" w:rsidRPr="00CD0008">
        <w:t xml:space="preserve">руппы контроля и выполняет указания руководителя </w:t>
      </w:r>
      <w:r w:rsidR="00E94F52">
        <w:t>г</w:t>
      </w:r>
      <w:r w:rsidR="00E94F52" w:rsidRPr="00CD0008">
        <w:t xml:space="preserve">руппы контроля. Системный администратор обязан по требованию членов </w:t>
      </w:r>
      <w:r w:rsidR="00E94F52">
        <w:t>г</w:t>
      </w:r>
      <w:r w:rsidR="00E94F52" w:rsidRPr="00CD0008">
        <w:t>руппы контроля разъяснять смысл и назначение производимых действий, знакомить их с имеющейся технической и эксплуатационной документацией.</w:t>
      </w:r>
    </w:p>
    <w:p w14:paraId="760C49D0" w14:textId="77777777" w:rsidR="00695A8D" w:rsidRPr="00CD0008" w:rsidRDefault="00695A8D" w:rsidP="00695A8D">
      <w:pPr>
        <w:pStyle w:val="14-15"/>
        <w:widowControl/>
        <w:spacing w:after="0"/>
      </w:pPr>
      <w:r>
        <w:t>2.</w:t>
      </w:r>
      <w:r w:rsidR="006F115C">
        <w:t>7</w:t>
      </w:r>
      <w:r>
        <w:t>. </w:t>
      </w:r>
      <w:r w:rsidRPr="00CD0008">
        <w:t>В соответствии с пунктом</w:t>
      </w:r>
      <w:r w:rsidR="0024790E">
        <w:t xml:space="preserve"> </w:t>
      </w:r>
      <w:r w:rsidRPr="00CD0008">
        <w:t>3 статьи</w:t>
      </w:r>
      <w:r w:rsidR="0024790E">
        <w:t xml:space="preserve"> </w:t>
      </w:r>
      <w:r w:rsidR="00927F7A">
        <w:t>74 Федерального закона</w:t>
      </w:r>
      <w:r w:rsidRPr="00CD0008">
        <w:t xml:space="preserve"> </w:t>
      </w:r>
      <w:r>
        <w:t>е</w:t>
      </w:r>
      <w:r w:rsidRPr="00695A8D">
        <w:t xml:space="preserve">сли после ввода </w:t>
      </w:r>
      <w:r w:rsidR="007C1185">
        <w:t>в ГАС</w:t>
      </w:r>
      <w:r w:rsidR="002174A8">
        <w:t xml:space="preserve"> </w:t>
      </w:r>
      <w:r w:rsidR="007458B8">
        <w:t>«</w:t>
      </w:r>
      <w:r w:rsidR="007458B8" w:rsidRPr="00695A8D">
        <w:t>Выборы</w:t>
      </w:r>
      <w:r w:rsidR="007458B8">
        <w:t>»</w:t>
      </w:r>
      <w:r w:rsidR="007458B8" w:rsidRPr="00695A8D">
        <w:t xml:space="preserve"> </w:t>
      </w:r>
      <w:r w:rsidRPr="00695A8D">
        <w:t>содержащихся в протоколе данных обнаружены допущенные при вводе технические ошибки, корре</w:t>
      </w:r>
      <w:r w:rsidR="007C1185">
        <w:t>ктирующие данные вводятся в ГАС</w:t>
      </w:r>
      <w:r w:rsidR="002174A8">
        <w:t xml:space="preserve"> </w:t>
      </w:r>
      <w:r w:rsidR="008C2F81">
        <w:t>«</w:t>
      </w:r>
      <w:r w:rsidRPr="00695A8D">
        <w:t>Выборы</w:t>
      </w:r>
      <w:r w:rsidR="008C2F81">
        <w:t xml:space="preserve">» </w:t>
      </w:r>
      <w:r w:rsidRPr="00695A8D">
        <w:t xml:space="preserve">исключительно на основании мотивированного решения </w:t>
      </w:r>
      <w:r w:rsidR="007458B8">
        <w:t>ТИК</w:t>
      </w:r>
      <w:r w:rsidRPr="00695A8D">
        <w:t>.</w:t>
      </w:r>
    </w:p>
    <w:p w14:paraId="5078A66D" w14:textId="77777777" w:rsidR="002174A8" w:rsidRPr="004B068D" w:rsidRDefault="002174A8" w:rsidP="002174A8">
      <w:pPr>
        <w:keepNext/>
        <w:spacing w:before="360" w:after="360"/>
        <w:rPr>
          <w:b/>
        </w:rPr>
      </w:pPr>
      <w:r w:rsidRPr="004B068D">
        <w:rPr>
          <w:b/>
        </w:rPr>
        <w:lastRenderedPageBreak/>
        <w:t xml:space="preserve">3. Особенности установления итогов голосования </w:t>
      </w:r>
      <w:r>
        <w:rPr>
          <w:b/>
        </w:rPr>
        <w:t>участковой избирательной комиссией</w:t>
      </w:r>
    </w:p>
    <w:p w14:paraId="3F9572CC" w14:textId="77777777" w:rsidR="002174A8" w:rsidRPr="00047AD8" w:rsidRDefault="002174A8" w:rsidP="002174A8">
      <w:pPr>
        <w:pStyle w:val="14-15"/>
        <w:widowControl/>
        <w:spacing w:after="0"/>
      </w:pPr>
      <w:r w:rsidRPr="00047AD8">
        <w:t xml:space="preserve">3.1. УИК </w:t>
      </w:r>
      <w:r w:rsidR="000D72A1" w:rsidRPr="00047AD8">
        <w:t>(за исключением УИК, сформированных на избирательных участках, образованных за пределами территории Российской Федерации</w:t>
      </w:r>
      <w:r w:rsidR="000D72A1">
        <w:t xml:space="preserve"> (далее – зарубежные УИК</w:t>
      </w:r>
      <w:r w:rsidR="000D72A1" w:rsidRPr="00047AD8">
        <w:t xml:space="preserve">) </w:t>
      </w:r>
      <w:r w:rsidRPr="00047AD8">
        <w:t>передают в вышестоящую ТИК следующую информацию:</w:t>
      </w:r>
    </w:p>
    <w:p w14:paraId="6361D5B9" w14:textId="77777777" w:rsidR="002174A8" w:rsidRPr="000E5111" w:rsidRDefault="000D72A1" w:rsidP="002174A8">
      <w:pPr>
        <w:pStyle w:val="14-15"/>
        <w:widowControl/>
        <w:spacing w:after="0"/>
      </w:pPr>
      <w:r>
        <w:t>14 марта 2024 года (</w:t>
      </w:r>
      <w:r w:rsidR="002174A8" w:rsidRPr="000E5111">
        <w:t>в день, предшествующий первому дню голосования</w:t>
      </w:r>
      <w:r>
        <w:t>)</w:t>
      </w:r>
      <w:r w:rsidR="002174A8" w:rsidRPr="000E5111">
        <w:t xml:space="preserve"> – </w:t>
      </w:r>
      <w:r w:rsidR="002174A8">
        <w:t>сведения</w:t>
      </w:r>
      <w:r w:rsidR="002174A8" w:rsidRPr="000E5111">
        <w:t xml:space="preserve"> о числе избирателей, получивших бюллетени при проведении досрочного голосования групп избирателей;</w:t>
      </w:r>
    </w:p>
    <w:p w14:paraId="3B50FD56" w14:textId="77777777" w:rsidR="000D72A1" w:rsidRPr="000E5111" w:rsidRDefault="00F560E0" w:rsidP="000D72A1">
      <w:pPr>
        <w:pStyle w:val="14-15"/>
        <w:widowControl/>
        <w:spacing w:after="0"/>
      </w:pPr>
      <w:r>
        <w:t>15 марта 2024 года (</w:t>
      </w:r>
      <w:r w:rsidR="000D72A1" w:rsidRPr="000E5111">
        <w:t>в первый день голосования</w:t>
      </w:r>
      <w:r>
        <w:t>)</w:t>
      </w:r>
      <w:r w:rsidR="000D72A1" w:rsidRPr="000E5111">
        <w:t xml:space="preserve"> незамедлительно после открытия помещения для голосования избирательного участка – </w:t>
      </w:r>
      <w:r w:rsidR="000D72A1">
        <w:t>сведения</w:t>
      </w:r>
      <w:r w:rsidR="000D72A1" w:rsidRPr="000E5111">
        <w:t xml:space="preserve"> о числе избирателей, включенных в список избирателей (по состоянию на 18.00 по местному времени </w:t>
      </w:r>
      <w:r>
        <w:t>14 марта 2024 года (</w:t>
      </w:r>
      <w:r w:rsidR="000D72A1" w:rsidRPr="000E5111">
        <w:t>дня, предшествующего первому дню голосования);</w:t>
      </w:r>
    </w:p>
    <w:p w14:paraId="2D13B1FF" w14:textId="77777777" w:rsidR="002174A8" w:rsidRPr="000E5111" w:rsidRDefault="00F560E0" w:rsidP="002174A8">
      <w:pPr>
        <w:pStyle w:val="14-15"/>
        <w:widowControl/>
        <w:spacing w:after="0"/>
      </w:pPr>
      <w:r>
        <w:t>15, 16 и 17 марта 2024 года (</w:t>
      </w:r>
      <w:r w:rsidR="002174A8" w:rsidRPr="000E5111">
        <w:t>в каждый из дней голосования</w:t>
      </w:r>
      <w:r>
        <w:t>)</w:t>
      </w:r>
      <w:r w:rsidR="002174A8" w:rsidRPr="000E5111">
        <w:t xml:space="preserve"> незамедлительно после открытия помещения для голосования избирательного участка – информацию о его открытии (по состоянию на 8.00 по местному времени);</w:t>
      </w:r>
    </w:p>
    <w:p w14:paraId="67A050BC" w14:textId="77777777" w:rsidR="002174A8" w:rsidRPr="007C0EBB" w:rsidRDefault="00F560E0" w:rsidP="002174A8">
      <w:pPr>
        <w:pStyle w:val="14-15"/>
        <w:widowControl/>
        <w:spacing w:after="0"/>
      </w:pPr>
      <w:r>
        <w:t>1</w:t>
      </w:r>
      <w:r w:rsidR="009A14CB">
        <w:t>5</w:t>
      </w:r>
      <w:r>
        <w:t xml:space="preserve"> и 1</w:t>
      </w:r>
      <w:r w:rsidR="009A14CB">
        <w:t>6</w:t>
      </w:r>
      <w:r>
        <w:t xml:space="preserve"> марта 2024 года (</w:t>
      </w:r>
      <w:r w:rsidR="002174A8" w:rsidRPr="000E5111">
        <w:t>в каждый из дней голосования, кроме последнего</w:t>
      </w:r>
      <w:r>
        <w:t>)</w:t>
      </w:r>
      <w:r w:rsidR="002174A8" w:rsidRPr="000E5111">
        <w:t xml:space="preserve"> – </w:t>
      </w:r>
      <w:r w:rsidR="002174A8">
        <w:t>сведения</w:t>
      </w:r>
      <w:r w:rsidR="002174A8" w:rsidRPr="000E5111">
        <w:t xml:space="preserve"> о числе</w:t>
      </w:r>
      <w:r w:rsidR="002174A8" w:rsidRPr="007C0EBB">
        <w:t xml:space="preserve"> избирателей, включенных в список избирателей, о</w:t>
      </w:r>
      <w:r w:rsidR="002174A8">
        <w:t>б общем</w:t>
      </w:r>
      <w:r w:rsidR="002174A8" w:rsidRPr="007C0EBB">
        <w:t xml:space="preserve"> числе избирателей, получивших бюллетени (включая получивших бюллетени при проведении досрочного голосования групп избирателей), и о числе избирателей, получивших бюллетени при проведении голосования вне помещения для голосования, по состоянию на 15.00 и 20.00 по местному времени с нарастающим итогом;</w:t>
      </w:r>
    </w:p>
    <w:p w14:paraId="0C4638FB" w14:textId="77777777" w:rsidR="002174A8" w:rsidRPr="000E5111" w:rsidRDefault="00F560E0" w:rsidP="002174A8">
      <w:pPr>
        <w:pStyle w:val="14-15"/>
        <w:widowControl/>
        <w:spacing w:after="0"/>
      </w:pPr>
      <w:r>
        <w:t>17 марта 2024 года (</w:t>
      </w:r>
      <w:r w:rsidR="002174A8" w:rsidRPr="000E5111">
        <w:t>в последний день голосования</w:t>
      </w:r>
      <w:r>
        <w:t>)</w:t>
      </w:r>
      <w:r w:rsidR="002174A8">
        <w:t xml:space="preserve"> </w:t>
      </w:r>
      <w:r w:rsidR="002174A8" w:rsidRPr="000E5111">
        <w:t>– данные о числе избирателей, включенных в список избирателей, и о числе избирателей, получивших бюллетени, по состоянию на 10.00, 12.00, 15.00, 18.00 по местному времени с нарастающим итогом</w:t>
      </w:r>
      <w:r w:rsidR="002174A8" w:rsidRPr="002174A8">
        <w:t xml:space="preserve"> </w:t>
      </w:r>
      <w:r w:rsidR="002174A8">
        <w:t>(</w:t>
      </w:r>
      <w:r w:rsidR="002174A8" w:rsidRPr="000E5111">
        <w:t>включая данные за все предыдущие дни голосования</w:t>
      </w:r>
      <w:r w:rsidR="002174A8">
        <w:t>)</w:t>
      </w:r>
      <w:r w:rsidR="002174A8" w:rsidRPr="000E5111">
        <w:t>.</w:t>
      </w:r>
    </w:p>
    <w:p w14:paraId="7D04B23F" w14:textId="77777777" w:rsidR="00442DD7" w:rsidRDefault="002B7F28" w:rsidP="006336C3">
      <w:pPr>
        <w:pStyle w:val="14-15"/>
        <w:widowControl/>
        <w:spacing w:after="0"/>
      </w:pPr>
      <w:r>
        <w:lastRenderedPageBreak/>
        <w:t>3.2</w:t>
      </w:r>
      <w:r w:rsidRPr="00CD0008">
        <w:t>. </w:t>
      </w:r>
      <w:r w:rsidR="00442DD7" w:rsidRPr="00E62F20">
        <w:t xml:space="preserve">Подсчет голосов избирателей </w:t>
      </w:r>
      <w:r w:rsidR="00442DD7" w:rsidRPr="002B7F28">
        <w:t xml:space="preserve">и составление протокола УИК </w:t>
      </w:r>
      <w:r w:rsidR="00363D03" w:rsidRPr="000E5111">
        <w:t>об итогах голосования (далее – протокол УИК)</w:t>
      </w:r>
      <w:r w:rsidR="00363D03">
        <w:t xml:space="preserve"> </w:t>
      </w:r>
      <w:r w:rsidR="00442DD7" w:rsidRPr="00E62F20">
        <w:t>провод</w:t>
      </w:r>
      <w:r w:rsidR="00442DD7">
        <w:t>я</w:t>
      </w:r>
      <w:r w:rsidR="00442DD7" w:rsidRPr="00E62F20">
        <w:t xml:space="preserve">тся </w:t>
      </w:r>
      <w:r w:rsidR="00442DD7">
        <w:t xml:space="preserve">в соответствии со статьей 73 Федерального закона </w:t>
      </w:r>
      <w:r w:rsidR="00442DD7" w:rsidRPr="000E5111">
        <w:t xml:space="preserve">с учетом особенностей, установленных </w:t>
      </w:r>
      <w:r w:rsidR="004B0C67" w:rsidRPr="004B0C67">
        <w:t>Положением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утвержденным постановлением ЦИК России от 8 июня 2022 года № 86/718-8</w:t>
      </w:r>
      <w:r w:rsidR="00442DD7">
        <w:t>.</w:t>
      </w:r>
    </w:p>
    <w:p w14:paraId="38371C83" w14:textId="77777777" w:rsidR="00AF6A32" w:rsidRPr="000E5111" w:rsidRDefault="00363D03" w:rsidP="00AF6A32">
      <w:pPr>
        <w:pStyle w:val="14-15"/>
        <w:widowControl/>
        <w:spacing w:after="0"/>
      </w:pPr>
      <w:r>
        <w:t>3.3. </w:t>
      </w:r>
      <w:r w:rsidR="00AF6A32" w:rsidRPr="000E5111">
        <w:t xml:space="preserve">Протокол УИК составляется в том числе и в случае, если число избирателей, </w:t>
      </w:r>
      <w:r w:rsidR="00AF6A32">
        <w:t>включенных</w:t>
      </w:r>
      <w:r w:rsidR="00AF6A32" w:rsidRPr="000E5111">
        <w:t xml:space="preserve"> в список избирателей на момент окончания голосования (строка 1 протокола</w:t>
      </w:r>
      <w:r w:rsidR="00AF6A32">
        <w:t xml:space="preserve"> УИК</w:t>
      </w:r>
      <w:r w:rsidR="00AF6A32" w:rsidRPr="000E5111">
        <w:t>), и (или) число бюллетеней, выданных избирателям (строки 3, 4 и 5 протокола</w:t>
      </w:r>
      <w:r w:rsidR="00AF6A32">
        <w:t xml:space="preserve"> УИК</w:t>
      </w:r>
      <w:r w:rsidR="00AF6A32" w:rsidRPr="000E5111">
        <w:t>), равны нулю.</w:t>
      </w:r>
    </w:p>
    <w:p w14:paraId="354DB0B9" w14:textId="77777777" w:rsidR="00AF6A32" w:rsidRPr="004B068D" w:rsidRDefault="00AF6A32" w:rsidP="00AF6A32">
      <w:pPr>
        <w:pStyle w:val="14-15"/>
        <w:widowControl/>
        <w:spacing w:after="0"/>
      </w:pPr>
      <w:r w:rsidRPr="004B068D">
        <w:t>3.4. В случае применения Технологии протокол УИК с машиночитаемым кодом изготавлива</w:t>
      </w:r>
      <w:r>
        <w:t>е</w:t>
      </w:r>
      <w:r w:rsidRPr="004B068D">
        <w:t>тся с помощью специального программного обеспечения (далее – СПО УИК), установленного на оборудовании, которое размещается в помещениях УИК, где производится подсчет голосов избирателей.</w:t>
      </w:r>
    </w:p>
    <w:p w14:paraId="0081689A" w14:textId="77777777" w:rsidR="00AF6A32" w:rsidRPr="004B068D" w:rsidRDefault="00AF6A32" w:rsidP="00AF6A32">
      <w:pPr>
        <w:pStyle w:val="14-150"/>
        <w:tabs>
          <w:tab w:val="left" w:pos="1134"/>
          <w:tab w:val="left" w:pos="1418"/>
        </w:tabs>
      </w:pPr>
      <w:r w:rsidRPr="004B068D">
        <w:t>В случае невозможности распечатать протокол УИК с машиночитаемым кодом на бумажном носителе по причине, не связанной с невыполнением контрольных соотношений, данные протокола УИК вносятся секретарем УИК в бланк протокола УИК на бумажном носителе без машиночитаемого кода.</w:t>
      </w:r>
    </w:p>
    <w:p w14:paraId="7F9682AE" w14:textId="77777777" w:rsidR="00AF6A32" w:rsidRPr="004B068D" w:rsidRDefault="00AF6A32" w:rsidP="00AF6A32">
      <w:pPr>
        <w:pStyle w:val="14-15"/>
        <w:widowControl/>
        <w:spacing w:after="0"/>
        <w:rPr>
          <w:b/>
        </w:rPr>
      </w:pPr>
      <w:r w:rsidRPr="004B068D">
        <w:t xml:space="preserve">В случае возникновения каких-либо обстоятельств, препятствующих полному или частичному </w:t>
      </w:r>
      <w:r>
        <w:t>применению</w:t>
      </w:r>
      <w:r w:rsidRPr="004B068D">
        <w:t xml:space="preserve"> Технологии, УИК обязана незамедлительно известить вышестоящую ТИК о наступлении вышеуказанных обстоятельств и составить акт о невозможности использования оборудования для изготовления протокола УИК с машиночитаемым кодом и (или) СПО УИК. Указанный акт передается в вышестоящую ТИК вместе с протоколом УИК. Протокол УИК в таком случае составляется без применения Технологии.</w:t>
      </w:r>
    </w:p>
    <w:p w14:paraId="4C2049E4" w14:textId="77777777" w:rsidR="00AF6A32" w:rsidRPr="004B068D" w:rsidRDefault="00AF6A32" w:rsidP="00AF6A32">
      <w:pPr>
        <w:pStyle w:val="14-15"/>
        <w:widowControl/>
        <w:spacing w:after="0"/>
      </w:pPr>
      <w:r w:rsidRPr="004B068D">
        <w:lastRenderedPageBreak/>
        <w:t xml:space="preserve">3.5. Числа во все строки протокола УИК вносятся цифрами и прописью. Цифры вносятся в предназначенные для этих целей клетки, которые подлежат обязательному заполнению. </w:t>
      </w:r>
    </w:p>
    <w:p w14:paraId="0DBF9ECD" w14:textId="77777777" w:rsidR="00AF6A32" w:rsidRPr="004B068D" w:rsidRDefault="00AF6A32" w:rsidP="00AF6A32">
      <w:pPr>
        <w:pStyle w:val="14-15"/>
        <w:widowControl/>
        <w:spacing w:after="0"/>
      </w:pPr>
      <w:r w:rsidRPr="004B068D">
        <w:t>Если количество цифр в строке менее четырех, то в свободных клетках, расположенных в начале ряда, проставляются нули, например: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5"/>
        <w:gridCol w:w="828"/>
        <w:gridCol w:w="825"/>
        <w:gridCol w:w="828"/>
        <w:gridCol w:w="2343"/>
        <w:gridCol w:w="870"/>
        <w:gridCol w:w="870"/>
        <w:gridCol w:w="870"/>
        <w:gridCol w:w="870"/>
        <w:gridCol w:w="257"/>
      </w:tblGrid>
      <w:tr w:rsidR="00877D02" w:rsidRPr="00CD0008" w14:paraId="15170B3B" w14:textId="77777777" w:rsidTr="0073466E">
        <w:trPr>
          <w:trHeight w:val="429"/>
          <w:jc w:val="center"/>
        </w:trPr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3BD254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CD0008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00884E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CD0008">
              <w:rPr>
                <w:rFonts w:eastAsiaTheme="minorEastAsia"/>
                <w:b/>
                <w:bCs/>
              </w:rPr>
              <w:t>8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79DD1E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CD0008">
              <w:rPr>
                <w:rFonts w:eastAsiaTheme="minorEastAsia"/>
                <w:b/>
                <w:bCs/>
              </w:rPr>
              <w:t>7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24BE5C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CD0008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EA7AFED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</w:rPr>
            </w:pPr>
            <w:r w:rsidRPr="00CD0008">
              <w:rPr>
                <w:rFonts w:eastAsiaTheme="minorEastAsia"/>
              </w:rPr>
              <w:t>или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151581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CD0008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6B9D2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CD0008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3A3D5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CD0008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0D435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CD0008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257" w:type="dxa"/>
            <w:tcBorders>
              <w:left w:val="single" w:sz="18" w:space="0" w:color="auto"/>
            </w:tcBorders>
            <w:vAlign w:val="bottom"/>
          </w:tcPr>
          <w:p w14:paraId="7FB9C712" w14:textId="77777777" w:rsidR="00877D02" w:rsidRPr="00C33921" w:rsidRDefault="00877D02" w:rsidP="0073466E">
            <w:pPr>
              <w:jc w:val="right"/>
              <w:rPr>
                <w:rFonts w:eastAsiaTheme="minorEastAsia"/>
                <w:bCs/>
              </w:rPr>
            </w:pPr>
            <w:r w:rsidRPr="00C33921">
              <w:rPr>
                <w:rFonts w:eastAsiaTheme="minorEastAsia"/>
                <w:bCs/>
              </w:rPr>
              <w:t>.</w:t>
            </w:r>
          </w:p>
        </w:tc>
      </w:tr>
    </w:tbl>
    <w:p w14:paraId="30169C7E" w14:textId="77777777" w:rsidR="006336C3" w:rsidRPr="004B068D" w:rsidRDefault="006336C3" w:rsidP="006336C3">
      <w:pPr>
        <w:pStyle w:val="14-15"/>
        <w:widowControl/>
        <w:spacing w:before="240" w:after="0"/>
      </w:pPr>
      <w:r w:rsidRPr="004B068D">
        <w:t xml:space="preserve">Если в протоколе </w:t>
      </w:r>
      <w:r w:rsidR="00F560E0">
        <w:t xml:space="preserve">зарубежной </w:t>
      </w:r>
      <w:r w:rsidRPr="004B068D">
        <w:t>УИК количество цифр в строке более четырех, то цифра, обозначающая значение «десятки тысяч», пишется слева от клеток, например: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4"/>
        <w:gridCol w:w="804"/>
        <w:gridCol w:w="837"/>
        <w:gridCol w:w="836"/>
        <w:gridCol w:w="837"/>
        <w:gridCol w:w="345"/>
      </w:tblGrid>
      <w:tr w:rsidR="006336C3" w:rsidRPr="004B068D" w14:paraId="62E2AEF8" w14:textId="77777777" w:rsidTr="00AD20AA">
        <w:trPr>
          <w:trHeight w:val="561"/>
          <w:jc w:val="center"/>
        </w:trPr>
        <w:tc>
          <w:tcPr>
            <w:tcW w:w="804" w:type="dxa"/>
            <w:tcBorders>
              <w:right w:val="single" w:sz="18" w:space="0" w:color="auto"/>
            </w:tcBorders>
          </w:tcPr>
          <w:p w14:paraId="6E7E613E" w14:textId="77777777" w:rsidR="006336C3" w:rsidRPr="004B068D" w:rsidRDefault="006336C3" w:rsidP="00AD20AA">
            <w:pPr>
              <w:spacing w:before="120" w:after="120"/>
              <w:rPr>
                <w:b/>
                <w:bCs/>
              </w:rPr>
            </w:pPr>
            <w:r w:rsidRPr="004B068D">
              <w:rPr>
                <w:b/>
                <w:bCs/>
              </w:rPr>
              <w:t>1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656EB4" w14:textId="77777777" w:rsidR="006336C3" w:rsidRPr="004B068D" w:rsidRDefault="006336C3" w:rsidP="00AD20AA">
            <w:pPr>
              <w:spacing w:before="120" w:after="120"/>
              <w:rPr>
                <w:b/>
                <w:bCs/>
              </w:rPr>
            </w:pPr>
            <w:r w:rsidRPr="004B068D">
              <w:rPr>
                <w:b/>
                <w:bCs/>
              </w:rPr>
              <w:t>0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54A783" w14:textId="77777777" w:rsidR="006336C3" w:rsidRPr="004B068D" w:rsidRDefault="006336C3" w:rsidP="00AD20AA">
            <w:pPr>
              <w:spacing w:before="120" w:after="120"/>
              <w:rPr>
                <w:b/>
                <w:bCs/>
              </w:rPr>
            </w:pPr>
            <w:r w:rsidRPr="004B068D">
              <w:rPr>
                <w:b/>
                <w:bCs/>
              </w:rPr>
              <w:t>8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B284D" w14:textId="77777777" w:rsidR="006336C3" w:rsidRPr="004B068D" w:rsidRDefault="006336C3" w:rsidP="00AD20AA">
            <w:pPr>
              <w:spacing w:before="120" w:after="120"/>
              <w:rPr>
                <w:b/>
                <w:bCs/>
              </w:rPr>
            </w:pPr>
            <w:r w:rsidRPr="004B068D">
              <w:rPr>
                <w:b/>
                <w:bCs/>
              </w:rPr>
              <w:t>7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3603E6" w14:textId="77777777" w:rsidR="006336C3" w:rsidRPr="004B068D" w:rsidRDefault="006336C3" w:rsidP="00AD20AA">
            <w:pPr>
              <w:spacing w:before="120" w:after="120"/>
              <w:rPr>
                <w:b/>
                <w:bCs/>
              </w:rPr>
            </w:pPr>
            <w:r w:rsidRPr="004B068D">
              <w:rPr>
                <w:b/>
                <w:bCs/>
              </w:rPr>
              <w:t>4</w:t>
            </w:r>
          </w:p>
        </w:tc>
        <w:tc>
          <w:tcPr>
            <w:tcW w:w="345" w:type="dxa"/>
            <w:tcBorders>
              <w:left w:val="single" w:sz="18" w:space="0" w:color="auto"/>
            </w:tcBorders>
            <w:vAlign w:val="bottom"/>
          </w:tcPr>
          <w:p w14:paraId="414082B2" w14:textId="77777777" w:rsidR="006336C3" w:rsidRPr="004B068D" w:rsidRDefault="006336C3" w:rsidP="00AD20AA">
            <w:pPr>
              <w:jc w:val="right"/>
              <w:rPr>
                <w:bCs/>
              </w:rPr>
            </w:pPr>
            <w:r w:rsidRPr="004B068D">
              <w:rPr>
                <w:bCs/>
              </w:rPr>
              <w:t>.</w:t>
            </w:r>
          </w:p>
        </w:tc>
      </w:tr>
    </w:tbl>
    <w:p w14:paraId="2D5F44CD" w14:textId="77777777" w:rsidR="00AF6A32" w:rsidRPr="004B068D" w:rsidRDefault="00AF6A32" w:rsidP="00AF6A32">
      <w:pPr>
        <w:pStyle w:val="14-15"/>
        <w:widowControl/>
        <w:spacing w:before="240" w:after="0"/>
      </w:pPr>
      <w:r w:rsidRPr="004B068D">
        <w:t>Если в строку должно быть внесено число «0», то нули проставляются во всех четырех клетках, а справа от них записывается слово</w:t>
      </w:r>
      <w:r>
        <w:t xml:space="preserve"> </w:t>
      </w:r>
      <w:r w:rsidRPr="004B068D">
        <w:t>«ноль»: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2"/>
        <w:gridCol w:w="845"/>
        <w:gridCol w:w="843"/>
        <w:gridCol w:w="845"/>
        <w:gridCol w:w="492"/>
        <w:gridCol w:w="5168"/>
        <w:gridCol w:w="367"/>
      </w:tblGrid>
      <w:tr w:rsidR="00877D02" w:rsidRPr="00C33921" w14:paraId="3185046B" w14:textId="77777777" w:rsidTr="0073466E">
        <w:trPr>
          <w:trHeight w:val="623"/>
          <w:jc w:val="center"/>
        </w:trPr>
        <w:tc>
          <w:tcPr>
            <w:tcW w:w="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DF24BF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CD0008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9176AD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CD0008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82AB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CD0008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DBC052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CD0008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E6E00B3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</w:rPr>
            </w:pPr>
          </w:p>
        </w:tc>
        <w:tc>
          <w:tcPr>
            <w:tcW w:w="5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DB6FB" w14:textId="77777777" w:rsidR="00877D02" w:rsidRPr="00CD0008" w:rsidRDefault="00877D02" w:rsidP="00263F46">
            <w:pPr>
              <w:spacing w:before="120" w:after="120"/>
              <w:rPr>
                <w:rFonts w:eastAsiaTheme="minorEastAsia"/>
                <w:b/>
                <w:bCs/>
              </w:rPr>
            </w:pPr>
            <w:r w:rsidRPr="00CD0008">
              <w:rPr>
                <w:rFonts w:eastAsiaTheme="minorEastAsia"/>
                <w:b/>
                <w:bCs/>
              </w:rPr>
              <w:t>ноль</w:t>
            </w:r>
          </w:p>
        </w:tc>
        <w:tc>
          <w:tcPr>
            <w:tcW w:w="367" w:type="dxa"/>
            <w:tcBorders>
              <w:left w:val="single" w:sz="18" w:space="0" w:color="auto"/>
            </w:tcBorders>
            <w:vAlign w:val="bottom"/>
          </w:tcPr>
          <w:p w14:paraId="3801A0DD" w14:textId="77777777" w:rsidR="00877D02" w:rsidRPr="00C33921" w:rsidRDefault="00877D02" w:rsidP="0073466E">
            <w:pPr>
              <w:jc w:val="right"/>
              <w:rPr>
                <w:rFonts w:eastAsiaTheme="minorEastAsia"/>
                <w:bCs/>
              </w:rPr>
            </w:pPr>
            <w:r w:rsidRPr="00C33921">
              <w:rPr>
                <w:rFonts w:eastAsiaTheme="minorEastAsia"/>
                <w:bCs/>
              </w:rPr>
              <w:t>.</w:t>
            </w:r>
          </w:p>
        </w:tc>
      </w:tr>
    </w:tbl>
    <w:p w14:paraId="5707574F" w14:textId="77777777" w:rsidR="006336C3" w:rsidRPr="004B068D" w:rsidRDefault="006336C3" w:rsidP="006336C3">
      <w:pPr>
        <w:spacing w:before="240" w:line="360" w:lineRule="auto"/>
        <w:ind w:firstLine="709"/>
        <w:jc w:val="both"/>
      </w:pPr>
      <w:r w:rsidRPr="004B068D">
        <w:t>3.6. После осуществления подсчета голосов избирателей до подписания протокол</w:t>
      </w:r>
      <w:r>
        <w:t>а</w:t>
      </w:r>
      <w:r w:rsidRPr="004B068D">
        <w:t xml:space="preserve"> УИК проводится проверка контрольных и иных соотношений данных, внесенных в указанны</w:t>
      </w:r>
      <w:r>
        <w:t>й</w:t>
      </w:r>
      <w:r w:rsidRPr="004B068D">
        <w:t xml:space="preserve"> протокол, а также данные протокол</w:t>
      </w:r>
      <w:r>
        <w:t>а</w:t>
      </w:r>
      <w:r w:rsidRPr="004B068D">
        <w:t xml:space="preserve"> УИК сравниваются с соответствующими данными, содержащимися в актах о передаче бюллетеней. Целесообразно, чтобы указанную проверку параллельно проводили 2–3 члена УИК независимо друг от друга.</w:t>
      </w:r>
    </w:p>
    <w:p w14:paraId="4FAD54C1" w14:textId="77777777" w:rsidR="006336C3" w:rsidRPr="004B068D" w:rsidRDefault="006336C3" w:rsidP="006336C3">
      <w:pPr>
        <w:pStyle w:val="14-15"/>
        <w:widowControl/>
        <w:spacing w:after="0"/>
      </w:pPr>
      <w:r w:rsidRPr="004B068D">
        <w:t>Перед проведением проверки контрольных соотношений проверяется соответствие записей данных в строках протокол</w:t>
      </w:r>
      <w:r>
        <w:t>а</w:t>
      </w:r>
      <w:r w:rsidRPr="004B068D">
        <w:t xml:space="preserve"> УИК, выполненных цифрами и прописью.</w:t>
      </w:r>
    </w:p>
    <w:p w14:paraId="47994EE6" w14:textId="77777777" w:rsidR="006336C3" w:rsidRPr="004B068D" w:rsidRDefault="006336C3" w:rsidP="006336C3">
      <w:pPr>
        <w:autoSpaceDE w:val="0"/>
        <w:autoSpaceDN w:val="0"/>
        <w:adjustRightInd w:val="0"/>
        <w:spacing w:line="360" w:lineRule="auto"/>
        <w:ind w:right="-57" w:firstLine="709"/>
        <w:jc w:val="both"/>
      </w:pPr>
      <w:r w:rsidRPr="004B068D">
        <w:t xml:space="preserve">Секретарь УИК проверяет </w:t>
      </w:r>
      <w:r w:rsidRPr="004B068D">
        <w:rPr>
          <w:b/>
        </w:rPr>
        <w:t>контрольные соотношения данных</w:t>
      </w:r>
      <w:r w:rsidRPr="004B068D">
        <w:t>:</w:t>
      </w:r>
    </w:p>
    <w:p w14:paraId="5F749EC6" w14:textId="77777777" w:rsidR="0026055C" w:rsidRDefault="006D41B7" w:rsidP="00263F46">
      <w:pPr>
        <w:pStyle w:val="14-15"/>
        <w:widowControl/>
        <w:spacing w:after="0"/>
      </w:pPr>
      <w:r w:rsidRPr="00CD0008">
        <w:rPr>
          <w:b/>
        </w:rPr>
        <w:t>1</w:t>
      </w:r>
      <w:r w:rsidR="009C1FEE" w:rsidRPr="00CD0008">
        <w:rPr>
          <w:b/>
        </w:rPr>
        <w:t> больше или равно </w:t>
      </w:r>
      <w:r w:rsidRPr="00CD0008">
        <w:rPr>
          <w:b/>
        </w:rPr>
        <w:t>3</w:t>
      </w:r>
      <w:r w:rsidR="009C1FEE" w:rsidRPr="00CD0008">
        <w:rPr>
          <w:b/>
        </w:rPr>
        <w:t> </w:t>
      </w:r>
      <w:r w:rsidRPr="00CD0008">
        <w:rPr>
          <w:b/>
        </w:rPr>
        <w:t>+</w:t>
      </w:r>
      <w:r w:rsidR="009C1FEE" w:rsidRPr="00CD0008">
        <w:rPr>
          <w:b/>
        </w:rPr>
        <w:t> </w:t>
      </w:r>
      <w:r w:rsidRPr="00CD0008">
        <w:rPr>
          <w:b/>
        </w:rPr>
        <w:t>4</w:t>
      </w:r>
      <w:r w:rsidR="009C1FEE" w:rsidRPr="00CD0008">
        <w:rPr>
          <w:b/>
        </w:rPr>
        <w:t> </w:t>
      </w:r>
      <w:r w:rsidRPr="00CD0008">
        <w:rPr>
          <w:b/>
        </w:rPr>
        <w:t>+</w:t>
      </w:r>
      <w:r w:rsidR="009C1FEE" w:rsidRPr="00CD0008">
        <w:rPr>
          <w:b/>
        </w:rPr>
        <w:t> </w:t>
      </w:r>
      <w:r w:rsidRPr="00CD0008">
        <w:rPr>
          <w:b/>
        </w:rPr>
        <w:t>5</w:t>
      </w:r>
    </w:p>
    <w:p w14:paraId="17FC0E3D" w14:textId="77777777" w:rsidR="006D41B7" w:rsidRPr="00CD0008" w:rsidRDefault="006D41B7" w:rsidP="006336C3">
      <w:pPr>
        <w:pStyle w:val="14-15"/>
        <w:widowControl/>
        <w:spacing w:after="0"/>
        <w:ind w:firstLine="0"/>
      </w:pPr>
      <w:r w:rsidRPr="00CD0008">
        <w:t>(число избирателей, в</w:t>
      </w:r>
      <w:r w:rsidR="00790BA3">
        <w:t>ключ</w:t>
      </w:r>
      <w:r w:rsidRPr="00CD0008">
        <w:t xml:space="preserve">енных в список избирателей на момент окончания голосования, должно быть больше или равно сумме числа бюллетеней, выданных избирателям, проголосовавшим досрочно, числа бюллетеней, </w:t>
      </w:r>
      <w:r w:rsidRPr="00CD0008">
        <w:lastRenderedPageBreak/>
        <w:t xml:space="preserve">выданных УИК избирателям в помещении для голосования в день голосования, </w:t>
      </w:r>
      <w:r w:rsidR="00790BA3">
        <w:t xml:space="preserve">и </w:t>
      </w:r>
      <w:r w:rsidRPr="00CD0008">
        <w:t>числа бюллетеней, выданных избирателям, проголосовавшим вне помещения для голосования в день голосования);</w:t>
      </w:r>
    </w:p>
    <w:p w14:paraId="3BBAFAC0" w14:textId="77777777" w:rsidR="0026055C" w:rsidRDefault="009C1FEE" w:rsidP="00263F46">
      <w:pPr>
        <w:pStyle w:val="14-15"/>
        <w:widowControl/>
        <w:spacing w:after="0"/>
      </w:pPr>
      <w:r w:rsidRPr="00AD20AA">
        <w:rPr>
          <w:b/>
        </w:rPr>
        <w:t>2 </w:t>
      </w:r>
      <w:r w:rsidR="006D41B7" w:rsidRPr="00AD20AA">
        <w:rPr>
          <w:b/>
        </w:rPr>
        <w:t>равно</w:t>
      </w:r>
      <w:r w:rsidRPr="00AD20AA">
        <w:rPr>
          <w:b/>
        </w:rPr>
        <w:t> </w:t>
      </w:r>
      <w:r w:rsidR="006D41B7" w:rsidRPr="00AD20AA">
        <w:rPr>
          <w:b/>
        </w:rPr>
        <w:t>3</w:t>
      </w:r>
      <w:r w:rsidRPr="00AD20AA">
        <w:rPr>
          <w:b/>
        </w:rPr>
        <w:t> </w:t>
      </w:r>
      <w:r w:rsidR="006D41B7" w:rsidRPr="00AD20AA">
        <w:rPr>
          <w:b/>
        </w:rPr>
        <w:t>+</w:t>
      </w:r>
      <w:r w:rsidRPr="00AD20AA">
        <w:rPr>
          <w:b/>
        </w:rPr>
        <w:t> </w:t>
      </w:r>
      <w:r w:rsidR="006D41B7" w:rsidRPr="00AD20AA">
        <w:rPr>
          <w:b/>
        </w:rPr>
        <w:t>4</w:t>
      </w:r>
      <w:r w:rsidRPr="00AD20AA">
        <w:rPr>
          <w:b/>
        </w:rPr>
        <w:t> </w:t>
      </w:r>
      <w:r w:rsidR="006D41B7" w:rsidRPr="00AD20AA">
        <w:rPr>
          <w:b/>
        </w:rPr>
        <w:t>+</w:t>
      </w:r>
      <w:r w:rsidRPr="00AD20AA">
        <w:rPr>
          <w:b/>
        </w:rPr>
        <w:t> </w:t>
      </w:r>
      <w:r w:rsidR="006D41B7" w:rsidRPr="00AD20AA">
        <w:rPr>
          <w:b/>
        </w:rPr>
        <w:t>5</w:t>
      </w:r>
      <w:r w:rsidRPr="00AD20AA">
        <w:rPr>
          <w:b/>
        </w:rPr>
        <w:t> </w:t>
      </w:r>
      <w:r w:rsidR="006D41B7" w:rsidRPr="00AD20AA">
        <w:rPr>
          <w:b/>
        </w:rPr>
        <w:t>+</w:t>
      </w:r>
      <w:r w:rsidRPr="00AD20AA">
        <w:rPr>
          <w:b/>
        </w:rPr>
        <w:t> </w:t>
      </w:r>
      <w:r w:rsidR="006D41B7" w:rsidRPr="00AD20AA">
        <w:rPr>
          <w:b/>
        </w:rPr>
        <w:t>6</w:t>
      </w:r>
      <w:r w:rsidRPr="00AD20AA">
        <w:rPr>
          <w:b/>
        </w:rPr>
        <w:t> </w:t>
      </w:r>
      <w:r w:rsidR="006D41B7" w:rsidRPr="00AD20AA">
        <w:rPr>
          <w:b/>
        </w:rPr>
        <w:t>+</w:t>
      </w:r>
      <w:r w:rsidRPr="00AD20AA">
        <w:rPr>
          <w:b/>
        </w:rPr>
        <w:t> </w:t>
      </w:r>
      <w:r w:rsidR="006D41B7" w:rsidRPr="00AD20AA">
        <w:rPr>
          <w:b/>
        </w:rPr>
        <w:t>1</w:t>
      </w:r>
      <w:r w:rsidRPr="00AD20AA">
        <w:rPr>
          <w:b/>
        </w:rPr>
        <w:t>1 </w:t>
      </w:r>
      <w:r w:rsidR="00FE1B0A">
        <w:rPr>
          <w:b/>
        </w:rPr>
        <w:t>-</w:t>
      </w:r>
      <w:r w:rsidRPr="00AD20AA">
        <w:rPr>
          <w:b/>
        </w:rPr>
        <w:t> </w:t>
      </w:r>
      <w:r w:rsidR="006D41B7" w:rsidRPr="00AD20AA">
        <w:rPr>
          <w:b/>
        </w:rPr>
        <w:t>12</w:t>
      </w:r>
      <w:r w:rsidR="006D41B7" w:rsidRPr="00CD0008">
        <w:t xml:space="preserve"> </w:t>
      </w:r>
    </w:p>
    <w:p w14:paraId="0F326142" w14:textId="77777777" w:rsidR="00AD20AA" w:rsidRPr="004B068D" w:rsidRDefault="00AD20AA" w:rsidP="00AD20AA">
      <w:pPr>
        <w:pStyle w:val="14-15"/>
        <w:widowControl/>
        <w:spacing w:after="0"/>
        <w:ind w:firstLine="0"/>
      </w:pPr>
      <w:r w:rsidRPr="004B068D">
        <w:t>(число бюллетеней, полученных УИК, должно быть равно сумме числа бюллетеней, выданных избирателям, проголосовавшим досрочно, числа бюллетеней, выданных УИК избирателям в помещении для голосования в день голосования, числа бюллетеней, выданных избирателям, проголосовавшим вне помещения для голосования в день голосования, числа погашенных бюллетеней, числа утраченных бюллетеней за вычетом числа бюллетеней, не учтенных при получении). Данное контрольное соотношение вначале проверяется при значениях строк 11 и 12 протокола, равных нулю. Если контрольное соотношение выполняется, в строках 11 и 12 протокола проставляется цифра «0»;</w:t>
      </w:r>
    </w:p>
    <w:p w14:paraId="1AC9DBB9" w14:textId="77777777" w:rsidR="0026055C" w:rsidRDefault="009C1FEE" w:rsidP="00F560E0">
      <w:pPr>
        <w:pStyle w:val="14-15"/>
        <w:widowControl/>
        <w:spacing w:after="0"/>
      </w:pPr>
      <w:r w:rsidRPr="00CD0008">
        <w:rPr>
          <w:b/>
        </w:rPr>
        <w:t>7 + 8 </w:t>
      </w:r>
      <w:r w:rsidR="006D41B7" w:rsidRPr="00CD0008">
        <w:rPr>
          <w:b/>
        </w:rPr>
        <w:t>равно</w:t>
      </w:r>
      <w:r w:rsidRPr="00CD0008">
        <w:rPr>
          <w:b/>
        </w:rPr>
        <w:t> </w:t>
      </w:r>
      <w:r w:rsidR="006D41B7" w:rsidRPr="00CD0008">
        <w:rPr>
          <w:b/>
        </w:rPr>
        <w:t>9 + 10</w:t>
      </w:r>
      <w:r w:rsidR="006D41B7" w:rsidRPr="00CD0008">
        <w:t xml:space="preserve"> </w:t>
      </w:r>
    </w:p>
    <w:p w14:paraId="4CFF0B44" w14:textId="77777777" w:rsidR="00AD20AA" w:rsidRPr="004B068D" w:rsidRDefault="00AD20AA" w:rsidP="00AD20AA">
      <w:pPr>
        <w:pStyle w:val="14-15"/>
        <w:widowControl/>
        <w:spacing w:after="0"/>
        <w:ind w:firstLine="0"/>
      </w:pPr>
      <w:r w:rsidRPr="004B068D">
        <w:t>(сумма числа бюллетеней, содержащихся в переносных ящиках для голосования, и числа бюллетеней, содержащихся в стационарных ящиках для голосования, должна быть равна сумме числа недействительных бюллетеней и числа действительных бюллетеней);</w:t>
      </w:r>
    </w:p>
    <w:p w14:paraId="6F601F58" w14:textId="77777777" w:rsidR="0026055C" w:rsidRDefault="009C1FEE" w:rsidP="00263F46">
      <w:pPr>
        <w:pStyle w:val="14-15"/>
        <w:widowControl/>
        <w:spacing w:after="0"/>
      </w:pPr>
      <w:r w:rsidRPr="00CD0008">
        <w:rPr>
          <w:b/>
        </w:rPr>
        <w:t>10 равно </w:t>
      </w:r>
      <w:r w:rsidR="006D41B7" w:rsidRPr="00CD0008">
        <w:rPr>
          <w:b/>
        </w:rPr>
        <w:t>13 + все</w:t>
      </w:r>
      <w:r w:rsidR="00670F3D">
        <w:rPr>
          <w:b/>
        </w:rPr>
        <w:t> </w:t>
      </w:r>
      <w:r w:rsidR="006D41B7" w:rsidRPr="00CD0008">
        <w:rPr>
          <w:b/>
        </w:rPr>
        <w:t>последующие</w:t>
      </w:r>
      <w:r w:rsidR="00670F3D">
        <w:rPr>
          <w:b/>
        </w:rPr>
        <w:t> </w:t>
      </w:r>
      <w:r w:rsidR="006D41B7" w:rsidRPr="00CD0008">
        <w:rPr>
          <w:b/>
        </w:rPr>
        <w:t>строки</w:t>
      </w:r>
      <w:r w:rsidR="00670F3D">
        <w:rPr>
          <w:b/>
        </w:rPr>
        <w:t> </w:t>
      </w:r>
      <w:r w:rsidR="006D41B7" w:rsidRPr="00CD0008">
        <w:rPr>
          <w:b/>
        </w:rPr>
        <w:t>протокола</w:t>
      </w:r>
      <w:r w:rsidR="006D41B7" w:rsidRPr="00CD0008">
        <w:t xml:space="preserve"> </w:t>
      </w:r>
    </w:p>
    <w:p w14:paraId="559F6588" w14:textId="77777777" w:rsidR="00AD20AA" w:rsidRPr="004B068D" w:rsidRDefault="00AD20AA" w:rsidP="00AD20AA">
      <w:pPr>
        <w:pStyle w:val="14-15"/>
        <w:widowControl/>
        <w:spacing w:after="0"/>
        <w:ind w:firstLine="0"/>
      </w:pPr>
      <w:r w:rsidRPr="004B068D">
        <w:t>(число действительных бюллетеней должно быть равно сумме числа голосов избирателей, поданных за всех зарегистрированных кандидатов).</w:t>
      </w:r>
    </w:p>
    <w:p w14:paraId="5F070844" w14:textId="77777777" w:rsidR="00D32567" w:rsidRPr="004B068D" w:rsidRDefault="00D32567" w:rsidP="00D32567">
      <w:pPr>
        <w:pStyle w:val="14-15"/>
        <w:widowControl/>
        <w:spacing w:after="0"/>
      </w:pPr>
      <w:r w:rsidRPr="004B068D">
        <w:t>3.7. Если контрольные соотношения данных в протоколе УИК не</w:t>
      </w:r>
      <w:r>
        <w:t> </w:t>
      </w:r>
      <w:r w:rsidRPr="004B068D">
        <w:t>выполняются, УИК принимает решение о дополнительном подсчете по всем или по отдельным строкам протокола, в том числе о дополнительном подсчете бюллетеней и данных по листам списка избирателей.</w:t>
      </w:r>
    </w:p>
    <w:p w14:paraId="2BD50E31" w14:textId="77777777" w:rsidR="00D32567" w:rsidRPr="004B068D" w:rsidRDefault="00D32567" w:rsidP="00D32567">
      <w:pPr>
        <w:pStyle w:val="14-15"/>
        <w:widowControl/>
        <w:spacing w:after="0"/>
      </w:pPr>
      <w:r w:rsidRPr="004B068D">
        <w:t>Если в результате дополнительного подсчета необходимо внести изменения в протокол УИК, заполняется новый бланк протокола, а в его увеличенную форму вносятся соответствующие исправления. При этом на старом бланке протокола делается отметка «Ошибочный».</w:t>
      </w:r>
    </w:p>
    <w:p w14:paraId="278E4073" w14:textId="77777777" w:rsidR="006466FB" w:rsidRPr="004B068D" w:rsidRDefault="006466FB" w:rsidP="006466FB">
      <w:pPr>
        <w:pStyle w:val="14-15"/>
        <w:widowControl/>
        <w:spacing w:after="0"/>
      </w:pPr>
      <w:r w:rsidRPr="004B068D">
        <w:lastRenderedPageBreak/>
        <w:t xml:space="preserve">3.8. Если в результате дополнительного подсчета по строкам 2, 3, 4, 5 и 6 протокола </w:t>
      </w:r>
      <w:r>
        <w:t xml:space="preserve">УИК </w:t>
      </w:r>
      <w:r w:rsidRPr="004B068D">
        <w:t>контрольные соотношения не выполняются снова, УИК составляет соответствующий акт, прилагаемый к протоколу, и вносит данные о расхождении в специальные строки протокола: в строку</w:t>
      </w:r>
      <w:r>
        <w:t xml:space="preserve"> </w:t>
      </w:r>
      <w:r w:rsidRPr="004B068D">
        <w:t>11 (число утраченных бюллетеней) и строку</w:t>
      </w:r>
      <w:r>
        <w:t xml:space="preserve"> </w:t>
      </w:r>
      <w:r w:rsidRPr="004B068D">
        <w:t>12 (число бюллетеней, не учтенных при получении).</w:t>
      </w:r>
    </w:p>
    <w:p w14:paraId="174B3CAB" w14:textId="77777777" w:rsidR="006466FB" w:rsidRPr="004B068D" w:rsidRDefault="006466FB" w:rsidP="006466FB">
      <w:pPr>
        <w:pStyle w:val="14-15"/>
        <w:widowControl/>
        <w:spacing w:after="0"/>
      </w:pPr>
      <w:r w:rsidRPr="004B068D">
        <w:t>Если число, указанное в строке 2, больше суммы чисел, указанных в строках 3, 4, 5 и 6, разность между числом, указанным в строке 2, и суммой чисел, указанных в строках</w:t>
      </w:r>
      <w:r>
        <w:t xml:space="preserve"> </w:t>
      </w:r>
      <w:r w:rsidRPr="004B068D">
        <w:t>3, 4, 5 и 6, вносится в строку 11, при этом в строке 12 проставляется цифра «0».</w:t>
      </w:r>
    </w:p>
    <w:p w14:paraId="3C632B23" w14:textId="77777777" w:rsidR="006466FB" w:rsidRPr="004B068D" w:rsidRDefault="006466FB" w:rsidP="006466FB">
      <w:pPr>
        <w:pStyle w:val="14-15"/>
        <w:widowControl/>
        <w:spacing w:after="0"/>
      </w:pPr>
      <w:r w:rsidRPr="004B068D">
        <w:t>Если сумма чисел, указанных в строках 3, 4, 5 и 6, больше числа, указанного в строке 2, разность между суммой чисел, указанных в строках 3, 4, 5 и 6, и числом, указанным в строке 2, вносится в строку 12, при этом в строке 11 проставляется цифра «0».</w:t>
      </w:r>
    </w:p>
    <w:p w14:paraId="437AAE56" w14:textId="77777777" w:rsidR="006466FB" w:rsidRPr="004B068D" w:rsidRDefault="006466FB" w:rsidP="006466FB">
      <w:pPr>
        <w:pStyle w:val="14-15"/>
        <w:widowControl/>
        <w:spacing w:after="0"/>
      </w:pPr>
      <w:r w:rsidRPr="004B068D">
        <w:t xml:space="preserve">После этого контрольное соотношение </w:t>
      </w:r>
      <w:r w:rsidRPr="004B068D">
        <w:rPr>
          <w:b/>
        </w:rPr>
        <w:t xml:space="preserve">2 равно 3 + 4 + 5 + 6 + 11 </w:t>
      </w:r>
      <w:r>
        <w:rPr>
          <w:b/>
        </w:rPr>
        <w:t>-</w:t>
      </w:r>
      <w:r w:rsidRPr="004B068D">
        <w:rPr>
          <w:b/>
        </w:rPr>
        <w:t xml:space="preserve"> 12</w:t>
      </w:r>
      <w:r w:rsidRPr="004B068D">
        <w:t xml:space="preserve"> проверяется при значениях строк 11 и 12, вычисленных согласно настояще</w:t>
      </w:r>
      <w:r>
        <w:t>му</w:t>
      </w:r>
      <w:r w:rsidRPr="004B068D">
        <w:t xml:space="preserve"> пункту. Перед проверкой этого контрольного соотношения УИК должна убедиться в строгом соблюдении вышеописанного порядка вычисления значений строк 11 и 12.</w:t>
      </w:r>
    </w:p>
    <w:p w14:paraId="547F042A" w14:textId="77777777" w:rsidR="006466FB" w:rsidRPr="004B068D" w:rsidRDefault="006466FB" w:rsidP="006466FB">
      <w:pPr>
        <w:pStyle w:val="14-15"/>
        <w:widowControl/>
        <w:spacing w:after="0"/>
      </w:pPr>
      <w:r w:rsidRPr="004B068D">
        <w:t>3.9. Если в ходе указанной проверки УИК пришла к выводу, что имело место хищение (утрата) бюллетеней, не выданных избирателям, то бюллетени, ранее признанные бюллетенями неустановленной формы, проверяются вторично, а также проверяется достоверность акта о получении тиража бюллетеней из ТИК. Если после произведенной проверки предварительный вывод УИК подтвердился, УИК информирует ТИК и направляет соответствующее заявление в правоохранительные органы.</w:t>
      </w:r>
    </w:p>
    <w:p w14:paraId="27CFA0D1" w14:textId="77777777" w:rsidR="006466FB" w:rsidRPr="004B068D" w:rsidRDefault="006466FB" w:rsidP="006466FB">
      <w:pPr>
        <w:pStyle w:val="14-15"/>
        <w:widowControl/>
        <w:spacing w:after="0"/>
      </w:pPr>
      <w:r w:rsidRPr="004B068D">
        <w:t>3.10. После проведения проверки контрольных соотношений УИК проверяет общематематическое соотношение данных, внесенных в протокол УИК:</w:t>
      </w:r>
    </w:p>
    <w:p w14:paraId="6359386E" w14:textId="77777777" w:rsidR="006466FB" w:rsidRPr="004B068D" w:rsidRDefault="006466FB" w:rsidP="00B43E41">
      <w:pPr>
        <w:pStyle w:val="14-15"/>
        <w:keepNext/>
        <w:widowControl/>
        <w:spacing w:after="0"/>
      </w:pPr>
      <w:r w:rsidRPr="004B068D">
        <w:rPr>
          <w:b/>
        </w:rPr>
        <w:lastRenderedPageBreak/>
        <w:t>3 + 4 + 5 больше или равно 9 + 10</w:t>
      </w:r>
    </w:p>
    <w:p w14:paraId="70D6D13D" w14:textId="77777777" w:rsidR="006466FB" w:rsidRPr="004B068D" w:rsidRDefault="006466FB" w:rsidP="006466FB">
      <w:pPr>
        <w:pStyle w:val="14-15"/>
        <w:widowControl/>
        <w:spacing w:after="0"/>
        <w:ind w:firstLine="0"/>
      </w:pPr>
      <w:r w:rsidRPr="004B068D">
        <w:t>(сумма числа бюллетеней, выданных избирателям, проголосовавшим досрочно, числа бюллетеней, выданных УИК избирателям в помещении для голосования в день голосования, числа бюллетеней, выданных избирателям, проголосовавшим вне помещения для голосования в день голосования, должна быть больше или равна сумме числа недействительных бюллетеней и числа действительных бюллетеней).</w:t>
      </w:r>
    </w:p>
    <w:p w14:paraId="7C2605F8" w14:textId="77777777" w:rsidR="006466FB" w:rsidRPr="004B068D" w:rsidRDefault="006466FB" w:rsidP="006466FB">
      <w:pPr>
        <w:pStyle w:val="14-15"/>
        <w:widowControl/>
        <w:spacing w:after="0"/>
      </w:pPr>
      <w:r w:rsidRPr="004B068D">
        <w:t>При невыполнении данного соотношения следует провести проверку причин его невыполнения. Если в результате указанной проверки соотношение не выполняется снова, УИК составляет соответствующий акт (см. также пункт 3.11).</w:t>
      </w:r>
    </w:p>
    <w:p w14:paraId="59C00230" w14:textId="77777777" w:rsidR="006466FB" w:rsidRPr="004B068D" w:rsidRDefault="006466FB" w:rsidP="006466FB">
      <w:pPr>
        <w:pStyle w:val="14-15"/>
        <w:widowControl/>
        <w:spacing w:after="0"/>
      </w:pPr>
      <w:r w:rsidRPr="004B068D">
        <w:t>3.11. После проведения проверки общематематического соотношения УИК проверяет следующие логические соотношения данных, внесенных в протокол УИК:</w:t>
      </w:r>
    </w:p>
    <w:p w14:paraId="3620D876" w14:textId="77777777" w:rsidR="006466FB" w:rsidRPr="004B068D" w:rsidRDefault="006466FB" w:rsidP="006466FB">
      <w:pPr>
        <w:pStyle w:val="14-15"/>
        <w:widowControl/>
        <w:spacing w:after="0"/>
      </w:pPr>
      <w:r w:rsidRPr="004B068D">
        <w:rPr>
          <w:b/>
        </w:rPr>
        <w:t>4 больше или равно 8</w:t>
      </w:r>
    </w:p>
    <w:p w14:paraId="251CE55C" w14:textId="77777777" w:rsidR="006466FB" w:rsidRPr="004B068D" w:rsidRDefault="006466FB" w:rsidP="006466FB">
      <w:pPr>
        <w:pStyle w:val="14-15"/>
        <w:widowControl/>
        <w:spacing w:after="0"/>
        <w:ind w:firstLine="0"/>
      </w:pPr>
      <w:r w:rsidRPr="004B068D">
        <w:t>(число бюллетеней, выданных УИК избирателям в помещении для голосования в день голосования, должно быть больше или равно числу бюллетеней, содержащихся в стационарных ящиках для голосования).</w:t>
      </w:r>
    </w:p>
    <w:p w14:paraId="6097C0A1" w14:textId="77777777" w:rsidR="006466FB" w:rsidRPr="004B068D" w:rsidRDefault="006466FB" w:rsidP="006466FB">
      <w:pPr>
        <w:pStyle w:val="14-15"/>
        <w:widowControl/>
        <w:spacing w:after="0"/>
      </w:pPr>
      <w:r w:rsidRPr="004B068D">
        <w:t>Данное соотношение не выполняется в том числе, когда число обнаруженных в стационарных ящиках для голосования бюллетеней установленной формы превысило число бюллетеней, выданных УИК избирателям в помещении для голосования в день голосования. УИК следует провести проверку причин невыполнения и составить соответствующий акт;</w:t>
      </w:r>
    </w:p>
    <w:p w14:paraId="38C5C1E5" w14:textId="77777777" w:rsidR="006466FB" w:rsidRPr="004B068D" w:rsidRDefault="006466FB" w:rsidP="006466FB">
      <w:pPr>
        <w:pStyle w:val="14-15"/>
        <w:keepNext/>
        <w:widowControl/>
        <w:spacing w:after="0"/>
      </w:pPr>
      <w:r w:rsidRPr="004B068D">
        <w:rPr>
          <w:b/>
        </w:rPr>
        <w:t>3 + 5 больше или равно 7</w:t>
      </w:r>
    </w:p>
    <w:p w14:paraId="15AC4D21" w14:textId="77777777" w:rsidR="006466FB" w:rsidRPr="004B068D" w:rsidRDefault="006466FB" w:rsidP="006466FB">
      <w:pPr>
        <w:pStyle w:val="14-15"/>
        <w:widowControl/>
        <w:spacing w:after="0"/>
        <w:ind w:firstLine="0"/>
      </w:pPr>
      <w:r w:rsidRPr="004B068D">
        <w:t>(сумма числа бюллетеней, выданных избирателям, проголосовавшим досрочно, и числа бюллетеней, выданных избирателям, проголосовавшим вне помещения для голосования в день голосования, должна быть больше или равна числу бюллетеней, содержащихся в переносных ящиках для голосования).</w:t>
      </w:r>
    </w:p>
    <w:p w14:paraId="0E17A3CA" w14:textId="77777777" w:rsidR="006466FB" w:rsidRPr="00A40EE3" w:rsidRDefault="006466FB" w:rsidP="006466FB">
      <w:pPr>
        <w:pStyle w:val="14-15"/>
        <w:widowControl/>
        <w:spacing w:after="0"/>
      </w:pPr>
      <w:r w:rsidRPr="00A40EE3">
        <w:lastRenderedPageBreak/>
        <w:t>Данное соотношение не выполняется, когда число обнаруженных в переносном ящике для голосования бюллетеней установленной формы превысило число отметок в списке избирателей о том, что избиратель проголосовал досрочно, либо число заявлений избирателей, содержащих отметку о получении бюллетеня для голосования вне помещения для голосования в день голосования, и все бюллетени, находившиеся в данном переносном ящике для голосования, решением УИК признаны недействительными, о чем составлен акт.</w:t>
      </w:r>
    </w:p>
    <w:p w14:paraId="3BF323B9" w14:textId="77777777" w:rsidR="006466FB" w:rsidRPr="004B068D" w:rsidRDefault="006466FB" w:rsidP="006466FB">
      <w:pPr>
        <w:pStyle w:val="14-150"/>
        <w:tabs>
          <w:tab w:val="left" w:pos="1134"/>
          <w:tab w:val="left" w:pos="1418"/>
        </w:tabs>
        <w:rPr>
          <w:rFonts w:ascii="Times New Roman" w:hAnsi="Times New Roman"/>
          <w:spacing w:val="0"/>
          <w:szCs w:val="28"/>
        </w:rPr>
      </w:pPr>
      <w:r w:rsidRPr="004B068D">
        <w:t>3.1</w:t>
      </w:r>
      <w:r>
        <w:t>2</w:t>
      </w:r>
      <w:r w:rsidRPr="004B068D">
        <w:t xml:space="preserve">. В случае применения Технологии </w:t>
      </w:r>
      <w:r w:rsidRPr="004B068D">
        <w:rPr>
          <w:rFonts w:ascii="Times New Roman" w:hAnsi="Times New Roman"/>
          <w:spacing w:val="0"/>
          <w:szCs w:val="28"/>
        </w:rPr>
        <w:t>указанные в пунктах 3.6, 3.10</w:t>
      </w:r>
      <w:r>
        <w:rPr>
          <w:rFonts w:ascii="Times New Roman" w:hAnsi="Times New Roman"/>
          <w:spacing w:val="0"/>
          <w:szCs w:val="28"/>
        </w:rPr>
        <w:t xml:space="preserve"> и </w:t>
      </w:r>
      <w:r w:rsidRPr="004B068D">
        <w:rPr>
          <w:rFonts w:ascii="Times New Roman" w:hAnsi="Times New Roman"/>
          <w:spacing w:val="0"/>
          <w:szCs w:val="28"/>
        </w:rPr>
        <w:t>3.1</w:t>
      </w:r>
      <w:r>
        <w:rPr>
          <w:rFonts w:ascii="Times New Roman" w:hAnsi="Times New Roman"/>
          <w:spacing w:val="0"/>
          <w:szCs w:val="28"/>
        </w:rPr>
        <w:t>1</w:t>
      </w:r>
      <w:r w:rsidRPr="004B068D">
        <w:rPr>
          <w:rFonts w:ascii="Times New Roman" w:hAnsi="Times New Roman"/>
          <w:spacing w:val="0"/>
          <w:szCs w:val="28"/>
        </w:rPr>
        <w:t xml:space="preserve"> соотношения проверяются автоматически СПО УИК.</w:t>
      </w:r>
    </w:p>
    <w:p w14:paraId="79AE318B" w14:textId="77777777" w:rsidR="006466FB" w:rsidRPr="004B068D" w:rsidRDefault="006466FB" w:rsidP="006466FB">
      <w:pPr>
        <w:pStyle w:val="14-15"/>
        <w:widowControl/>
        <w:spacing w:after="0"/>
      </w:pPr>
      <w:r w:rsidRPr="004B068D">
        <w:t>3.1</w:t>
      </w:r>
      <w:r>
        <w:t>3</w:t>
      </w:r>
      <w:r w:rsidRPr="004B068D">
        <w:t xml:space="preserve">. УИК также проверяет следующее соотношение: </w:t>
      </w:r>
    </w:p>
    <w:p w14:paraId="2AAF8A53" w14:textId="77777777" w:rsidR="006466FB" w:rsidRPr="004B068D" w:rsidRDefault="006466FB" w:rsidP="006466FB">
      <w:pPr>
        <w:pStyle w:val="14-15"/>
        <w:widowControl/>
        <w:spacing w:after="0"/>
      </w:pPr>
      <w:r w:rsidRPr="004B068D">
        <w:t xml:space="preserve">число в </w:t>
      </w:r>
      <w:r w:rsidRPr="004B068D">
        <w:rPr>
          <w:b/>
        </w:rPr>
        <w:t>строке 2</w:t>
      </w:r>
      <w:r w:rsidRPr="004B068D">
        <w:t xml:space="preserve"> (число бюллетеней, полученных УИК) равно числу бюллетеней, полученных УИК из ТИК (в акте</w:t>
      </w:r>
      <w:r w:rsidR="00FE1B0A">
        <w:t xml:space="preserve"> </w:t>
      </w:r>
      <w:r w:rsidRPr="004B068D">
        <w:t>(</w:t>
      </w:r>
      <w:r w:rsidR="00FE1B0A">
        <w:t>акт</w:t>
      </w:r>
      <w:r w:rsidRPr="004B068D">
        <w:t>ах) о передаче бюллетеней).</w:t>
      </w:r>
    </w:p>
    <w:p w14:paraId="2B5A4A20" w14:textId="77777777" w:rsidR="00BB61D9" w:rsidRDefault="006466FB" w:rsidP="00BB61D9">
      <w:pPr>
        <w:pStyle w:val="14-15"/>
        <w:widowControl/>
        <w:spacing w:after="0"/>
        <w:rPr>
          <w:rFonts w:ascii="Times New Roman CYR" w:hAnsi="Times New Roman CYR"/>
        </w:rPr>
      </w:pPr>
      <w:r w:rsidRPr="004B068D">
        <w:t>3.1</w:t>
      </w:r>
      <w:r>
        <w:t>4</w:t>
      </w:r>
      <w:r w:rsidRPr="004B068D">
        <w:t>. </w:t>
      </w:r>
      <w:r w:rsidR="00BB61D9" w:rsidRPr="000E5111">
        <w:rPr>
          <w:rFonts w:ascii="Times New Roman CYR" w:hAnsi="Times New Roman CYR"/>
        </w:rPr>
        <w:t xml:space="preserve">Протокол УИК составляется </w:t>
      </w:r>
      <w:r w:rsidR="00BB61D9" w:rsidRPr="00685913">
        <w:rPr>
          <w:rFonts w:ascii="Times New Roman CYR" w:hAnsi="Times New Roman CYR"/>
        </w:rPr>
        <w:t>в двух</w:t>
      </w:r>
      <w:r w:rsidR="00BB61D9" w:rsidRPr="000E5111">
        <w:rPr>
          <w:rFonts w:ascii="Times New Roman CYR" w:hAnsi="Times New Roman CYR"/>
        </w:rPr>
        <w:t xml:space="preserve"> экземплярах, подписывается всеми присутствующими членами УИК и заверяется печатью УИК</w:t>
      </w:r>
      <w:r w:rsidR="00442DD7">
        <w:rPr>
          <w:rFonts w:ascii="Times New Roman CYR" w:hAnsi="Times New Roman CYR"/>
        </w:rPr>
        <w:t>,</w:t>
      </w:r>
      <w:r w:rsidR="00442DD7" w:rsidRPr="00442DD7">
        <w:t xml:space="preserve"> </w:t>
      </w:r>
      <w:r w:rsidR="00442DD7" w:rsidRPr="001B37B9">
        <w:t>в н</w:t>
      </w:r>
      <w:r w:rsidR="00442DD7">
        <w:t>ем</w:t>
      </w:r>
      <w:r w:rsidR="00442DD7" w:rsidRPr="001B37B9">
        <w:t xml:space="preserve"> проставляются дата и время (часы и минуты) подписания</w:t>
      </w:r>
      <w:r w:rsidR="00BB61D9" w:rsidRPr="000E5111">
        <w:rPr>
          <w:rFonts w:ascii="Times New Roman CYR" w:hAnsi="Times New Roman CYR"/>
        </w:rPr>
        <w:t>.</w:t>
      </w:r>
    </w:p>
    <w:p w14:paraId="41DA7B67" w14:textId="77777777" w:rsidR="006466FB" w:rsidRPr="004B068D" w:rsidRDefault="006466FB" w:rsidP="006466FB">
      <w:pPr>
        <w:pStyle w:val="14-15"/>
        <w:widowControl/>
        <w:spacing w:after="0"/>
      </w:pPr>
      <w:r w:rsidRPr="004B068D">
        <w:t xml:space="preserve">Если во время составления протокола УИК некоторые члены УИК отсутствуют, председатель, заместитель председателя или секретарь УИК в протоколе справа от фамилий и инициалов этих членов УИК делает запись о причине их отсутствия, например: «Болен», «Командировка» и т.д. Если полномочия председателя, заместителя председателя, секретаря или члена УИК приостановлены, справа от его фамилии и инициалов делается запись «полномочия приостановлены». </w:t>
      </w:r>
    </w:p>
    <w:p w14:paraId="75BCE6B9" w14:textId="77777777" w:rsidR="006466FB" w:rsidRPr="004B068D" w:rsidRDefault="006466FB" w:rsidP="006466FB">
      <w:pPr>
        <w:pStyle w:val="14-15"/>
        <w:widowControl/>
        <w:spacing w:after="0"/>
      </w:pPr>
      <w:r w:rsidRPr="004B068D">
        <w:t>Указанные записи заверяются председателем, либо заместителем председателя, либо секретарем УИК.</w:t>
      </w:r>
    </w:p>
    <w:p w14:paraId="6AEC2BE9" w14:textId="77777777" w:rsidR="006466FB" w:rsidRPr="004B068D" w:rsidRDefault="006466FB" w:rsidP="006466FB">
      <w:pPr>
        <w:pStyle w:val="14-15"/>
        <w:widowControl/>
        <w:spacing w:after="0"/>
      </w:pPr>
      <w:r w:rsidRPr="004B068D">
        <w:t>В случае возложения полномочий секретаря УИК на заместителя председателя УИК после слов «Заместитель председателя комиссии» делается запись «исполняет полномочия секретаря комиссии».</w:t>
      </w:r>
    </w:p>
    <w:p w14:paraId="015D6848" w14:textId="77777777" w:rsidR="006466FB" w:rsidRPr="004B068D" w:rsidRDefault="006466FB" w:rsidP="006466FB">
      <w:pPr>
        <w:pStyle w:val="14-15"/>
        <w:widowControl/>
        <w:spacing w:after="0"/>
      </w:pPr>
      <w:r w:rsidRPr="004B068D">
        <w:lastRenderedPageBreak/>
        <w:t>В случае возложения полномочий секретаря УИК на члена УИК после слов «Секретарь комиссии» делается запись «исполняет полномочия секретаря комиссии» и указываются фамилия и инициалы члена УИК, на которого возложены полномочия. В случае получения из ТИК готового бланка протокола УИК слева от фамилии члена УИК, исполняющего полномочия секретаря УИК, делается запись «исполняет полномочия секретаря комиссии».</w:t>
      </w:r>
    </w:p>
    <w:p w14:paraId="77765584" w14:textId="77777777" w:rsidR="004B0C67" w:rsidRPr="004B068D" w:rsidRDefault="004B0C67" w:rsidP="004B0C67">
      <w:pPr>
        <w:pStyle w:val="14-15"/>
        <w:widowControl/>
        <w:spacing w:after="0"/>
      </w:pPr>
      <w:r w:rsidRPr="004B068D">
        <w:t>Протокол УИК является действительным, если он подписан большинством от установленного числа членов УИК.</w:t>
      </w:r>
    </w:p>
    <w:p w14:paraId="11BB8E1C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t>3.1</w:t>
      </w:r>
      <w:r>
        <w:t>5</w:t>
      </w:r>
      <w:r w:rsidRPr="004B068D">
        <w:t>. К перв</w:t>
      </w:r>
      <w:r>
        <w:t>ому</w:t>
      </w:r>
      <w:r w:rsidRPr="004B068D">
        <w:t xml:space="preserve"> экземпляр</w:t>
      </w:r>
      <w:r>
        <w:t>у</w:t>
      </w:r>
      <w:r w:rsidRPr="004B068D">
        <w:t xml:space="preserve"> протокол</w:t>
      </w:r>
      <w:r>
        <w:t>а</w:t>
      </w:r>
      <w:r w:rsidRPr="004B068D">
        <w:t xml:space="preserve"> УИК, которы</w:t>
      </w:r>
      <w:r>
        <w:t>й</w:t>
      </w:r>
      <w:r w:rsidRPr="004B068D">
        <w:t xml:space="preserve"> направля</w:t>
      </w:r>
      <w:r>
        <w:t>е</w:t>
      </w:r>
      <w:r w:rsidRPr="004B068D">
        <w:t>тся в ТИК, прилагаются:</w:t>
      </w:r>
    </w:p>
    <w:p w14:paraId="63478F6D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t>особые мнения членов УИК (при наличии);</w:t>
      </w:r>
    </w:p>
    <w:p w14:paraId="4B563ED6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t xml:space="preserve">жалобы (заявления) на нарушения Федерального закона, поступившие в УИК </w:t>
      </w:r>
      <w:r w:rsidRPr="007C0EBB">
        <w:t>в дни</w:t>
      </w:r>
      <w:r w:rsidRPr="004B068D">
        <w:t xml:space="preserve"> голосования и до окончания подсчета голосов избирателей, реестр учета указанных жалоб (заявлений), а также принятые по ним решения УИК (при наличии);</w:t>
      </w:r>
    </w:p>
    <w:p w14:paraId="46B56358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t>список лиц, присутствовавших при проведении голосования, подсчете голосов избирателей и составлении протокола УИК;</w:t>
      </w:r>
    </w:p>
    <w:p w14:paraId="37B10B60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t>реестр регистрации выдачи заверенных копий протокол</w:t>
      </w:r>
      <w:r>
        <w:t>а</w:t>
      </w:r>
      <w:r w:rsidRPr="004B068D">
        <w:t xml:space="preserve"> УИК (при</w:t>
      </w:r>
      <w:r>
        <w:t> </w:t>
      </w:r>
      <w:r w:rsidRPr="004B068D">
        <w:t>наличии);</w:t>
      </w:r>
    </w:p>
    <w:p w14:paraId="1E0E24A3" w14:textId="77777777" w:rsidR="006466FB" w:rsidRDefault="006466FB" w:rsidP="006466FB">
      <w:pPr>
        <w:spacing w:line="360" w:lineRule="auto"/>
        <w:ind w:firstLine="709"/>
        <w:jc w:val="both"/>
      </w:pPr>
      <w:r w:rsidRPr="004B068D">
        <w:t>акт о числе избирателей, принявших участие в выборах на основании заявлений о включении в список избирателей по месту нахождения;</w:t>
      </w:r>
    </w:p>
    <w:p w14:paraId="1FA054FD" w14:textId="77777777" w:rsidR="00653AE2" w:rsidRPr="006D6AA3" w:rsidRDefault="00653AE2" w:rsidP="00653AE2">
      <w:pPr>
        <w:spacing w:line="360" w:lineRule="auto"/>
        <w:ind w:firstLine="709"/>
        <w:jc w:val="both"/>
      </w:pPr>
      <w:r w:rsidRPr="006D6AA3">
        <w:t>акты, составленные УИК при проведении досрочного голосования (при наличии);</w:t>
      </w:r>
    </w:p>
    <w:p w14:paraId="64E9243B" w14:textId="77777777" w:rsidR="006466FB" w:rsidRPr="009D618B" w:rsidRDefault="006466FB" w:rsidP="006466FB">
      <w:pPr>
        <w:spacing w:line="360" w:lineRule="auto"/>
        <w:ind w:firstLine="709"/>
        <w:jc w:val="both"/>
      </w:pPr>
      <w:r>
        <w:t>акты о проведении голосования</w:t>
      </w:r>
      <w:r w:rsidRPr="009D618B">
        <w:t xml:space="preserve"> </w:t>
      </w:r>
      <w:r>
        <w:t xml:space="preserve">с использованием стационарных (переносных) ящиков для голосования и сейф-пакетов </w:t>
      </w:r>
      <w:r w:rsidRPr="004B068D">
        <w:t>(при наличии)</w:t>
      </w:r>
      <w:r>
        <w:t>;</w:t>
      </w:r>
    </w:p>
    <w:p w14:paraId="5F1FDFB9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t>реестр заявлений (</w:t>
      </w:r>
      <w:r>
        <w:t xml:space="preserve">устных </w:t>
      </w:r>
      <w:r w:rsidRPr="004B068D">
        <w:t>обращений) о голосовании вне помещения для голосования;</w:t>
      </w:r>
    </w:p>
    <w:p w14:paraId="64D69273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t>акты о проведении голосования вне помещения для голосования (при</w:t>
      </w:r>
      <w:r>
        <w:t> </w:t>
      </w:r>
      <w:r w:rsidRPr="004B068D">
        <w:t>наличии);</w:t>
      </w:r>
    </w:p>
    <w:p w14:paraId="16BD223E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lastRenderedPageBreak/>
        <w:t>акт о проверке контрольных соотношений в протоколе УИК (составляется в случае невыполнения контрольного соотношения в результате дополнительного подсчета по строкам 2, 3, 4, 5, 6);</w:t>
      </w:r>
    </w:p>
    <w:p w14:paraId="70D75D8B" w14:textId="77777777" w:rsidR="006466FB" w:rsidRPr="004B068D" w:rsidRDefault="005375A3" w:rsidP="006466FB">
      <w:pPr>
        <w:spacing w:line="360" w:lineRule="auto"/>
        <w:ind w:firstLine="709"/>
        <w:jc w:val="both"/>
      </w:pPr>
      <w:r w:rsidRPr="004B068D">
        <w:t xml:space="preserve">акт (акты) </w:t>
      </w:r>
      <w:r w:rsidR="006466FB" w:rsidRPr="004B068D">
        <w:t xml:space="preserve">о превышении числа бюллетеней, извлеченных из переносного ящика для голосования, над числом заявлений избирателей, содержащих отметку о получении бюллетеня для голосования </w:t>
      </w:r>
      <w:proofErr w:type="gramStart"/>
      <w:r w:rsidR="006466FB" w:rsidRPr="004B068D">
        <w:t>вне помещении</w:t>
      </w:r>
      <w:proofErr w:type="gramEnd"/>
      <w:r w:rsidR="006466FB" w:rsidRPr="004B068D">
        <w:t xml:space="preserve"> для голосования (при наличии);</w:t>
      </w:r>
    </w:p>
    <w:p w14:paraId="112C801B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t>акт (акты) о признании недействительными бюллетеней, извлеченных из переносн</w:t>
      </w:r>
      <w:r w:rsidR="005375A3">
        <w:t>ого</w:t>
      </w:r>
      <w:r w:rsidRPr="004B068D">
        <w:t xml:space="preserve"> ящик</w:t>
      </w:r>
      <w:r w:rsidR="005375A3">
        <w:t>а</w:t>
      </w:r>
      <w:r w:rsidRPr="004B068D">
        <w:t xml:space="preserve"> для голосования, в соответствии с </w:t>
      </w:r>
      <w:r>
        <w:t>пунктом</w:t>
      </w:r>
      <w:r w:rsidRPr="004B068D">
        <w:t xml:space="preserve"> 1</w:t>
      </w:r>
      <w:r>
        <w:t>3</w:t>
      </w:r>
      <w:r w:rsidRPr="004B068D">
        <w:t xml:space="preserve"> статьи</w:t>
      </w:r>
      <w:r w:rsidR="005375A3">
        <w:t> </w:t>
      </w:r>
      <w:r>
        <w:t>73</w:t>
      </w:r>
      <w:r w:rsidRPr="004B068D">
        <w:t xml:space="preserve"> Федерального закона (при</w:t>
      </w:r>
      <w:r w:rsidR="00374DC2">
        <w:t xml:space="preserve"> </w:t>
      </w:r>
      <w:r w:rsidRPr="004B068D">
        <w:t>наличии);</w:t>
      </w:r>
    </w:p>
    <w:p w14:paraId="733B40C8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t>акт о превышении числа обнаруженных в стационарных ящиках для голосования бюллетеней над числом бюллетеней, выданных УИК избирателям в помещении для голосования в день голосования (при</w:t>
      </w:r>
      <w:r>
        <w:t> </w:t>
      </w:r>
      <w:r w:rsidRPr="004B068D">
        <w:t>наличии);</w:t>
      </w:r>
    </w:p>
    <w:p w14:paraId="4331229B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t>акт о признании бюллетеней бюллетенями неустановленной формы</w:t>
      </w:r>
      <w:r w:rsidRPr="004B068D">
        <w:rPr>
          <w:i/>
        </w:rPr>
        <w:t xml:space="preserve"> </w:t>
      </w:r>
      <w:r w:rsidRPr="004B068D">
        <w:t>(при наличии);</w:t>
      </w:r>
    </w:p>
    <w:p w14:paraId="4F096827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t>акт приема-передачи листов, на которых находились специальные знаки (марки) для бюллетеней, с приложенными листами (частями листов) (при наличии);</w:t>
      </w:r>
    </w:p>
    <w:p w14:paraId="36ED83D3" w14:textId="77777777" w:rsidR="006466FB" w:rsidRPr="00F0406B" w:rsidRDefault="006466FB" w:rsidP="006466FB">
      <w:pPr>
        <w:spacing w:line="360" w:lineRule="auto"/>
        <w:ind w:firstLine="709"/>
        <w:jc w:val="both"/>
      </w:pPr>
      <w:r w:rsidRPr="00F0406B">
        <w:t>внешний носитель информации с СПО УИК (в случае применения Технологии);</w:t>
      </w:r>
    </w:p>
    <w:p w14:paraId="50E6FF75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t>акт о невозможности использовать оборудование для изготовления протокола УИК с машиночитаемым кодом и (или) СПО УИК (при наличии);</w:t>
      </w:r>
    </w:p>
    <w:p w14:paraId="48E3021F" w14:textId="77777777" w:rsidR="006466FB" w:rsidRPr="00EA28A1" w:rsidRDefault="006466FB" w:rsidP="006466FB">
      <w:pPr>
        <w:spacing w:line="360" w:lineRule="auto"/>
        <w:ind w:firstLine="709"/>
        <w:jc w:val="both"/>
      </w:pPr>
      <w:r w:rsidRPr="00EA28A1">
        <w:t xml:space="preserve">конверт с ключевым носителем информации (в случае использования </w:t>
      </w:r>
      <w:r w:rsidR="00184F67" w:rsidRPr="004B068D">
        <w:t>технических средств подсчета голосов – комплексов обработки избирательных бюллетеней</w:t>
      </w:r>
      <w:r w:rsidR="00184F67" w:rsidRPr="00EA28A1">
        <w:t xml:space="preserve"> </w:t>
      </w:r>
      <w:r w:rsidR="00184F67">
        <w:t xml:space="preserve">(далее – </w:t>
      </w:r>
      <w:r w:rsidRPr="00EA28A1">
        <w:t>КОИБ);</w:t>
      </w:r>
    </w:p>
    <w:p w14:paraId="47D53834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t>акты и иные документы, составленные УИК при использовании КОИБ (в случае использования КОИБ);</w:t>
      </w:r>
    </w:p>
    <w:p w14:paraId="59D9EDAB" w14:textId="77777777" w:rsidR="006466FB" w:rsidRPr="004B068D" w:rsidRDefault="006466FB" w:rsidP="006466FB">
      <w:pPr>
        <w:spacing w:line="360" w:lineRule="auto"/>
        <w:ind w:firstLine="709"/>
        <w:jc w:val="both"/>
      </w:pPr>
      <w:r w:rsidRPr="004B068D">
        <w:t>иные акты, составленные УИК при проведении голосования и подсчета голосов избирателей.</w:t>
      </w:r>
    </w:p>
    <w:p w14:paraId="187F9D9A" w14:textId="77777777" w:rsidR="00745F21" w:rsidRPr="004B068D" w:rsidRDefault="00745F21" w:rsidP="00745F21">
      <w:pPr>
        <w:spacing w:line="360" w:lineRule="auto"/>
        <w:ind w:firstLine="709"/>
        <w:jc w:val="both"/>
      </w:pPr>
      <w:r w:rsidRPr="004B068D">
        <w:lastRenderedPageBreak/>
        <w:t>3.1</w:t>
      </w:r>
      <w:r>
        <w:t>6</w:t>
      </w:r>
      <w:r w:rsidRPr="004B068D">
        <w:t xml:space="preserve">. УИК, сформированная на избирательном участке, образованном в труднодоступной или отдаленной местности, на судне, которое будет находиться в день голосования в плавании, на полярной станции, </w:t>
      </w:r>
      <w:r w:rsidR="00374DC2">
        <w:t xml:space="preserve">а также зарубежная УИК </w:t>
      </w:r>
      <w:r w:rsidRPr="004B068D">
        <w:t>передает в соответствующую ТИК по техническим каналам связи данные протокол</w:t>
      </w:r>
      <w:r>
        <w:t>а</w:t>
      </w:r>
      <w:r w:rsidRPr="004B068D">
        <w:t xml:space="preserve"> УИК с обязательным последующим представлением перв</w:t>
      </w:r>
      <w:r>
        <w:t>ого</w:t>
      </w:r>
      <w:r w:rsidRPr="004B068D">
        <w:t xml:space="preserve"> экземпляр</w:t>
      </w:r>
      <w:r>
        <w:t>а</w:t>
      </w:r>
      <w:r w:rsidRPr="004B068D">
        <w:t xml:space="preserve"> указанн</w:t>
      </w:r>
      <w:r>
        <w:t>ого</w:t>
      </w:r>
      <w:r w:rsidRPr="004B068D">
        <w:t xml:space="preserve"> протокол</w:t>
      </w:r>
      <w:r>
        <w:t>а</w:t>
      </w:r>
      <w:r w:rsidRPr="004B068D">
        <w:t xml:space="preserve"> и прилагаемых к н</w:t>
      </w:r>
      <w:r>
        <w:t>ему</w:t>
      </w:r>
      <w:r w:rsidRPr="004B068D">
        <w:t xml:space="preserve"> документов при первой возможности непосредственно либо иным способом, обеспечивающим сохранность избирательной документации и ее доставку по назначению. </w:t>
      </w:r>
      <w:r w:rsidR="00374DC2" w:rsidRPr="004B068D">
        <w:t>Документы с избирательных участков, образованных за пределами территории Российской Федерации, могут представляться через дипломатические представительства и консульские учреждения Российской Федерации.</w:t>
      </w:r>
    </w:p>
    <w:p w14:paraId="72CDE6AC" w14:textId="77777777" w:rsidR="00745F21" w:rsidRPr="004B068D" w:rsidRDefault="00745F21" w:rsidP="00745F21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4B068D">
        <w:rPr>
          <w:rFonts w:ascii="Times New Roman CYR" w:hAnsi="Times New Roman CYR"/>
        </w:rPr>
        <w:t>3.1</w:t>
      </w:r>
      <w:r>
        <w:rPr>
          <w:rFonts w:ascii="Times New Roman CYR" w:hAnsi="Times New Roman CYR"/>
        </w:rPr>
        <w:t>7</w:t>
      </w:r>
      <w:r w:rsidRPr="004B068D">
        <w:rPr>
          <w:rFonts w:ascii="Times New Roman CYR" w:hAnsi="Times New Roman CYR"/>
        </w:rPr>
        <w:t>. Положения настоящего раздела применяются при составлении протокол</w:t>
      </w:r>
      <w:r>
        <w:rPr>
          <w:rFonts w:ascii="Times New Roman CYR" w:hAnsi="Times New Roman CYR"/>
        </w:rPr>
        <w:t>а</w:t>
      </w:r>
      <w:r w:rsidRPr="004B068D">
        <w:rPr>
          <w:rFonts w:ascii="Times New Roman CYR" w:hAnsi="Times New Roman CYR"/>
        </w:rPr>
        <w:t xml:space="preserve"> УИК с отметкой «Повторный» и «Повторный подсчет голосов».</w:t>
      </w:r>
    </w:p>
    <w:p w14:paraId="60174A7F" w14:textId="77777777" w:rsidR="00695915" w:rsidRPr="00CD0008" w:rsidRDefault="00EC447A" w:rsidP="00745F21">
      <w:pPr>
        <w:keepNext/>
        <w:keepLines/>
        <w:spacing w:before="360" w:after="360"/>
        <w:rPr>
          <w:b/>
          <w:bCs/>
        </w:rPr>
      </w:pPr>
      <w:r>
        <w:rPr>
          <w:b/>
          <w:bCs/>
        </w:rPr>
        <w:t>4</w:t>
      </w:r>
      <w:r w:rsidR="00695915" w:rsidRPr="00CD0008">
        <w:rPr>
          <w:b/>
          <w:bCs/>
        </w:rPr>
        <w:t>. </w:t>
      </w:r>
      <w:r w:rsidR="00745F21" w:rsidRPr="004B068D">
        <w:rPr>
          <w:b/>
          <w:bCs/>
        </w:rPr>
        <w:t xml:space="preserve">Особенности установления итогов голосования </w:t>
      </w:r>
      <w:r w:rsidR="00745F21">
        <w:rPr>
          <w:b/>
          <w:bCs/>
        </w:rPr>
        <w:t>территориальной избирательной комиссией</w:t>
      </w:r>
      <w:r w:rsidR="00745F21" w:rsidRPr="004B068D">
        <w:rPr>
          <w:b/>
          <w:bCs/>
        </w:rPr>
        <w:t xml:space="preserve"> с использованием ГАС «Выборы»</w:t>
      </w:r>
    </w:p>
    <w:p w14:paraId="7891C745" w14:textId="77777777" w:rsidR="008B3F6E" w:rsidRPr="007874EA" w:rsidRDefault="008B3F6E" w:rsidP="008B3F6E">
      <w:pPr>
        <w:pStyle w:val="14-15"/>
        <w:widowControl/>
        <w:spacing w:after="0"/>
      </w:pPr>
      <w:r>
        <w:t>4.1. ТИК</w:t>
      </w:r>
      <w:r w:rsidRPr="007874EA">
        <w:t xml:space="preserve"> </w:t>
      </w:r>
      <w:r w:rsidR="007B6328" w:rsidRPr="007874EA">
        <w:t>(за исключением ТИК</w:t>
      </w:r>
      <w:r w:rsidR="00914362">
        <w:t xml:space="preserve">, </w:t>
      </w:r>
      <w:r w:rsidR="00914362" w:rsidRPr="006D6AA3">
        <w:t>сформированных</w:t>
      </w:r>
      <w:r w:rsidR="007B6328" w:rsidRPr="006D6AA3">
        <w:t xml:space="preserve"> </w:t>
      </w:r>
      <w:r w:rsidR="007B6328" w:rsidRPr="007874EA">
        <w:t xml:space="preserve">для руководства деятельностью </w:t>
      </w:r>
      <w:r w:rsidR="00374DC2">
        <w:t>зарубежных УИК</w:t>
      </w:r>
      <w:r w:rsidR="007B6328" w:rsidRPr="007874EA">
        <w:t xml:space="preserve"> (далее – зарубежная ТИК)</w:t>
      </w:r>
      <w:r w:rsidR="00914362">
        <w:t>,</w:t>
      </w:r>
      <w:r w:rsidR="007B6328" w:rsidRPr="007874EA">
        <w:t xml:space="preserve"> и ТИК города Байконура)</w:t>
      </w:r>
      <w:r w:rsidR="007B6328">
        <w:t xml:space="preserve"> </w:t>
      </w:r>
      <w:r w:rsidRPr="007874EA">
        <w:t>по телефону либо иным способом получают от нижестоящих УИК информацию, указанную в пункте 3.1.</w:t>
      </w:r>
    </w:p>
    <w:p w14:paraId="0B9699CE" w14:textId="77777777" w:rsidR="008B3F6E" w:rsidRPr="004B068D" w:rsidRDefault="008B3F6E" w:rsidP="008B3F6E">
      <w:pPr>
        <w:pStyle w:val="14-15"/>
        <w:widowControl/>
        <w:spacing w:after="0"/>
      </w:pPr>
      <w:r w:rsidRPr="004B068D">
        <w:t xml:space="preserve">Председатель (заместитель председателя) или секретарь ТИК передает полученные данные системному администратору КСА ТИК, который незамедлительно вводит их в ГАС «Выборы» в присутствии руководителя или члена группы контроля. </w:t>
      </w:r>
    </w:p>
    <w:p w14:paraId="2B973181" w14:textId="77777777" w:rsidR="008B3F6E" w:rsidRPr="00946FAC" w:rsidRDefault="008A4D2F" w:rsidP="008B3F6E">
      <w:pPr>
        <w:pStyle w:val="14-15"/>
        <w:widowControl/>
        <w:spacing w:after="0"/>
      </w:pPr>
      <w:r>
        <w:t>15 марта 2024 года</w:t>
      </w:r>
      <w:r w:rsidRPr="008A4D2F">
        <w:t xml:space="preserve"> </w:t>
      </w:r>
      <w:r>
        <w:t>(в</w:t>
      </w:r>
      <w:r w:rsidRPr="00946FAC">
        <w:t xml:space="preserve"> первый день голосования</w:t>
      </w:r>
      <w:r>
        <w:t>)</w:t>
      </w:r>
      <w:r w:rsidR="008B3F6E" w:rsidRPr="00946FAC">
        <w:t xml:space="preserve"> для каждого избирательного участка данные о числе избирателей, включенных в список избирателей, ранее введенные в классификатор избирательных комиссий, следует сравнить с полученными из соответствующей УИК данными (по</w:t>
      </w:r>
      <w:r w:rsidR="00374DC2">
        <w:t> </w:t>
      </w:r>
      <w:r w:rsidR="008B3F6E" w:rsidRPr="00946FAC">
        <w:t xml:space="preserve">состоянию на 18.00 по местному времени </w:t>
      </w:r>
      <w:r>
        <w:t>14 марта 2024 года</w:t>
      </w:r>
      <w:r w:rsidRPr="00946FAC">
        <w:t xml:space="preserve"> </w:t>
      </w:r>
      <w:r w:rsidR="00374DC2">
        <w:t>(</w:t>
      </w:r>
      <w:r w:rsidR="008B3F6E" w:rsidRPr="00946FAC">
        <w:t xml:space="preserve">дня, </w:t>
      </w:r>
      <w:r w:rsidR="008B3F6E" w:rsidRPr="00946FAC">
        <w:lastRenderedPageBreak/>
        <w:t>предшествующего первому дню голосования), откорректировать в случае необходимости и сохранить.</w:t>
      </w:r>
    </w:p>
    <w:p w14:paraId="6252E825" w14:textId="77777777" w:rsidR="008B3F6E" w:rsidRPr="00946FAC" w:rsidRDefault="00374DC2" w:rsidP="008B3F6E">
      <w:pPr>
        <w:pStyle w:val="14-15"/>
        <w:widowControl/>
        <w:spacing w:after="0"/>
      </w:pPr>
      <w:r>
        <w:t>15 марта 2024 года</w:t>
      </w:r>
      <w:r w:rsidRPr="008A4D2F">
        <w:t xml:space="preserve"> </w:t>
      </w:r>
      <w:r w:rsidR="008B3F6E" w:rsidRPr="00946FAC">
        <w:t>(</w:t>
      </w:r>
      <w:r>
        <w:t xml:space="preserve">в </w:t>
      </w:r>
      <w:r w:rsidR="008B3F6E" w:rsidRPr="00946FAC">
        <w:t>первый день голосования</w:t>
      </w:r>
      <w:r>
        <w:t>)</w:t>
      </w:r>
      <w:r w:rsidR="008B3F6E" w:rsidRPr="00946FAC">
        <w:t xml:space="preserve"> для избирательных участков, на которых проводилось досрочное голосование всех избирателей, в ГАС «Выборы» вводится статус «Проголосовал досрочно», а также сведения о числе избирателей, получивших бюллетени, и о числе избирателей, включенных в список избирателей.</w:t>
      </w:r>
    </w:p>
    <w:p w14:paraId="21A0BBD2" w14:textId="77777777" w:rsidR="008B3F6E" w:rsidRPr="004B068D" w:rsidRDefault="008B3F6E" w:rsidP="008B3F6E">
      <w:pPr>
        <w:pStyle w:val="14-15"/>
        <w:widowControl/>
        <w:spacing w:after="0"/>
      </w:pPr>
      <w:r w:rsidRPr="00946FAC">
        <w:t>4.2. </w:t>
      </w:r>
      <w:r w:rsidR="000133E7">
        <w:t>17 марта 2024 года</w:t>
      </w:r>
      <w:r w:rsidR="000133E7" w:rsidRPr="008A4D2F">
        <w:t xml:space="preserve"> </w:t>
      </w:r>
      <w:r w:rsidRPr="00946FAC">
        <w:t>(</w:t>
      </w:r>
      <w:r w:rsidR="000133E7">
        <w:t xml:space="preserve">в </w:t>
      </w:r>
      <w:r w:rsidRPr="00946FAC">
        <w:t>последний день голосования</w:t>
      </w:r>
      <w:r w:rsidR="000133E7" w:rsidRPr="00946FAC">
        <w:t>)</w:t>
      </w:r>
      <w:r w:rsidRPr="00946FAC">
        <w:t xml:space="preserve"> после окончания времени голосования члены ТИК подсчитывают и погашают неиспользованные</w:t>
      </w:r>
      <w:r w:rsidRPr="004B068D">
        <w:t xml:space="preserve"> бюллетени, находящиеся в ТИК.</w:t>
      </w:r>
      <w:r>
        <w:t xml:space="preserve"> </w:t>
      </w:r>
      <w:r w:rsidRPr="004B068D">
        <w:t xml:space="preserve">Бюллетени погашаются путем отрезания левого нижнего угла или иным способом, обеспечивающим нарушение целостности бюллетеней и исключающим возможность их последующего использования. При этом не допускается повреждение квадратов для проставления знака волеизъявления избирателя. </w:t>
      </w:r>
    </w:p>
    <w:p w14:paraId="2E521BBE" w14:textId="77777777" w:rsidR="008B3F6E" w:rsidRPr="004B068D" w:rsidRDefault="008B3F6E" w:rsidP="008B3F6E">
      <w:pPr>
        <w:pStyle w:val="14-15"/>
        <w:widowControl/>
        <w:spacing w:after="0"/>
      </w:pPr>
      <w:r w:rsidRPr="004B068D">
        <w:t>ТИК составляет соответствующий акт, после чего данные о числе погашенных бюллетеней вводятся в ГАС «Выборы».</w:t>
      </w:r>
    </w:p>
    <w:p w14:paraId="1EFF0132" w14:textId="77777777" w:rsidR="00EC447A" w:rsidRPr="00EC447A" w:rsidRDefault="00EC447A" w:rsidP="00263F46">
      <w:pPr>
        <w:pStyle w:val="14-15"/>
        <w:widowControl/>
        <w:spacing w:after="0"/>
      </w:pPr>
      <w:r>
        <w:t>4.</w:t>
      </w:r>
      <w:r w:rsidR="00D513B2">
        <w:t>3</w:t>
      </w:r>
      <w:r>
        <w:t>. Установление итогов голосования ТИК производится в соответствии со статьей 74 Федерального закона.</w:t>
      </w:r>
    </w:p>
    <w:p w14:paraId="37DDA558" w14:textId="77777777" w:rsidR="008B3F6E" w:rsidRPr="004B068D" w:rsidRDefault="008B3F6E" w:rsidP="008B3F6E">
      <w:pPr>
        <w:pStyle w:val="14-15"/>
        <w:widowControl/>
        <w:spacing w:after="0"/>
      </w:pPr>
      <w:r w:rsidRPr="004B068D">
        <w:t xml:space="preserve">ТИК заблаговременно определяет порядок работы членов </w:t>
      </w:r>
      <w:r>
        <w:t>комиссии</w:t>
      </w:r>
      <w:r w:rsidRPr="004B068D">
        <w:t xml:space="preserve"> и порядок обработки протоколов УИК.</w:t>
      </w:r>
    </w:p>
    <w:p w14:paraId="4D1CF410" w14:textId="77777777" w:rsidR="00255099" w:rsidRPr="004B068D" w:rsidRDefault="00255099" w:rsidP="00255099">
      <w:pPr>
        <w:pStyle w:val="14-15"/>
        <w:widowControl/>
        <w:spacing w:after="0"/>
      </w:pPr>
      <w:r w:rsidRPr="004B068D">
        <w:t>4.</w:t>
      </w:r>
      <w:r>
        <w:t>4</w:t>
      </w:r>
      <w:r w:rsidRPr="004B068D">
        <w:t>. После внесения данных протокол</w:t>
      </w:r>
      <w:r>
        <w:t>а</w:t>
      </w:r>
      <w:r w:rsidRPr="004B068D">
        <w:t xml:space="preserve"> УИК в увеличенн</w:t>
      </w:r>
      <w:r>
        <w:t>ую</w:t>
      </w:r>
      <w:r w:rsidRPr="004B068D">
        <w:t xml:space="preserve"> форм</w:t>
      </w:r>
      <w:r>
        <w:t>у</w:t>
      </w:r>
      <w:r w:rsidRPr="004B068D">
        <w:t xml:space="preserve"> сводн</w:t>
      </w:r>
      <w:r>
        <w:t>ой</w:t>
      </w:r>
      <w:r w:rsidRPr="004B068D">
        <w:t xml:space="preserve"> таблиц</w:t>
      </w:r>
      <w:r>
        <w:t>ы</w:t>
      </w:r>
      <w:r w:rsidRPr="004B068D">
        <w:t xml:space="preserve"> ТИК с указанием даты и времени их внесения председатель, секретарь или иной член УИК передает первы</w:t>
      </w:r>
      <w:r>
        <w:t>й</w:t>
      </w:r>
      <w:r w:rsidRPr="004B068D">
        <w:t xml:space="preserve"> экземпляр протокол</w:t>
      </w:r>
      <w:r>
        <w:t>а</w:t>
      </w:r>
      <w:r w:rsidRPr="004B068D">
        <w:t xml:space="preserve"> УИК с приложенными к н</w:t>
      </w:r>
      <w:r>
        <w:t>ему</w:t>
      </w:r>
      <w:r w:rsidRPr="004B068D">
        <w:t xml:space="preserve"> документами члену ТИК, который проверяет правильность составления протокол</w:t>
      </w:r>
      <w:r>
        <w:t>а</w:t>
      </w:r>
      <w:r w:rsidRPr="004B068D">
        <w:t xml:space="preserve"> и полноту приложенных к н</w:t>
      </w:r>
      <w:r>
        <w:t>ему</w:t>
      </w:r>
      <w:r w:rsidRPr="004B068D">
        <w:t xml:space="preserve"> документов. Данные, содержащиеся в протокол</w:t>
      </w:r>
      <w:r>
        <w:t>е УИК</w:t>
      </w:r>
      <w:r w:rsidRPr="004B068D">
        <w:t>, незамедлительно вводятся в ГАС «Выборы», в том числе с использованием Технологии.</w:t>
      </w:r>
    </w:p>
    <w:p w14:paraId="6ACBF482" w14:textId="77777777" w:rsidR="00255099" w:rsidRPr="004B068D" w:rsidRDefault="00255099" w:rsidP="00255099">
      <w:pPr>
        <w:pStyle w:val="14-15"/>
        <w:widowControl/>
        <w:spacing w:after="0"/>
      </w:pPr>
      <w:r w:rsidRPr="004B068D">
        <w:t>При вводе данных</w:t>
      </w:r>
      <w:r>
        <w:t>,</w:t>
      </w:r>
      <w:r w:rsidRPr="004B068D">
        <w:t xml:space="preserve"> содержащихся в протокол</w:t>
      </w:r>
      <w:r>
        <w:t>е</w:t>
      </w:r>
      <w:r w:rsidRPr="004B068D">
        <w:t xml:space="preserve"> УИК</w:t>
      </w:r>
      <w:r w:rsidR="004A39F5">
        <w:t xml:space="preserve"> </w:t>
      </w:r>
      <w:r w:rsidR="004A39F5" w:rsidRPr="000133E7">
        <w:t xml:space="preserve">(за исключением </w:t>
      </w:r>
      <w:r w:rsidR="000133E7" w:rsidRPr="000133E7">
        <w:t>зарубежных УИК</w:t>
      </w:r>
      <w:r w:rsidR="004A39F5" w:rsidRPr="000133E7">
        <w:t>)</w:t>
      </w:r>
      <w:r w:rsidRPr="000133E7">
        <w:t>,</w:t>
      </w:r>
      <w:r w:rsidRPr="004B068D">
        <w:t xml:space="preserve"> обязательно присутствуют председатель УИК (секретарь, </w:t>
      </w:r>
      <w:r w:rsidRPr="004B068D">
        <w:lastRenderedPageBreak/>
        <w:t>иной член УИК, доставивший протокол УИК), руководитель или член группы контроля.</w:t>
      </w:r>
    </w:p>
    <w:p w14:paraId="2D70123E" w14:textId="77777777" w:rsidR="00255099" w:rsidRPr="004B068D" w:rsidRDefault="00255099" w:rsidP="00255099">
      <w:pPr>
        <w:pStyle w:val="14-15"/>
        <w:widowControl/>
        <w:spacing w:after="0"/>
      </w:pPr>
      <w:r w:rsidRPr="004B068D">
        <w:t>По решению ТИК ввод данных в ГАС «Выборы» может быть организован одновременно на двух и более автоматизированных рабочих местах (далее – АРМ), входящих в состав КСА ТИК. В этом случае системный администратор проводит инструктаж операторов АРМ, а обязанности членов группы контроля распределяются так, чтобы при приеме протоколов УИК на каждом АРМ обязательно присутствовал член группы контроля.</w:t>
      </w:r>
    </w:p>
    <w:p w14:paraId="3F78A778" w14:textId="77777777" w:rsidR="00255099" w:rsidRPr="004B068D" w:rsidRDefault="00255099" w:rsidP="00255099">
      <w:pPr>
        <w:pStyle w:val="14-15"/>
        <w:widowControl/>
        <w:spacing w:after="0"/>
      </w:pPr>
      <w:r w:rsidRPr="004B068D">
        <w:t>Операторами АРМ могут быть члены избирательных комиссий, работники аппаратов избирательных комиссий, в том числе системные администраторы КСА ИКСРФ и ТИК, являющиеся работниками информационных центров ИКСРФ и государственными служащими аппаратов ИКСРФ, работники ФЦИ при ЦИК России. Оператор АРМ должен пройти подготовку на право эксплуатации КСА в порядке, установленном ФЦИ при ЦИК России.</w:t>
      </w:r>
    </w:p>
    <w:p w14:paraId="12BD835C" w14:textId="77777777" w:rsidR="00255099" w:rsidRPr="004B068D" w:rsidRDefault="00255099" w:rsidP="00255099">
      <w:pPr>
        <w:pStyle w:val="14-15"/>
        <w:widowControl/>
        <w:spacing w:after="0"/>
      </w:pPr>
      <w:r w:rsidRPr="007E0794">
        <w:t xml:space="preserve">4.5. В случае проведения на избирательном участке в соответствии с </w:t>
      </w:r>
      <w:r w:rsidR="00B01B9F">
        <w:t>пунктом</w:t>
      </w:r>
      <w:r w:rsidRPr="007E0794">
        <w:t xml:space="preserve"> 1 статьи </w:t>
      </w:r>
      <w:r w:rsidR="00B01B9F">
        <w:t>70</w:t>
      </w:r>
      <w:r w:rsidRPr="007E0794">
        <w:t xml:space="preserve"> Федерального закона досрочного голосования всех избирателей и поступления в ТИК, в том числе по техническим каналам связи, данных протокола УИК указанные данные хранятся председателем </w:t>
      </w:r>
      <w:r w:rsidRPr="007E0794">
        <w:rPr>
          <w:spacing w:val="-10"/>
        </w:rPr>
        <w:t>ТИК</w:t>
      </w:r>
      <w:r w:rsidRPr="007E0794">
        <w:t xml:space="preserve"> до окончания времени голосования </w:t>
      </w:r>
      <w:r w:rsidR="002E1FC2">
        <w:t>17 марта 2024 года (</w:t>
      </w:r>
      <w:r w:rsidRPr="007E0794">
        <w:t>в</w:t>
      </w:r>
      <w:r w:rsidR="002E1FC2">
        <w:t xml:space="preserve"> </w:t>
      </w:r>
      <w:r w:rsidRPr="007E0794">
        <w:t>последний день голосования</w:t>
      </w:r>
      <w:r w:rsidR="002E1FC2">
        <w:t>)</w:t>
      </w:r>
      <w:r w:rsidRPr="007E0794">
        <w:t xml:space="preserve"> </w:t>
      </w:r>
      <w:r w:rsidR="002E1FC2">
        <w:t>и</w:t>
      </w:r>
      <w:r w:rsidRPr="007E0794">
        <w:t xml:space="preserve"> после 20.00 по местному времени вносятся председателем, заместителем председателя или секретарем ТИК в увеличенную форму сводной таблицы ТИК с проставлением подписи в соответствующей графе. Затем указанные данные вводятся в ГАС «Выборы».</w:t>
      </w:r>
    </w:p>
    <w:p w14:paraId="0B650EF5" w14:textId="77777777" w:rsidR="00255099" w:rsidRPr="004B068D" w:rsidRDefault="00255099" w:rsidP="00255099">
      <w:pPr>
        <w:pStyle w:val="14-15"/>
        <w:widowControl/>
        <w:spacing w:after="0"/>
        <w:rPr>
          <w:rFonts w:ascii="Times New Roman CYR" w:hAnsi="Times New Roman CYR"/>
        </w:rPr>
      </w:pPr>
      <w:r w:rsidRPr="004B068D">
        <w:rPr>
          <w:rFonts w:ascii="Times New Roman CYR" w:hAnsi="Times New Roman CYR"/>
        </w:rPr>
        <w:t xml:space="preserve">В случае если зарегистрированный кандидат выбыл после проведения досрочного голосования и в ТИК поступил протокол УИК, где число голосов, поданных за такого кандидата, учтено </w:t>
      </w:r>
      <w:r w:rsidRPr="00C245AC">
        <w:rPr>
          <w:rFonts w:ascii="Times New Roman CYR" w:hAnsi="Times New Roman CYR"/>
        </w:rPr>
        <w:t xml:space="preserve">в строке 13 </w:t>
      </w:r>
      <w:r w:rsidRPr="001B37B9">
        <w:rPr>
          <w:rFonts w:ascii="Times New Roman CYR" w:hAnsi="Times New Roman CYR"/>
        </w:rPr>
        <w:t xml:space="preserve">либо </w:t>
      </w:r>
      <w:r>
        <w:rPr>
          <w:rFonts w:ascii="Times New Roman CYR" w:hAnsi="Times New Roman CYR"/>
        </w:rPr>
        <w:t xml:space="preserve">в одной из </w:t>
      </w:r>
      <w:r w:rsidRPr="001B37B9">
        <w:rPr>
          <w:rFonts w:ascii="Times New Roman CYR" w:hAnsi="Times New Roman CYR"/>
        </w:rPr>
        <w:t>п</w:t>
      </w:r>
      <w:r w:rsidRPr="00C245AC">
        <w:rPr>
          <w:rFonts w:ascii="Times New Roman CYR" w:hAnsi="Times New Roman CYR"/>
        </w:rPr>
        <w:t>оследующих строк, ТИК принимает решение о признан</w:t>
      </w:r>
      <w:r w:rsidRPr="004B068D">
        <w:rPr>
          <w:rFonts w:ascii="Times New Roman CYR" w:hAnsi="Times New Roman CYR"/>
        </w:rPr>
        <w:t xml:space="preserve">ии недействительными бюллетеней в количестве, равном числу голосов </w:t>
      </w:r>
      <w:r w:rsidRPr="004B068D">
        <w:rPr>
          <w:rFonts w:ascii="Times New Roman CYR" w:hAnsi="Times New Roman CYR"/>
        </w:rPr>
        <w:lastRenderedPageBreak/>
        <w:t>избирателей, поданных за такого кандидата. Решением ТИК количество указанных бюллетеней при суммировании данных, содержащихся в протоколе УИК, вычитается из числа в строке 10 и приплюсовывается к числу в строке</w:t>
      </w:r>
      <w:r>
        <w:rPr>
          <w:rFonts w:ascii="Times New Roman CYR" w:hAnsi="Times New Roman CYR"/>
        </w:rPr>
        <w:t xml:space="preserve"> </w:t>
      </w:r>
      <w:r w:rsidRPr="004B068D">
        <w:rPr>
          <w:rFonts w:ascii="Times New Roman CYR" w:hAnsi="Times New Roman CYR"/>
        </w:rPr>
        <w:t>9.</w:t>
      </w:r>
    </w:p>
    <w:p w14:paraId="3EFB78C3" w14:textId="77777777" w:rsidR="00255099" w:rsidRPr="001B37B9" w:rsidRDefault="00255099" w:rsidP="00255099">
      <w:pPr>
        <w:pStyle w:val="14-15"/>
        <w:widowControl/>
        <w:spacing w:after="0"/>
        <w:rPr>
          <w:rFonts w:ascii="Times New Roman CYR" w:hAnsi="Times New Roman CYR"/>
        </w:rPr>
      </w:pPr>
      <w:r w:rsidRPr="001B37B9">
        <w:rPr>
          <w:rFonts w:ascii="Times New Roman CYR" w:hAnsi="Times New Roman CYR"/>
        </w:rPr>
        <w:t>Число голосов, поданных за указанного кандидата, внесенное в строку</w:t>
      </w:r>
      <w:r>
        <w:rPr>
          <w:rFonts w:ascii="Times New Roman CYR" w:hAnsi="Times New Roman CYR"/>
        </w:rPr>
        <w:t> </w:t>
      </w:r>
      <w:r w:rsidRPr="001B37B9">
        <w:rPr>
          <w:rFonts w:ascii="Times New Roman CYR" w:hAnsi="Times New Roman CYR"/>
        </w:rPr>
        <w:t>13 либо</w:t>
      </w:r>
      <w:r>
        <w:rPr>
          <w:rFonts w:ascii="Times New Roman CYR" w:hAnsi="Times New Roman CYR"/>
        </w:rPr>
        <w:t xml:space="preserve"> в</w:t>
      </w:r>
      <w:r w:rsidRPr="001B37B9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одну из </w:t>
      </w:r>
      <w:r w:rsidRPr="001B37B9">
        <w:rPr>
          <w:rFonts w:ascii="Times New Roman CYR" w:hAnsi="Times New Roman CYR"/>
        </w:rPr>
        <w:t>последующи</w:t>
      </w:r>
      <w:r>
        <w:rPr>
          <w:rFonts w:ascii="Times New Roman CYR" w:hAnsi="Times New Roman CYR"/>
        </w:rPr>
        <w:t>х</w:t>
      </w:r>
      <w:r w:rsidRPr="001B37B9">
        <w:rPr>
          <w:rFonts w:ascii="Times New Roman CYR" w:hAnsi="Times New Roman CYR"/>
        </w:rPr>
        <w:t xml:space="preserve"> строк протокола УИК, не вносится в увеличенную форму сводной таблицы ТИК и не вводится в ГАС «Выборы».</w:t>
      </w:r>
    </w:p>
    <w:p w14:paraId="5054ADAD" w14:textId="77777777" w:rsidR="00255099" w:rsidRPr="004B068D" w:rsidRDefault="00255099" w:rsidP="00255099">
      <w:pPr>
        <w:pStyle w:val="14-15"/>
        <w:widowControl/>
        <w:spacing w:after="0"/>
      </w:pPr>
      <w:r w:rsidRPr="004B068D">
        <w:t>4.</w:t>
      </w:r>
      <w:r>
        <w:t>6</w:t>
      </w:r>
      <w:r w:rsidRPr="004B068D">
        <w:t>. В случае поступления по техническим каналам связи данных протоколов УИК, сформированных на избирательных участках, образованных на судах, которые будут находиться в день голосования в плавании, на полярных станциях, в труднодоступных или отдаленных местностях</w:t>
      </w:r>
      <w:r w:rsidR="000C5687">
        <w:t>, а также зарубежных УИК</w:t>
      </w:r>
      <w:r w:rsidR="004A39F5">
        <w:t>,</w:t>
      </w:r>
      <w:r w:rsidRPr="004B068D">
        <w:t xml:space="preserve"> если первые экземпляры протоколов УИК еще не доставлены в ТИК, председатель, заместитель председателя или секретарь ТИК вносит указанные данные в увеличенн</w:t>
      </w:r>
      <w:r>
        <w:t>ую</w:t>
      </w:r>
      <w:r w:rsidRPr="004B068D">
        <w:t xml:space="preserve"> форм</w:t>
      </w:r>
      <w:r>
        <w:t>у</w:t>
      </w:r>
      <w:r w:rsidRPr="004B068D">
        <w:t xml:space="preserve"> сводн</w:t>
      </w:r>
      <w:r>
        <w:t>ой</w:t>
      </w:r>
      <w:r w:rsidRPr="004B068D">
        <w:t xml:space="preserve"> таблиц</w:t>
      </w:r>
      <w:r>
        <w:t>ы</w:t>
      </w:r>
      <w:r w:rsidRPr="004B068D">
        <w:t xml:space="preserve"> ТИК и расписывается в соответствующ</w:t>
      </w:r>
      <w:r>
        <w:t>их</w:t>
      </w:r>
      <w:r w:rsidRPr="004B068D">
        <w:t xml:space="preserve"> граф</w:t>
      </w:r>
      <w:r>
        <w:t>ах</w:t>
      </w:r>
      <w:r w:rsidRPr="004B068D">
        <w:t>. Затем указанные данные вводятся в ГАС</w:t>
      </w:r>
      <w:r w:rsidR="006D6AA3">
        <w:t xml:space="preserve"> </w:t>
      </w:r>
      <w:r w:rsidRPr="004B068D">
        <w:t>«Выборы».</w:t>
      </w:r>
    </w:p>
    <w:p w14:paraId="5B97A1B5" w14:textId="77777777" w:rsidR="00255099" w:rsidRPr="004B068D" w:rsidRDefault="00255099" w:rsidP="00255099">
      <w:pPr>
        <w:pStyle w:val="14-15"/>
        <w:widowControl/>
        <w:spacing w:after="0"/>
      </w:pPr>
      <w:r w:rsidRPr="004B068D">
        <w:t>4.</w:t>
      </w:r>
      <w:r>
        <w:t>7</w:t>
      </w:r>
      <w:r w:rsidRPr="004B068D">
        <w:t>. При представлении в ТИК протокола УИК с отметкой «Повторный» или «Повторный подсчет голосов» п</w:t>
      </w:r>
      <w:r w:rsidRPr="004B068D">
        <w:rPr>
          <w:spacing w:val="-2"/>
        </w:rPr>
        <w:t xml:space="preserve">редседатель, </w:t>
      </w:r>
      <w:r w:rsidRPr="004B068D">
        <w:t>секретарь</w:t>
      </w:r>
      <w:r w:rsidRPr="004B068D">
        <w:rPr>
          <w:spacing w:val="-2"/>
        </w:rPr>
        <w:t xml:space="preserve"> </w:t>
      </w:r>
      <w:r w:rsidRPr="004B068D">
        <w:t>или уполномоченный член УИК незамедлительно после прибытия вносит данные этого протокола в соответствующую графу увеличенной формы сводной таблицы ТИК рядом с ранее внесенными данными первичного протокола с указанием даты и времени их внесения. Данные первичного протокола зачеркиваются наклонной линией. Затем данные протокола УИК с отметкой «Повторный» или «Повторный подсчет голосов» вводятся в ГАС</w:t>
      </w:r>
      <w:r w:rsidR="006D6AA3">
        <w:t xml:space="preserve"> </w:t>
      </w:r>
      <w:r w:rsidRPr="004B068D">
        <w:t>«Выборы».</w:t>
      </w:r>
    </w:p>
    <w:p w14:paraId="6323911E" w14:textId="77777777" w:rsidR="00255099" w:rsidRPr="004B068D" w:rsidRDefault="00255099" w:rsidP="00255099">
      <w:pPr>
        <w:pStyle w:val="14-15"/>
        <w:widowControl/>
        <w:spacing w:after="0"/>
      </w:pPr>
      <w:r w:rsidRPr="004B068D">
        <w:t xml:space="preserve">В случае если данные протокола УИК с отметкой «Повторный» или «Повторный подсчет голосов» поступили в ТИК по техническим каналам связи, эти данные в увеличенную форму сводной таблицы ТИК вносит и расписывается в ее соответствующей графе председатель, заместитель председателя или секретарь ТИК. При несовпадении данных первичного и повторного протоколов по какой-либо строке данные первичного протокола </w:t>
      </w:r>
      <w:r w:rsidRPr="004B068D">
        <w:lastRenderedPageBreak/>
        <w:t>зачеркиваются одной наклонной линией. Затем указанные данные вводятся в</w:t>
      </w:r>
      <w:r>
        <w:t> </w:t>
      </w:r>
      <w:r w:rsidRPr="004B068D">
        <w:t>ГАС «Выборы».</w:t>
      </w:r>
    </w:p>
    <w:p w14:paraId="6683091B" w14:textId="77777777" w:rsidR="00255099" w:rsidRPr="004B068D" w:rsidRDefault="00255099" w:rsidP="00255099">
      <w:pPr>
        <w:pStyle w:val="14-15"/>
        <w:widowControl/>
        <w:spacing w:after="0"/>
      </w:pPr>
      <w:r w:rsidRPr="004B068D">
        <w:t>В случае составления ТИК протокола об итогах голосования на избирательном участке с отметкой «Повторный» и «Повторный подсчет голосов» председатель, заместитель председателя или секретарь ТИК вносит данные протокола в увеличенную форму сводной таблицы ТИК и расписывается в соответствующей графе. Затем указанные данные вводятся в ГАС «Выборы».</w:t>
      </w:r>
    </w:p>
    <w:p w14:paraId="4C014F83" w14:textId="77777777" w:rsidR="00255099" w:rsidRPr="004B068D" w:rsidRDefault="00255099" w:rsidP="00255099">
      <w:pPr>
        <w:pStyle w:val="14-15"/>
        <w:widowControl/>
        <w:spacing w:after="0"/>
      </w:pPr>
      <w:r w:rsidRPr="004B068D">
        <w:t>4.</w:t>
      </w:r>
      <w:r>
        <w:t>8</w:t>
      </w:r>
      <w:r w:rsidRPr="004B068D">
        <w:t>. Группа контроля, председатель УИК (заместитель председателя, секретарь или уполномоченный член УИК) контролируют правильность ввода в ГАС «Выборы» данных протокол</w:t>
      </w:r>
      <w:r w:rsidR="000C5687">
        <w:t>а</w:t>
      </w:r>
      <w:r w:rsidRPr="004B068D">
        <w:t xml:space="preserve"> УИК и визуально проверяют соответствие данных протокола на экране монитора данным первого экземпляра протокола УИК.</w:t>
      </w:r>
    </w:p>
    <w:p w14:paraId="69543459" w14:textId="77777777" w:rsidR="00255099" w:rsidRPr="004B068D" w:rsidRDefault="00255099" w:rsidP="00255099">
      <w:pPr>
        <w:spacing w:line="360" w:lineRule="auto"/>
        <w:ind w:firstLine="709"/>
        <w:jc w:val="both"/>
      </w:pPr>
      <w:r w:rsidRPr="004B068D">
        <w:t xml:space="preserve">В процессе ввода в ГАС «Выборы» данных протокола УИК автоматически проверяется соотношение между данными, внесенными в ГАС «Выборы» средствами задач «Итоги» и «Документы строгой отчетности», </w:t>
      </w:r>
      <w:r>
        <w:t xml:space="preserve">что </w:t>
      </w:r>
      <w:r w:rsidRPr="004B068D">
        <w:t>обеспечива</w:t>
      </w:r>
      <w:r>
        <w:t>ет</w:t>
      </w:r>
      <w:r w:rsidRPr="004B068D">
        <w:t xml:space="preserve"> контроль правильности ввода. Число в строке 2 протокола УИК должно быть равно числу бюллетеней, переданных ТИК в УИК, введенному в ГАС «Выборы» средствами задачи «Документы строгой отчетности».</w:t>
      </w:r>
    </w:p>
    <w:p w14:paraId="5E69196A" w14:textId="77777777" w:rsidR="00255099" w:rsidRPr="004B068D" w:rsidRDefault="00255099" w:rsidP="00255099">
      <w:pPr>
        <w:spacing w:line="360" w:lineRule="auto"/>
        <w:ind w:firstLine="709"/>
        <w:jc w:val="both"/>
      </w:pPr>
      <w:r w:rsidRPr="004B068D">
        <w:t xml:space="preserve">Если выявляется несоответствие данных протокола УИК данным, ранее введенным в задачу «Документы строгой отчетности», то системный администратор (оператор) информирует об этом руководителя группы контроля для уточнения сведений о бюллетенях согласно акту </w:t>
      </w:r>
      <w:r>
        <w:t xml:space="preserve">о </w:t>
      </w:r>
      <w:r w:rsidRPr="004B068D">
        <w:t>передач</w:t>
      </w:r>
      <w:r>
        <w:t>е</w:t>
      </w:r>
      <w:r w:rsidRPr="004B068D">
        <w:t xml:space="preserve"> бюллетеней в соответствующую УИК. </w:t>
      </w:r>
    </w:p>
    <w:p w14:paraId="0100E49C" w14:textId="77777777" w:rsidR="00255099" w:rsidRPr="004B068D" w:rsidRDefault="00255099" w:rsidP="00255099">
      <w:pPr>
        <w:spacing w:line="360" w:lineRule="auto"/>
        <w:ind w:firstLine="708"/>
        <w:jc w:val="both"/>
      </w:pPr>
      <w:r w:rsidRPr="004B068D">
        <w:t xml:space="preserve">При выявлении неточностей </w:t>
      </w:r>
      <w:r>
        <w:t xml:space="preserve">в </w:t>
      </w:r>
      <w:r w:rsidRPr="004B068D">
        <w:t>данных в задаче «Документы строгой отчетности» системный администратор (оператор) информирует руководителя группы контроля и по его указанию производит корректировку данных в задаче «Документы строгой отчетности».</w:t>
      </w:r>
    </w:p>
    <w:p w14:paraId="1A4ED3C5" w14:textId="77777777" w:rsidR="00255099" w:rsidRPr="004B068D" w:rsidRDefault="00255099" w:rsidP="00255099">
      <w:pPr>
        <w:pStyle w:val="14-15"/>
        <w:widowControl/>
        <w:spacing w:after="0"/>
      </w:pPr>
      <w:r w:rsidRPr="004B068D">
        <w:lastRenderedPageBreak/>
        <w:t>4.</w:t>
      </w:r>
      <w:r>
        <w:t>9</w:t>
      </w:r>
      <w:r w:rsidRPr="004B068D">
        <w:t>. В процессе ввода в ГАС «Выборы» данных протокола УИК производится автоматическая проверка выполнения контрольных и иных соотношений данных, внесенных в протокол.</w:t>
      </w:r>
    </w:p>
    <w:p w14:paraId="5D1EEEA7" w14:textId="77777777" w:rsidR="00255099" w:rsidRPr="004B068D" w:rsidRDefault="00255099" w:rsidP="00255099">
      <w:pPr>
        <w:pStyle w:val="14-15"/>
        <w:widowControl/>
        <w:spacing w:after="0"/>
      </w:pPr>
      <w:r w:rsidRPr="004B068D">
        <w:t>В случае невыполнения логических соотношений, указанных в пункте 3.11, и при наличии соответствующего акта данные протокола УИК вводятся в ГАС «Выборы» по решению ТИК.</w:t>
      </w:r>
    </w:p>
    <w:p w14:paraId="06B669F4" w14:textId="77777777" w:rsidR="00255099" w:rsidRPr="004B068D" w:rsidRDefault="00255099" w:rsidP="0025509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B068D">
        <w:t xml:space="preserve">В случае невыполнения общематематического соотношения, указанного в пункте 3.10, </w:t>
      </w:r>
      <w:r w:rsidRPr="006D6AA3">
        <w:t xml:space="preserve">при </w:t>
      </w:r>
      <w:r w:rsidR="00E468D0" w:rsidRPr="006D6AA3">
        <w:t>вводе</w:t>
      </w:r>
      <w:r w:rsidRPr="006D6AA3">
        <w:t xml:space="preserve"> данны</w:t>
      </w:r>
      <w:r w:rsidR="00E468D0" w:rsidRPr="006D6AA3">
        <w:t>х</w:t>
      </w:r>
      <w:r w:rsidRPr="006D6AA3">
        <w:t xml:space="preserve"> протокола УИК в ГАС «Выборы»</w:t>
      </w:r>
      <w:r w:rsidRPr="004B068D">
        <w:t xml:space="preserve"> на экране монитора появляется предупреждающее сообщение о невыполнении соотношения. При подтверждении сохранения данных протокола, в котором не выполняется соотношение, протокол УИК сохраняется в базе данных ГАС «Выборы» с отметкой «Ошибочный протокол по МС1». </w:t>
      </w:r>
      <w:r w:rsidR="00E468D0" w:rsidRPr="006D6AA3">
        <w:t>При наличии соответствующего акта с</w:t>
      </w:r>
      <w:r w:rsidRPr="006D6AA3">
        <w:t>ледует</w:t>
      </w:r>
      <w:r w:rsidR="00E468D0" w:rsidRPr="006D6AA3">
        <w:t xml:space="preserve"> установить при</w:t>
      </w:r>
      <w:r w:rsidRPr="006D6AA3">
        <w:t xml:space="preserve"> последующ</w:t>
      </w:r>
      <w:r w:rsidR="00E468D0" w:rsidRPr="006D6AA3">
        <w:t>ем</w:t>
      </w:r>
      <w:r w:rsidRPr="006D6AA3">
        <w:t xml:space="preserve"> ввод</w:t>
      </w:r>
      <w:r w:rsidR="00E468D0" w:rsidRPr="006D6AA3">
        <w:t>е</w:t>
      </w:r>
      <w:r w:rsidRPr="006D6AA3">
        <w:t xml:space="preserve"> данных этого протокола </w:t>
      </w:r>
      <w:r w:rsidR="00E468D0" w:rsidRPr="006D6AA3">
        <w:t>УИК</w:t>
      </w:r>
      <w:r w:rsidRPr="006D6AA3">
        <w:t xml:space="preserve"> признак: «Данные протокола учитывать при установлении итогов голосования, результатов выборов, референдума в вышестоящих комиссиях».</w:t>
      </w:r>
      <w:r w:rsidRPr="00E468D0">
        <w:rPr>
          <w:color w:val="FF0000"/>
        </w:rPr>
        <w:t xml:space="preserve"> </w:t>
      </w:r>
      <w:r w:rsidRPr="004B068D">
        <w:t>Установка этого признака возможна только при соблюдении всех установленных контрольных соотношений, а также при наличии в качестве причины последнего ввода протокола признака «Акт о превышении числа бюллетеней в ящиках над количеством выданных бюллетеней».</w:t>
      </w:r>
    </w:p>
    <w:p w14:paraId="1F0B7961" w14:textId="77777777" w:rsidR="00255099" w:rsidRPr="004B068D" w:rsidRDefault="00255099" w:rsidP="0025509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B068D">
        <w:t>При подтверждении сохранения данные протокола УИК с установленным признаком сохранятся в базе данных ГАС «Выборы» с отметкой «Корректный, но с нарушением по МС1».</w:t>
      </w:r>
    </w:p>
    <w:p w14:paraId="163C3982" w14:textId="77777777" w:rsidR="00255099" w:rsidRPr="004B068D" w:rsidRDefault="00255099" w:rsidP="00255099">
      <w:pPr>
        <w:spacing w:line="360" w:lineRule="auto"/>
        <w:ind w:firstLine="708"/>
        <w:jc w:val="both"/>
      </w:pPr>
      <w:r w:rsidRPr="004B068D">
        <w:t>В случаях невыполнения общематематического и логических соотношений, указанных в пунктах 3.10 и 3.11, и при наличии соответствующего акта данн</w:t>
      </w:r>
      <w:r>
        <w:t xml:space="preserve">ые протокола УИК вводятся в ГАС </w:t>
      </w:r>
      <w:r w:rsidRPr="004B068D">
        <w:t>«Выборы» по решению ТИК.</w:t>
      </w:r>
    </w:p>
    <w:p w14:paraId="1F76FDB4" w14:textId="77777777" w:rsidR="00255099" w:rsidRPr="004B068D" w:rsidRDefault="00255099" w:rsidP="00255099">
      <w:pPr>
        <w:spacing w:line="360" w:lineRule="auto"/>
        <w:ind w:firstLine="708"/>
        <w:jc w:val="both"/>
      </w:pPr>
      <w:r w:rsidRPr="004B068D">
        <w:t xml:space="preserve">Если в процессе ввода данных протокола УИК выполняются контрольные, общематематическое, логические и иные соотношения, то системный администратор (оператор) сообщает руководителю группы </w:t>
      </w:r>
      <w:r w:rsidRPr="004B068D">
        <w:lastRenderedPageBreak/>
        <w:t>контроля о выполнении данных соотношений и по его указанию сохраняет данные протокола УИК в базе данных ГАС</w:t>
      </w:r>
      <w:r>
        <w:t xml:space="preserve"> </w:t>
      </w:r>
      <w:r w:rsidRPr="004B068D">
        <w:t>«Выборы».</w:t>
      </w:r>
    </w:p>
    <w:p w14:paraId="32EFB530" w14:textId="77777777" w:rsidR="00255099" w:rsidRPr="004B068D" w:rsidRDefault="00255099" w:rsidP="00255099">
      <w:pPr>
        <w:spacing w:line="360" w:lineRule="auto"/>
        <w:ind w:firstLine="708"/>
        <w:jc w:val="both"/>
      </w:pPr>
      <w:r w:rsidRPr="004B068D">
        <w:t>Системный администратор (оператор) информирует руководителя группы контроля о завершении ввода данных протокола УИК и выводит на печать в двух экземплярах компьютерную распечатку данных протокола УИК.</w:t>
      </w:r>
    </w:p>
    <w:p w14:paraId="3106C143" w14:textId="77777777" w:rsidR="00255099" w:rsidRPr="004B068D" w:rsidRDefault="00255099" w:rsidP="00255099">
      <w:pPr>
        <w:spacing w:line="360" w:lineRule="auto"/>
        <w:ind w:firstLine="708"/>
        <w:jc w:val="both"/>
      </w:pPr>
      <w:r w:rsidRPr="004B068D">
        <w:t xml:space="preserve">Председатель УИК (секретарь или уполномоченный член УИК) сверяет данные первого экземпляра протокола УИК с первым экземпляром компьютерной распечатки. Если данные совпадают, то </w:t>
      </w:r>
      <w:r w:rsidR="00914362" w:rsidRPr="006D6AA3">
        <w:t xml:space="preserve">оба </w:t>
      </w:r>
      <w:r w:rsidRPr="004B068D">
        <w:t>экземпляр</w:t>
      </w:r>
      <w:r w:rsidR="00914362">
        <w:t>а</w:t>
      </w:r>
      <w:r w:rsidRPr="004B068D">
        <w:t xml:space="preserve"> ко</w:t>
      </w:r>
      <w:r w:rsidR="00914362">
        <w:t>мпьютерной распечатки подписываю</w:t>
      </w:r>
      <w:r w:rsidRPr="004B068D">
        <w:t>тся системным администратором (оператором) и руководителем группы контроля.</w:t>
      </w:r>
    </w:p>
    <w:p w14:paraId="6B310479" w14:textId="77777777" w:rsidR="00255099" w:rsidRPr="004B068D" w:rsidRDefault="00255099" w:rsidP="00255099">
      <w:pPr>
        <w:spacing w:line="360" w:lineRule="auto"/>
        <w:ind w:firstLine="708"/>
        <w:jc w:val="both"/>
      </w:pPr>
      <w:r w:rsidRPr="004B068D">
        <w:t>В случае если после ввода данных протокола УИК в базу данных ГАС «Выборы» председателем УИК (секретарем или иным членом УИК, представившим протокол УИК) при сверке компьютерной распечатки и первого экземпляра протокола УИК выявлена неточность данных в компьютерной распечатке, то руководитель группы контроля сообщает председателю ТИК, что при вводе данных протокола УИК в базу данных ГАС «Выборы» системным администратором (оператором) была допущена техническая ошибка.</w:t>
      </w:r>
    </w:p>
    <w:p w14:paraId="52858DB1" w14:textId="77777777" w:rsidR="00255099" w:rsidRPr="004B068D" w:rsidRDefault="00255099" w:rsidP="00255099">
      <w:pPr>
        <w:spacing w:line="360" w:lineRule="auto"/>
        <w:ind w:firstLine="708"/>
        <w:jc w:val="both"/>
      </w:pPr>
      <w:r w:rsidRPr="004B068D">
        <w:t>Факт соответствия введенных данных первому экземпляру протокола УИК фиксируется в акте о соответствии данных, введенных в ГАС «Выборы», первым экземплярам протоколов УИК (далее – Акт), форма которого приведена в приложении № 1</w:t>
      </w:r>
      <w:r w:rsidR="00914362" w:rsidRPr="00914362">
        <w:t xml:space="preserve"> </w:t>
      </w:r>
      <w:r w:rsidR="00914362">
        <w:t>к настоящей Инструкции</w:t>
      </w:r>
      <w:r w:rsidRPr="004B068D">
        <w:t>.</w:t>
      </w:r>
    </w:p>
    <w:p w14:paraId="6899A354" w14:textId="77777777" w:rsidR="00255099" w:rsidRPr="004B068D" w:rsidRDefault="00255099" w:rsidP="00255099">
      <w:pPr>
        <w:spacing w:line="360" w:lineRule="auto"/>
        <w:ind w:firstLine="708"/>
        <w:jc w:val="both"/>
      </w:pPr>
      <w:r w:rsidRPr="004B068D">
        <w:t>Первый экземпляр компьютерной распечатки передается под подпись председателю УИК (секретарю или иному члену УИК, представившему протокол УИК) и приобщается им ко второму экземпляру протокола УИК. Второй экземпляр компьютерной распечатки хранится у системного администратора (оператора) вместе с Актом.</w:t>
      </w:r>
    </w:p>
    <w:p w14:paraId="691BBA29" w14:textId="77777777" w:rsidR="00255099" w:rsidRPr="004B068D" w:rsidRDefault="00255099" w:rsidP="00255099">
      <w:pPr>
        <w:spacing w:line="360" w:lineRule="auto"/>
        <w:ind w:firstLine="708"/>
        <w:jc w:val="both"/>
      </w:pPr>
      <w:r w:rsidRPr="004B068D">
        <w:t xml:space="preserve">Председатель УИК (секретарь или иной член УИК, представивший протокол УИК) передает первый экземпляр протокола УИК члену ТИК и </w:t>
      </w:r>
      <w:r w:rsidRPr="004B068D">
        <w:lastRenderedPageBreak/>
        <w:t>показывает ему компьютерную распечатку, после чего расписывается в увеличенной форме сводной таблицы ТИК под ранее внесенными данными протокола УИК.</w:t>
      </w:r>
    </w:p>
    <w:p w14:paraId="67C19F44" w14:textId="77777777" w:rsidR="00255099" w:rsidRPr="004B068D" w:rsidRDefault="00255099" w:rsidP="00255099">
      <w:pPr>
        <w:spacing w:line="360" w:lineRule="auto"/>
        <w:ind w:firstLine="708"/>
        <w:jc w:val="both"/>
      </w:pPr>
      <w:r w:rsidRPr="004B068D">
        <w:t>4.1</w:t>
      </w:r>
      <w:r>
        <w:t>0</w:t>
      </w:r>
      <w:r w:rsidRPr="004B068D">
        <w:t>. В случае нарушения контрольных соотношений на экране монитора появляется сообщение об ошибке с указанием, какие именно соотношения нарушены в протоколе УИК.</w:t>
      </w:r>
      <w:r>
        <w:t xml:space="preserve"> </w:t>
      </w:r>
      <w:r w:rsidRPr="004B068D">
        <w:t>При этом системный администратор (оператор) передает протокол УИК руководителю группы контроля и информирует его о том, что соотношения в данном протоколе УИК не выполняются.</w:t>
      </w:r>
      <w:r>
        <w:t xml:space="preserve"> </w:t>
      </w:r>
      <w:r w:rsidRPr="004B068D">
        <w:t>Руководитель группы контроля проверяет правильность ввода данных протокола УИК и сообщает председателю ТИК, что в данном протоколе УИК не выполняются соотношения, а также указывает какие.</w:t>
      </w:r>
    </w:p>
    <w:p w14:paraId="0A07F4E2" w14:textId="77777777" w:rsidR="00255099" w:rsidRPr="004B068D" w:rsidRDefault="00255099" w:rsidP="00255099">
      <w:pPr>
        <w:spacing w:line="360" w:lineRule="auto"/>
        <w:ind w:firstLine="708"/>
        <w:jc w:val="both"/>
      </w:pPr>
      <w:r w:rsidRPr="004B068D">
        <w:t>По данному факту ТИК принимает мотивированное решение о составлении нового протокола УИК с отметкой «Повторный» либо проведении повторного подсчета голосов избирателей и составлении протокола УИК с отметкой «Повторный подсчет голосов».</w:t>
      </w:r>
    </w:p>
    <w:p w14:paraId="6E4A3B45" w14:textId="77777777" w:rsidR="00255099" w:rsidRPr="007E0794" w:rsidRDefault="00255099" w:rsidP="00255099">
      <w:pPr>
        <w:pStyle w:val="14-15"/>
        <w:widowControl/>
        <w:spacing w:after="0"/>
      </w:pPr>
      <w:r w:rsidRPr="004B068D">
        <w:t>4.1</w:t>
      </w:r>
      <w:r>
        <w:t>1</w:t>
      </w:r>
      <w:r w:rsidRPr="004B068D">
        <w:t>. Если итоги голосования на избирательном участке признаны недействительными, в увеличенн</w:t>
      </w:r>
      <w:r>
        <w:t>ую</w:t>
      </w:r>
      <w:r w:rsidRPr="004B068D">
        <w:t xml:space="preserve"> форм</w:t>
      </w:r>
      <w:r>
        <w:t>у</w:t>
      </w:r>
      <w:r w:rsidRPr="004B068D">
        <w:t xml:space="preserve"> сводн</w:t>
      </w:r>
      <w:r>
        <w:t>ой</w:t>
      </w:r>
      <w:r w:rsidRPr="004B068D">
        <w:t xml:space="preserve"> таблиц</w:t>
      </w:r>
      <w:r>
        <w:t>ы</w:t>
      </w:r>
      <w:r w:rsidRPr="004B068D">
        <w:t xml:space="preserve"> ТИК из протокол</w:t>
      </w:r>
      <w:r>
        <w:t>а</w:t>
      </w:r>
      <w:r w:rsidRPr="004B068D">
        <w:t xml:space="preserve"> соответствующей УИК вносятся данные только по строке 1, которые в дальнейшем не подлежат суммированию.</w:t>
      </w:r>
      <w:r w:rsidRPr="004B068D">
        <w:rPr>
          <w:i/>
        </w:rPr>
        <w:t xml:space="preserve"> </w:t>
      </w:r>
      <w:r w:rsidRPr="004B068D">
        <w:t>При составлении протокол</w:t>
      </w:r>
      <w:r>
        <w:t>а</w:t>
      </w:r>
      <w:r w:rsidRPr="004B068D">
        <w:t xml:space="preserve"> </w:t>
      </w:r>
      <w:r w:rsidRPr="006D6AA3">
        <w:t xml:space="preserve">ТИК </w:t>
      </w:r>
      <w:r w:rsidR="007D0610" w:rsidRPr="006D6AA3">
        <w:t>об итогах голосования (далее – протокол ТИК)</w:t>
      </w:r>
      <w:r w:rsidR="007D0610">
        <w:t xml:space="preserve"> </w:t>
      </w:r>
      <w:r w:rsidRPr="004B068D">
        <w:t>указанные данные учитываются в позиции протокол</w:t>
      </w:r>
      <w:r>
        <w:t>а</w:t>
      </w:r>
      <w:r w:rsidRPr="004B068D">
        <w:t xml:space="preserve"> </w:t>
      </w:r>
      <w:r w:rsidRPr="007E0794">
        <w:t>«</w:t>
      </w:r>
      <w:r w:rsidR="001A6FCA" w:rsidRPr="0013192F">
        <w:t>Общее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</w:r>
      <w:r w:rsidRPr="007E0794">
        <w:t>».</w:t>
      </w:r>
    </w:p>
    <w:p w14:paraId="30D0B69C" w14:textId="77777777" w:rsidR="007D0610" w:rsidRPr="006D6AA3" w:rsidRDefault="00255099" w:rsidP="007D0610">
      <w:pPr>
        <w:spacing w:line="360" w:lineRule="auto"/>
        <w:ind w:firstLine="709"/>
        <w:jc w:val="both"/>
      </w:pPr>
      <w:r w:rsidRPr="004B068D">
        <w:t>Если итоги голосования на избирательном участке признаны недействительными после ввода в ГАС «Выборы» данных соответствующ</w:t>
      </w:r>
      <w:r>
        <w:t>его</w:t>
      </w:r>
      <w:r w:rsidRPr="004B068D">
        <w:t xml:space="preserve"> протокол</w:t>
      </w:r>
      <w:r>
        <w:t>а</w:t>
      </w:r>
      <w:r w:rsidRPr="004B068D">
        <w:t xml:space="preserve"> УИК, то для данного избирательного участка в экранной форме ввода протокола следует осуществить последующий ввод с указанием даты и причины принятия решения о признании итогов голосования </w:t>
      </w:r>
      <w:r w:rsidRPr="004B068D">
        <w:lastRenderedPageBreak/>
        <w:t>недействительными. В этом случае при установлении итогов голосования (определении результатов выборов) на КСА ГАС</w:t>
      </w:r>
      <w:r>
        <w:t xml:space="preserve"> </w:t>
      </w:r>
      <w:r w:rsidRPr="004B068D">
        <w:t>«Выборы» вышестоящих избирательных комиссий данные эт</w:t>
      </w:r>
      <w:r>
        <w:t>ого</w:t>
      </w:r>
      <w:r w:rsidRPr="004B068D">
        <w:t xml:space="preserve"> протокол</w:t>
      </w:r>
      <w:r>
        <w:t>а</w:t>
      </w:r>
      <w:r w:rsidRPr="004B068D">
        <w:t>, введенные при первичном вводе, не суммиру</w:t>
      </w:r>
      <w:r>
        <w:t xml:space="preserve">ются, и только данные по строке </w:t>
      </w:r>
      <w:r w:rsidRPr="004B068D">
        <w:t xml:space="preserve">1 учитываются в позиции соответствующих протоколов </w:t>
      </w:r>
      <w:r w:rsidR="007D0610" w:rsidRPr="006D6AA3">
        <w:t>«Общее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недействительными» и «Суммарное число избирателей, включенных в списки избирателей на момент окончания голосования по избирательным участкам, итоги голосования по которым были признаны недействительными».</w:t>
      </w:r>
    </w:p>
    <w:p w14:paraId="51FA51EB" w14:textId="77777777" w:rsidR="00255099" w:rsidRPr="004B068D" w:rsidRDefault="00255099" w:rsidP="00255099">
      <w:pPr>
        <w:spacing w:line="360" w:lineRule="auto"/>
        <w:ind w:firstLine="709"/>
        <w:jc w:val="both"/>
      </w:pPr>
      <w:r w:rsidRPr="004B068D">
        <w:t>Если итоги голосования на избирательном участке признаны недействительными до ввода в ГАС «Выборы» данных соответствующ</w:t>
      </w:r>
      <w:r>
        <w:t>его</w:t>
      </w:r>
      <w:r w:rsidRPr="004B068D">
        <w:t xml:space="preserve"> протокол</w:t>
      </w:r>
      <w:r>
        <w:t>а</w:t>
      </w:r>
      <w:r w:rsidRPr="004B068D">
        <w:t xml:space="preserve"> УИК, то сведения о признании итогов голосования недействительными вводятся при первичном вводе. В этом случае в ГАС</w:t>
      </w:r>
      <w:r>
        <w:t> </w:t>
      </w:r>
      <w:r w:rsidRPr="004B068D">
        <w:t xml:space="preserve">«Выборы» вводятся только данные по строке 1 (число избирателей, </w:t>
      </w:r>
      <w:r>
        <w:t>включенных</w:t>
      </w:r>
      <w:r w:rsidRPr="004B068D">
        <w:t xml:space="preserve"> в список избирателей на момент окончания голосования) протокол</w:t>
      </w:r>
      <w:r>
        <w:t>а</w:t>
      </w:r>
      <w:r w:rsidRPr="004B068D">
        <w:t xml:space="preserve"> УИК.</w:t>
      </w:r>
    </w:p>
    <w:p w14:paraId="0B2576A5" w14:textId="77777777" w:rsidR="00255099" w:rsidRPr="004B068D" w:rsidRDefault="00255099" w:rsidP="00255099">
      <w:pPr>
        <w:spacing w:line="360" w:lineRule="auto"/>
        <w:ind w:firstLine="708"/>
        <w:jc w:val="both"/>
      </w:pPr>
      <w:r w:rsidRPr="004B068D">
        <w:t>4.1</w:t>
      </w:r>
      <w:r>
        <w:t>2</w:t>
      </w:r>
      <w:r w:rsidRPr="004B068D">
        <w:t xml:space="preserve">. В случае применения Технологии </w:t>
      </w:r>
      <w:r w:rsidRPr="004B068D">
        <w:rPr>
          <w:rFonts w:ascii="Times New Roman CYR" w:hAnsi="Times New Roman CYR"/>
        </w:rPr>
        <w:t>данные протокол</w:t>
      </w:r>
      <w:r>
        <w:rPr>
          <w:rFonts w:ascii="Times New Roman CYR" w:hAnsi="Times New Roman CYR"/>
        </w:rPr>
        <w:t>а</w:t>
      </w:r>
      <w:r w:rsidRPr="004B068D">
        <w:rPr>
          <w:rFonts w:ascii="Times New Roman CYR" w:hAnsi="Times New Roman CYR"/>
        </w:rPr>
        <w:t xml:space="preserve"> </w:t>
      </w:r>
      <w:r w:rsidRPr="004B068D">
        <w:t>УИК</w:t>
      </w:r>
      <w:r w:rsidRPr="004B068D">
        <w:rPr>
          <w:rFonts w:ascii="Times New Roman CYR" w:hAnsi="Times New Roman CYR"/>
        </w:rPr>
        <w:t xml:space="preserve"> вводятся в ГАС «Выборы» путем распознавания машиночитаемого кода. </w:t>
      </w:r>
      <w:r w:rsidRPr="004B068D">
        <w:t xml:space="preserve">Если </w:t>
      </w:r>
      <w:r w:rsidRPr="004B068D">
        <w:rPr>
          <w:rFonts w:ascii="Times New Roman CYR" w:hAnsi="Times New Roman CYR"/>
        </w:rPr>
        <w:t xml:space="preserve">данные, полученные путем распознавания машиночитаемого кода, </w:t>
      </w:r>
      <w:r w:rsidRPr="004B068D">
        <w:t xml:space="preserve">не соответствуют данным протокола УИК с машиночитаемым кодом на бумажном носителе, то </w:t>
      </w:r>
      <w:r w:rsidRPr="004B068D">
        <w:rPr>
          <w:rFonts w:ascii="Times New Roman CYR" w:hAnsi="Times New Roman CYR"/>
        </w:rPr>
        <w:t xml:space="preserve">в ГАС «Выборы» </w:t>
      </w:r>
      <w:r w:rsidRPr="004B068D">
        <w:t>вручную</w:t>
      </w:r>
      <w:r w:rsidRPr="004B068D">
        <w:rPr>
          <w:rFonts w:ascii="Times New Roman CYR" w:hAnsi="Times New Roman CYR"/>
        </w:rPr>
        <w:t xml:space="preserve"> </w:t>
      </w:r>
      <w:r w:rsidRPr="004B068D">
        <w:t>вводятся данные протокола УИК в соответствии с порядком, установленным для ввода данных протокол</w:t>
      </w:r>
      <w:r w:rsidR="007D0610">
        <w:t>а</w:t>
      </w:r>
      <w:r w:rsidRPr="004B068D">
        <w:t xml:space="preserve"> УИК на бумажном носителе без машиночитаемого кода.</w:t>
      </w:r>
    </w:p>
    <w:p w14:paraId="37455C5A" w14:textId="77777777" w:rsidR="006665E3" w:rsidRPr="004B068D" w:rsidRDefault="006665E3" w:rsidP="006665E3">
      <w:pPr>
        <w:spacing w:line="360" w:lineRule="auto"/>
        <w:ind w:firstLine="709"/>
        <w:jc w:val="both"/>
      </w:pPr>
      <w:r w:rsidRPr="004B068D">
        <w:t>4.1</w:t>
      </w:r>
      <w:r>
        <w:t>3</w:t>
      </w:r>
      <w:r w:rsidRPr="004B068D">
        <w:t>. ТИК оформляет сво</w:t>
      </w:r>
      <w:r>
        <w:t>е</w:t>
      </w:r>
      <w:r w:rsidRPr="004B068D">
        <w:t xml:space="preserve"> решени</w:t>
      </w:r>
      <w:r>
        <w:t>е</w:t>
      </w:r>
      <w:r w:rsidRPr="004B068D">
        <w:t xml:space="preserve"> об итогах голосования на соответствующей территории </w:t>
      </w:r>
      <w:r w:rsidRPr="006D6AA3">
        <w:t xml:space="preserve">протоколом </w:t>
      </w:r>
      <w:r w:rsidR="007D0610" w:rsidRPr="006D6AA3">
        <w:t>ТИК</w:t>
      </w:r>
      <w:r w:rsidRPr="004B068D">
        <w:t xml:space="preserve">. </w:t>
      </w:r>
    </w:p>
    <w:p w14:paraId="7AF4BC50" w14:textId="77777777" w:rsidR="006665E3" w:rsidRPr="004B068D" w:rsidRDefault="006665E3" w:rsidP="006665E3">
      <w:pPr>
        <w:pStyle w:val="14-15"/>
        <w:widowControl/>
        <w:spacing w:after="0"/>
      </w:pPr>
      <w:r w:rsidRPr="004B068D">
        <w:t>Протокол ТИК и сводн</w:t>
      </w:r>
      <w:r>
        <w:t>ая</w:t>
      </w:r>
      <w:r w:rsidRPr="004B068D">
        <w:t xml:space="preserve"> таблиц</w:t>
      </w:r>
      <w:r>
        <w:t>а</w:t>
      </w:r>
      <w:r w:rsidRPr="004B068D">
        <w:t xml:space="preserve"> </w:t>
      </w:r>
      <w:r w:rsidR="002E7261" w:rsidRPr="006D6AA3">
        <w:t xml:space="preserve">ТИК </w:t>
      </w:r>
      <w:r w:rsidRPr="004B068D">
        <w:t>формируются с помощью ГАС</w:t>
      </w:r>
      <w:r w:rsidR="006D6AA3">
        <w:t> </w:t>
      </w:r>
      <w:r w:rsidRPr="004B068D">
        <w:t>«Выборы», проверяется выполнение контрольных и иных соотношений данных протокол</w:t>
      </w:r>
      <w:r>
        <w:t>а</w:t>
      </w:r>
      <w:r w:rsidRPr="004B068D">
        <w:t xml:space="preserve">. Данные </w:t>
      </w:r>
      <w:r>
        <w:t xml:space="preserve">сформированной </w:t>
      </w:r>
      <w:r w:rsidRPr="004B068D">
        <w:t>свод</w:t>
      </w:r>
      <w:r>
        <w:t>ной таблицы</w:t>
      </w:r>
      <w:r w:rsidRPr="004B068D">
        <w:t xml:space="preserve"> в </w:t>
      </w:r>
      <w:r w:rsidRPr="004B068D">
        <w:lastRenderedPageBreak/>
        <w:t>обязательном порядке сравниваются членами ТИК с данными первых экземпляров протоколов УИК и данными протоколов УИК, внесенными в увеличенную форму сводной таблицы ТИК. Данные в графе «Итого» сводн</w:t>
      </w:r>
      <w:r>
        <w:t>ой</w:t>
      </w:r>
      <w:r w:rsidRPr="004B068D">
        <w:t xml:space="preserve"> таблиц</w:t>
      </w:r>
      <w:r>
        <w:t>ы</w:t>
      </w:r>
      <w:r w:rsidRPr="004B068D">
        <w:t xml:space="preserve"> ТИК должны соответствовать данным строк протокол</w:t>
      </w:r>
      <w:r>
        <w:t>а </w:t>
      </w:r>
      <w:r w:rsidRPr="004B068D">
        <w:t>ТИК.</w:t>
      </w:r>
    </w:p>
    <w:p w14:paraId="19E93E2E" w14:textId="77777777" w:rsidR="006665E3" w:rsidRPr="001B37B9" w:rsidRDefault="006665E3" w:rsidP="006665E3">
      <w:pPr>
        <w:spacing w:line="360" w:lineRule="auto"/>
        <w:ind w:firstLine="709"/>
        <w:jc w:val="both"/>
      </w:pPr>
      <w:r w:rsidRPr="001B37B9">
        <w:t>Протокол ТИК в двух экземплярах подписыва</w:t>
      </w:r>
      <w:r>
        <w:t>е</w:t>
      </w:r>
      <w:r w:rsidRPr="001B37B9">
        <w:t>тся всеми присутствующими членами ТИК, в н</w:t>
      </w:r>
      <w:r>
        <w:t>ем</w:t>
      </w:r>
      <w:r w:rsidRPr="001B37B9">
        <w:t xml:space="preserve"> проставляются дата и время (часы и минуты) подписания, а также печать ТИК. </w:t>
      </w:r>
    </w:p>
    <w:p w14:paraId="24031A98" w14:textId="77777777" w:rsidR="006665E3" w:rsidRDefault="006665E3" w:rsidP="006665E3">
      <w:pPr>
        <w:spacing w:line="360" w:lineRule="auto"/>
        <w:ind w:firstLine="709"/>
        <w:jc w:val="both"/>
      </w:pPr>
      <w:r w:rsidRPr="001B37B9">
        <w:t>На каждом листе сводн</w:t>
      </w:r>
      <w:r>
        <w:t>ой</w:t>
      </w:r>
      <w:r w:rsidRPr="001B37B9">
        <w:t xml:space="preserve"> таблиц</w:t>
      </w:r>
      <w:r>
        <w:t>ы</w:t>
      </w:r>
      <w:r w:rsidRPr="001B37B9">
        <w:t xml:space="preserve"> ТИК (в двух экземплярах) указываются номер экземпляра, количество листов и порядковый номер листа. Каждый лист сводн</w:t>
      </w:r>
      <w:r>
        <w:t>ой</w:t>
      </w:r>
      <w:r w:rsidRPr="001B37B9">
        <w:t xml:space="preserve"> таблиц</w:t>
      </w:r>
      <w:r>
        <w:t>ы</w:t>
      </w:r>
      <w:r w:rsidRPr="001B37B9">
        <w:t xml:space="preserve"> ТИК подписывается председателем (заместителем председателя) и секретарем ТИК с указанием даты подписания сводной таблицы и заверяется печатью ТИК.</w:t>
      </w:r>
    </w:p>
    <w:p w14:paraId="261FEF52" w14:textId="77777777" w:rsidR="006665E3" w:rsidRPr="004B068D" w:rsidRDefault="006665E3" w:rsidP="006665E3">
      <w:pPr>
        <w:pStyle w:val="14-15"/>
        <w:widowControl/>
        <w:spacing w:after="0"/>
      </w:pPr>
      <w:r w:rsidRPr="004B068D">
        <w:t>4.1</w:t>
      </w:r>
      <w:r>
        <w:t>4</w:t>
      </w:r>
      <w:r w:rsidRPr="004B068D">
        <w:t>. Если во время составления протокол</w:t>
      </w:r>
      <w:r>
        <w:t>а</w:t>
      </w:r>
      <w:r w:rsidRPr="004B068D">
        <w:t xml:space="preserve"> ТИК некоторые члены ТИК отсутствуют, председатель, заместитель председателя или секретарь ТИК в протокол</w:t>
      </w:r>
      <w:r>
        <w:t>е ТИК</w:t>
      </w:r>
      <w:r w:rsidRPr="004B068D">
        <w:t xml:space="preserve"> справа от фамилии и инициалов этого члена (членов) ТИК делает запись о причине их отсутствия, например: «Болен», «Командировка» и т.д. Указанная запись заверяется председателем, либо заместителем председателя, либо секретарем ТИК. Протокол ТИК является действительным, если он подписан большинством от установленного числа членов ТИК.</w:t>
      </w:r>
    </w:p>
    <w:p w14:paraId="322CD5D0" w14:textId="77777777" w:rsidR="00A94214" w:rsidRPr="004B068D" w:rsidRDefault="00A94214" w:rsidP="00A94214">
      <w:pPr>
        <w:pStyle w:val="14-15"/>
        <w:widowControl/>
        <w:spacing w:after="0"/>
      </w:pPr>
      <w:r w:rsidRPr="004B068D">
        <w:t>4.1</w:t>
      </w:r>
      <w:r>
        <w:t>5</w:t>
      </w:r>
      <w:r w:rsidRPr="004B068D">
        <w:t>. Системный администратор в присутствии руководителя или члена группы контроля вводит в ГАС «Выборы» сведения о дате и времени подписания протокол</w:t>
      </w:r>
      <w:r>
        <w:t>а</w:t>
      </w:r>
      <w:r w:rsidRPr="004B068D">
        <w:t xml:space="preserve"> ТИК и передает эти сведения в вышестоящие избирательные комиссии.</w:t>
      </w:r>
    </w:p>
    <w:p w14:paraId="7D1348CD" w14:textId="77777777" w:rsidR="00A94214" w:rsidRPr="004B068D" w:rsidRDefault="00A94214" w:rsidP="00A94214">
      <w:pPr>
        <w:spacing w:line="360" w:lineRule="auto"/>
        <w:ind w:firstLine="709"/>
        <w:jc w:val="both"/>
      </w:pPr>
      <w:r w:rsidRPr="004B068D">
        <w:t>Передача данных протоколов УИК в вышестоящие избирательные комиссии осуществляется пересылкой данных на КСА вышестоящих избирательных комиссий в соответствии с Регламентом.</w:t>
      </w:r>
    </w:p>
    <w:p w14:paraId="67DCE22C" w14:textId="77777777" w:rsidR="006665E3" w:rsidRPr="004B068D" w:rsidRDefault="006665E3" w:rsidP="006665E3">
      <w:pPr>
        <w:pStyle w:val="14-15"/>
        <w:widowControl/>
        <w:spacing w:after="0"/>
      </w:pPr>
      <w:r w:rsidRPr="004B068D">
        <w:t>4.1</w:t>
      </w:r>
      <w:r w:rsidR="00A94214">
        <w:t>6</w:t>
      </w:r>
      <w:r w:rsidRPr="004B068D">
        <w:t xml:space="preserve">. ТИК составляет акт о числе избирателей, принявших участие в выборах на основании заявлений о включении в список избирателей по месту </w:t>
      </w:r>
      <w:r w:rsidRPr="004B068D">
        <w:lastRenderedPageBreak/>
        <w:t>нахождения (форма акта приведена в приложении № 2</w:t>
      </w:r>
      <w:r w:rsidR="007D0610">
        <w:t xml:space="preserve"> к настоящей Инструкции</w:t>
      </w:r>
      <w:r w:rsidRPr="004B068D">
        <w:t>)</w:t>
      </w:r>
      <w:r>
        <w:t xml:space="preserve">, </w:t>
      </w:r>
      <w:r w:rsidRPr="004B068D">
        <w:t>путем суммирования данных, содержащихся в соответствующих актах, приложенных к протоколам УИК.</w:t>
      </w:r>
    </w:p>
    <w:p w14:paraId="1FDD9C03" w14:textId="77777777" w:rsidR="006665E3" w:rsidRPr="004B068D" w:rsidRDefault="006665E3" w:rsidP="006665E3">
      <w:pPr>
        <w:pStyle w:val="14-15"/>
        <w:widowControl/>
        <w:spacing w:after="0"/>
      </w:pPr>
      <w:r w:rsidRPr="004B068D">
        <w:t>4.1</w:t>
      </w:r>
      <w:r>
        <w:t>7</w:t>
      </w:r>
      <w:r w:rsidRPr="004B068D">
        <w:t xml:space="preserve">. При передаче в </w:t>
      </w:r>
      <w:r>
        <w:t>ИКСРФ</w:t>
      </w:r>
      <w:r w:rsidRPr="004B068D">
        <w:t xml:space="preserve"> </w:t>
      </w:r>
      <w:r w:rsidR="001A6FCA" w:rsidRPr="006D6AA3">
        <w:t>(</w:t>
      </w:r>
      <w:r w:rsidR="00932F6B" w:rsidRPr="006D6AA3">
        <w:t>для зарубежн</w:t>
      </w:r>
      <w:r w:rsidR="005171B1" w:rsidRPr="006D6AA3">
        <w:t>ой</w:t>
      </w:r>
      <w:r w:rsidR="00932F6B" w:rsidRPr="006D6AA3">
        <w:t xml:space="preserve"> ТИК</w:t>
      </w:r>
      <w:r w:rsidR="005171B1" w:rsidRPr="006D6AA3">
        <w:t xml:space="preserve"> и ТИК города Байконура</w:t>
      </w:r>
      <w:r w:rsidR="00932F6B" w:rsidRPr="006D6AA3">
        <w:t xml:space="preserve"> – в </w:t>
      </w:r>
      <w:r w:rsidR="001A6FCA" w:rsidRPr="006D6AA3">
        <w:t xml:space="preserve">ЦИК России) </w:t>
      </w:r>
      <w:r w:rsidRPr="004B068D">
        <w:t>к</w:t>
      </w:r>
      <w:r w:rsidR="005171B1">
        <w:t xml:space="preserve"> </w:t>
      </w:r>
      <w:r w:rsidRPr="004B068D">
        <w:t>перв</w:t>
      </w:r>
      <w:r>
        <w:t>ому</w:t>
      </w:r>
      <w:r w:rsidRPr="004B068D">
        <w:t xml:space="preserve"> экземпляр</w:t>
      </w:r>
      <w:r>
        <w:t>у</w:t>
      </w:r>
      <w:r w:rsidRPr="004B068D">
        <w:t xml:space="preserve"> протокол</w:t>
      </w:r>
      <w:r>
        <w:t>а</w:t>
      </w:r>
      <w:r w:rsidRPr="004B068D">
        <w:t xml:space="preserve"> ТИК приобщаются:</w:t>
      </w:r>
    </w:p>
    <w:p w14:paraId="13B6D365" w14:textId="77777777" w:rsidR="006665E3" w:rsidRPr="004B068D" w:rsidRDefault="006665E3" w:rsidP="006665E3">
      <w:pPr>
        <w:pStyle w:val="14-15"/>
        <w:widowControl/>
        <w:spacing w:after="0"/>
      </w:pPr>
      <w:r w:rsidRPr="004B068D">
        <w:t>сводн</w:t>
      </w:r>
      <w:r>
        <w:t>ая</w:t>
      </w:r>
      <w:r w:rsidRPr="004B068D">
        <w:t xml:space="preserve"> таблиц</w:t>
      </w:r>
      <w:r>
        <w:t>а</w:t>
      </w:r>
      <w:r w:rsidRPr="004B068D">
        <w:t xml:space="preserve"> ТИК, включающ</w:t>
      </w:r>
      <w:r>
        <w:t>ая</w:t>
      </w:r>
      <w:r w:rsidRPr="004B068D">
        <w:t xml:space="preserve"> в себя полные данные всех поступивших протоколов УИК;</w:t>
      </w:r>
    </w:p>
    <w:p w14:paraId="67D874EC" w14:textId="77777777" w:rsidR="006665E3" w:rsidRPr="004B068D" w:rsidRDefault="006665E3" w:rsidP="006665E3">
      <w:pPr>
        <w:pStyle w:val="14-15"/>
        <w:widowControl/>
        <w:spacing w:after="0"/>
      </w:pPr>
      <w:r w:rsidRPr="004B068D">
        <w:t>особые мнения членов ТИК (при наличии);</w:t>
      </w:r>
    </w:p>
    <w:p w14:paraId="760A7A84" w14:textId="77777777" w:rsidR="006665E3" w:rsidRPr="00F3303A" w:rsidRDefault="006665E3" w:rsidP="006665E3">
      <w:pPr>
        <w:pStyle w:val="14-15"/>
        <w:widowControl/>
        <w:spacing w:after="0"/>
      </w:pPr>
      <w:r w:rsidRPr="004B068D">
        <w:t xml:space="preserve">жалобы (заявления) на нарушения Федерального закона, допущенные при голосовании, подсчете </w:t>
      </w:r>
      <w:r w:rsidRPr="00F3303A">
        <w:t xml:space="preserve">голосов избирателей, установлении итогов голосования, поступившие в ТИК в период, который начинается в первый день голосования и </w:t>
      </w:r>
      <w:r w:rsidR="00C00B4B">
        <w:t>о</w:t>
      </w:r>
      <w:r w:rsidRPr="00F3303A">
        <w:t>канчивается в день составления протокола ТИК, и принятые по указанным жалобам (заявлениям) решения ТИК (при наличии);</w:t>
      </w:r>
    </w:p>
    <w:p w14:paraId="0B0B12AB" w14:textId="77777777" w:rsidR="006665E3" w:rsidRPr="004B068D" w:rsidRDefault="006665E3" w:rsidP="006665E3">
      <w:pPr>
        <w:pStyle w:val="14-15"/>
        <w:widowControl/>
        <w:spacing w:after="0"/>
      </w:pPr>
      <w:r w:rsidRPr="00F3303A">
        <w:t>первые экземпляры протоколов УИК с приложенными к ним особыми мнениями членов УИК, поступившими в УИК в дни голосования и до</w:t>
      </w:r>
      <w:r w:rsidRPr="004B068D">
        <w:t xml:space="preserve"> окончания подсчета голосов избирателей жалобами (заявлениями) на нарушение Федерального закона, а также принятыми по указанным жалобам (заявлениям) решениями УИК;</w:t>
      </w:r>
    </w:p>
    <w:p w14:paraId="42D7CF36" w14:textId="77777777" w:rsidR="006665E3" w:rsidRPr="004B068D" w:rsidRDefault="006665E3" w:rsidP="006665E3">
      <w:pPr>
        <w:pStyle w:val="14-15"/>
        <w:widowControl/>
        <w:spacing w:after="0"/>
      </w:pPr>
      <w:r w:rsidRPr="004B068D">
        <w:t>акты о передаче ТИК в УИК бюллетеней;</w:t>
      </w:r>
    </w:p>
    <w:p w14:paraId="6C352115" w14:textId="77777777" w:rsidR="006665E3" w:rsidRPr="004B068D" w:rsidRDefault="006665E3" w:rsidP="006665E3">
      <w:pPr>
        <w:pStyle w:val="14-15"/>
        <w:widowControl/>
        <w:spacing w:after="0"/>
      </w:pPr>
      <w:r w:rsidRPr="004B068D">
        <w:t>акт о погашении ТИК неиспользованных бюллетеней, хранившихся в ТИК, с указанием количества этих бюллетеней;</w:t>
      </w:r>
    </w:p>
    <w:p w14:paraId="4D4313FF" w14:textId="77777777" w:rsidR="006665E3" w:rsidRPr="004B068D" w:rsidRDefault="006665E3" w:rsidP="006665E3">
      <w:pPr>
        <w:pStyle w:val="14-15"/>
        <w:widowControl/>
        <w:spacing w:after="0"/>
      </w:pPr>
      <w:r w:rsidRPr="004B068D">
        <w:t>акты о передаче ТИК в УИК специальных знаков (марок) для бюллетеней;</w:t>
      </w:r>
    </w:p>
    <w:p w14:paraId="2162F0BC" w14:textId="77777777" w:rsidR="006665E3" w:rsidRPr="004B068D" w:rsidRDefault="006665E3" w:rsidP="006665E3">
      <w:pPr>
        <w:pStyle w:val="14-15"/>
        <w:widowControl/>
        <w:spacing w:after="0"/>
      </w:pPr>
      <w:r w:rsidRPr="004B068D">
        <w:t>акт о погашении ТИК специальных знаков (марок) для бюллетеней;</w:t>
      </w:r>
    </w:p>
    <w:p w14:paraId="6BBA20A1" w14:textId="77777777" w:rsidR="006665E3" w:rsidRPr="004B068D" w:rsidRDefault="006665E3" w:rsidP="006665E3">
      <w:pPr>
        <w:pStyle w:val="14-15"/>
        <w:widowControl/>
        <w:spacing w:after="0"/>
      </w:pPr>
      <w:r w:rsidRPr="004B068D">
        <w:t xml:space="preserve">акт </w:t>
      </w:r>
      <w:r w:rsidRPr="00690F5A">
        <w:t>о числе избирателей, принявших участие в выборах на основании заявлений о включении в список избирателей по месту нахождения</w:t>
      </w:r>
      <w:r w:rsidRPr="004B068D">
        <w:t>.</w:t>
      </w:r>
    </w:p>
    <w:p w14:paraId="5E82B380" w14:textId="77777777" w:rsidR="007B6328" w:rsidRPr="004B068D" w:rsidRDefault="007B6328" w:rsidP="007B6328">
      <w:pPr>
        <w:pStyle w:val="14-15"/>
        <w:keepNext/>
        <w:widowControl/>
        <w:spacing w:before="360" w:after="360" w:line="240" w:lineRule="auto"/>
        <w:ind w:firstLine="0"/>
        <w:jc w:val="center"/>
        <w:rPr>
          <w:b/>
          <w:bCs/>
        </w:rPr>
      </w:pPr>
      <w:r w:rsidRPr="004B068D">
        <w:rPr>
          <w:b/>
          <w:bCs/>
        </w:rPr>
        <w:lastRenderedPageBreak/>
        <w:t>5. О</w:t>
      </w:r>
      <w:r>
        <w:rPr>
          <w:b/>
          <w:bCs/>
        </w:rPr>
        <w:t xml:space="preserve">собенности </w:t>
      </w:r>
      <w:r w:rsidRPr="004B068D">
        <w:rPr>
          <w:b/>
          <w:bCs/>
        </w:rPr>
        <w:t>установлени</w:t>
      </w:r>
      <w:r>
        <w:rPr>
          <w:b/>
          <w:bCs/>
        </w:rPr>
        <w:t>я</w:t>
      </w:r>
      <w:r w:rsidRPr="004B068D">
        <w:rPr>
          <w:b/>
          <w:bCs/>
        </w:rPr>
        <w:t xml:space="preserve"> </w:t>
      </w:r>
      <w:r>
        <w:rPr>
          <w:b/>
          <w:bCs/>
        </w:rPr>
        <w:t>избирательной комиссией</w:t>
      </w:r>
      <w:r w:rsidRPr="004B068D">
        <w:rPr>
          <w:b/>
          <w:bCs/>
        </w:rPr>
        <w:t xml:space="preserve"> </w:t>
      </w:r>
      <w:r>
        <w:rPr>
          <w:b/>
          <w:bCs/>
        </w:rPr>
        <w:t xml:space="preserve">субъекта Российской Федерации </w:t>
      </w:r>
      <w:r w:rsidRPr="004B068D">
        <w:rPr>
          <w:b/>
          <w:bCs/>
        </w:rPr>
        <w:t xml:space="preserve">итогов голосования с использованием </w:t>
      </w:r>
      <w:r w:rsidR="000424B1">
        <w:rPr>
          <w:b/>
          <w:bCs/>
        </w:rPr>
        <w:br/>
      </w:r>
      <w:r w:rsidRPr="004B068D">
        <w:rPr>
          <w:b/>
          <w:bCs/>
        </w:rPr>
        <w:t>ГАС</w:t>
      </w:r>
      <w:r>
        <w:rPr>
          <w:b/>
          <w:bCs/>
        </w:rPr>
        <w:t xml:space="preserve"> </w:t>
      </w:r>
      <w:r w:rsidRPr="004B068D">
        <w:rPr>
          <w:b/>
          <w:bCs/>
        </w:rPr>
        <w:t>«Выборы»</w:t>
      </w:r>
    </w:p>
    <w:p w14:paraId="572D2ECF" w14:textId="77777777" w:rsidR="000F7F6F" w:rsidRPr="006D6AA3" w:rsidRDefault="000F7F6F" w:rsidP="00D513B2">
      <w:pPr>
        <w:pStyle w:val="14-15"/>
        <w:widowControl/>
        <w:spacing w:after="0"/>
      </w:pPr>
      <w:r w:rsidRPr="006D6AA3">
        <w:t xml:space="preserve">5.1. ИКСРФ получает </w:t>
      </w:r>
      <w:r w:rsidR="00FE649A" w:rsidRPr="006D6AA3">
        <w:t xml:space="preserve">от нижестоящих ТИК по телекоммуникационным каналам связи ГАС «Выборы» </w:t>
      </w:r>
      <w:r w:rsidRPr="006D6AA3">
        <w:t>сведения об открытии помещений для голосования избирательных участков, об участии избирателей в выборах, сведения о погашенных избирательных бюллетенях, данные об итогах голосования избирателей и обеспечивает оперативный контроль за своевременным вводом ТИК указанных сведений в ГАС</w:t>
      </w:r>
      <w:r w:rsidR="00B43E41" w:rsidRPr="006D6AA3">
        <w:t xml:space="preserve"> </w:t>
      </w:r>
      <w:r w:rsidRPr="006D6AA3">
        <w:t>«Выборы».</w:t>
      </w:r>
    </w:p>
    <w:p w14:paraId="7B6997F5" w14:textId="77777777" w:rsidR="00185B2E" w:rsidRDefault="004C3CEB" w:rsidP="000F7F6F">
      <w:pPr>
        <w:pStyle w:val="14-15"/>
        <w:widowControl/>
        <w:spacing w:after="0"/>
      </w:pPr>
      <w:r w:rsidRPr="006D6AA3">
        <w:t>5.2. </w:t>
      </w:r>
      <w:r w:rsidR="000F7F6F" w:rsidRPr="006D6AA3">
        <w:t xml:space="preserve">В </w:t>
      </w:r>
      <w:r w:rsidRPr="006D6AA3">
        <w:t>дни</w:t>
      </w:r>
      <w:r w:rsidR="000F7F6F" w:rsidRPr="006D6AA3">
        <w:t xml:space="preserve"> голосования </w:t>
      </w:r>
      <w:r w:rsidR="00FD66F9" w:rsidRPr="006D6AA3">
        <w:t>информация</w:t>
      </w:r>
      <w:r w:rsidR="000F7F6F" w:rsidRPr="00CD0008">
        <w:t xml:space="preserve"> об открытии помещений для голосования </w:t>
      </w:r>
      <w:r w:rsidR="00185B2E">
        <w:t xml:space="preserve">и </w:t>
      </w:r>
      <w:r w:rsidR="00FD66F9">
        <w:t xml:space="preserve">данные об </w:t>
      </w:r>
      <w:r w:rsidR="00185B2E">
        <w:t xml:space="preserve">участии избирателей </w:t>
      </w:r>
      <w:r w:rsidR="00FD66F9">
        <w:t xml:space="preserve">в выборах </w:t>
      </w:r>
      <w:r w:rsidR="00FD66F9" w:rsidRPr="00CD0008">
        <w:t xml:space="preserve">передаются из ТИК в </w:t>
      </w:r>
      <w:r w:rsidR="00833AF5" w:rsidRPr="00FE649A">
        <w:t>вышестоящие</w:t>
      </w:r>
      <w:r w:rsidR="00833AF5">
        <w:t xml:space="preserve"> </w:t>
      </w:r>
      <w:r w:rsidR="00FD66F9" w:rsidRPr="00CD0008">
        <w:t>ИКСРФ</w:t>
      </w:r>
      <w:r w:rsidR="00FD66F9">
        <w:t xml:space="preserve"> </w:t>
      </w:r>
      <w:r w:rsidR="00185B2E" w:rsidRPr="00CD0008">
        <w:t>в соответствии с Регламентом</w:t>
      </w:r>
      <w:r w:rsidR="000F7F6F" w:rsidRPr="00CD0008">
        <w:t>.</w:t>
      </w:r>
    </w:p>
    <w:p w14:paraId="1CF78D43" w14:textId="77777777" w:rsidR="000F7F6F" w:rsidRPr="006D6AA3" w:rsidRDefault="000F7F6F" w:rsidP="000F7F6F">
      <w:pPr>
        <w:pStyle w:val="14-15"/>
        <w:widowControl/>
        <w:spacing w:after="0"/>
      </w:pPr>
      <w:r w:rsidRPr="006D6AA3">
        <w:t xml:space="preserve">Данные об итогах голосования поступают </w:t>
      </w:r>
      <w:r w:rsidR="00FE1E2A" w:rsidRPr="006D6AA3">
        <w:t xml:space="preserve">из ТИК </w:t>
      </w:r>
      <w:r w:rsidRPr="006D6AA3">
        <w:t xml:space="preserve">в </w:t>
      </w:r>
      <w:r w:rsidR="00833AF5" w:rsidRPr="006D6AA3">
        <w:t xml:space="preserve">вышестоящие </w:t>
      </w:r>
      <w:r w:rsidRPr="006D6AA3">
        <w:t>ИКСРФ и ЦИК</w:t>
      </w:r>
      <w:r w:rsidR="006D6AA3" w:rsidRPr="006D6AA3">
        <w:t xml:space="preserve"> </w:t>
      </w:r>
      <w:r w:rsidRPr="006D6AA3">
        <w:t xml:space="preserve">России по мере ввода данных в соответствии с Регламентом </w:t>
      </w:r>
      <w:r w:rsidR="00B43E41" w:rsidRPr="006D6AA3">
        <w:t xml:space="preserve">начиная с </w:t>
      </w:r>
      <w:r w:rsidRPr="006D6AA3">
        <w:t xml:space="preserve">20.00 по местному времени </w:t>
      </w:r>
      <w:r w:rsidR="00FE649A" w:rsidRPr="006D6AA3">
        <w:t xml:space="preserve">17 марта 2024 года (в последний день голосования) </w:t>
      </w:r>
      <w:r w:rsidRPr="006D6AA3">
        <w:t xml:space="preserve">до окончания ввода данных </w:t>
      </w:r>
      <w:r w:rsidR="002E7261" w:rsidRPr="006D6AA3">
        <w:t xml:space="preserve">всех </w:t>
      </w:r>
      <w:r w:rsidRPr="006D6AA3">
        <w:t>протоколов УИК.</w:t>
      </w:r>
    </w:p>
    <w:p w14:paraId="5FF31589" w14:textId="77777777" w:rsidR="00D513B2" w:rsidRPr="00EC447A" w:rsidRDefault="00D513B2" w:rsidP="00D513B2">
      <w:pPr>
        <w:pStyle w:val="14-15"/>
        <w:widowControl/>
        <w:spacing w:after="0"/>
      </w:pPr>
      <w:r>
        <w:t>5.</w:t>
      </w:r>
      <w:r w:rsidR="000F7F6F">
        <w:t>3</w:t>
      </w:r>
      <w:r>
        <w:t xml:space="preserve">. Установление </w:t>
      </w:r>
      <w:r w:rsidR="000424B1">
        <w:t xml:space="preserve">ИКСРФ </w:t>
      </w:r>
      <w:r>
        <w:t>итогов голосования производится в соответствии со статьей 75 Федерального закона.</w:t>
      </w:r>
    </w:p>
    <w:p w14:paraId="0B8E0C94" w14:textId="77777777" w:rsidR="00AB29F7" w:rsidRPr="00CD0008" w:rsidRDefault="00AB29F7" w:rsidP="00263F46">
      <w:pPr>
        <w:spacing w:line="360" w:lineRule="auto"/>
        <w:ind w:firstLine="709"/>
        <w:jc w:val="both"/>
      </w:pPr>
      <w:r w:rsidRPr="00CD0008">
        <w:t>ИКСРФ заблаговременно определяет порядок работы членов комиссии и порядок обработки проток</w:t>
      </w:r>
      <w:r w:rsidR="00D513B2">
        <w:t>олов ТИК.</w:t>
      </w:r>
    </w:p>
    <w:p w14:paraId="63853B24" w14:textId="77777777" w:rsidR="00AB29F7" w:rsidRPr="00CD0008" w:rsidRDefault="00D6181C" w:rsidP="00263F46">
      <w:pPr>
        <w:spacing w:line="360" w:lineRule="auto"/>
        <w:ind w:firstLine="720"/>
        <w:jc w:val="both"/>
      </w:pPr>
      <w:r>
        <w:t>5.</w:t>
      </w:r>
      <w:r w:rsidR="000424B1">
        <w:t>4</w:t>
      </w:r>
      <w:r w:rsidR="00AB29F7" w:rsidRPr="00CD0008">
        <w:t>. </w:t>
      </w:r>
      <w:r w:rsidR="00836885" w:rsidRPr="004B068D">
        <w:t>После внесения данных протокол</w:t>
      </w:r>
      <w:r w:rsidR="00836885">
        <w:t>а</w:t>
      </w:r>
      <w:r w:rsidR="00836885" w:rsidRPr="004B068D">
        <w:t xml:space="preserve"> </w:t>
      </w:r>
      <w:r w:rsidR="00836885">
        <w:t>Т</w:t>
      </w:r>
      <w:r w:rsidR="00836885" w:rsidRPr="004B068D">
        <w:t>ИК в увеличенн</w:t>
      </w:r>
      <w:r w:rsidR="00836885">
        <w:t>ую</w:t>
      </w:r>
      <w:r w:rsidR="00836885" w:rsidRPr="004B068D">
        <w:t xml:space="preserve"> форм</w:t>
      </w:r>
      <w:r w:rsidR="00836885">
        <w:t>у</w:t>
      </w:r>
      <w:r w:rsidR="00836885" w:rsidRPr="004B068D">
        <w:t xml:space="preserve"> сводн</w:t>
      </w:r>
      <w:r w:rsidR="00836885">
        <w:t>ой</w:t>
      </w:r>
      <w:r w:rsidR="00836885" w:rsidRPr="004B068D">
        <w:t xml:space="preserve"> таблиц</w:t>
      </w:r>
      <w:r w:rsidR="00836885">
        <w:t>ы</w:t>
      </w:r>
      <w:r w:rsidR="00836885" w:rsidRPr="004B068D">
        <w:t xml:space="preserve"> </w:t>
      </w:r>
      <w:r w:rsidR="00836885">
        <w:t>ИКСРФ</w:t>
      </w:r>
      <w:r w:rsidR="00836885" w:rsidRPr="004B068D">
        <w:t xml:space="preserve"> с указанием даты и времени их внесения </w:t>
      </w:r>
      <w:r w:rsidR="00836885">
        <w:t>п</w:t>
      </w:r>
      <w:r w:rsidR="00AB29F7" w:rsidRPr="00CD0008">
        <w:t>редседатель, секретарь или иной член ТИК передает первый экземпляр протокола ТИК с приложенными к нему документами члену ИКСРФ с правом решающего голоса, который проверяет правильность составления протокола, полноту приложенных к нему документов и выполнение контрольных соотношений.</w:t>
      </w:r>
    </w:p>
    <w:p w14:paraId="093AC8D2" w14:textId="77777777" w:rsidR="00170C72" w:rsidRPr="004B068D" w:rsidRDefault="00185B2E" w:rsidP="00170C72">
      <w:pPr>
        <w:spacing w:line="360" w:lineRule="auto"/>
        <w:ind w:firstLine="720"/>
        <w:jc w:val="both"/>
      </w:pPr>
      <w:r>
        <w:t>5.</w:t>
      </w:r>
      <w:r w:rsidR="000424B1">
        <w:t>5</w:t>
      </w:r>
      <w:r>
        <w:t>.</w:t>
      </w:r>
      <w:r w:rsidRPr="00CD0008">
        <w:t> </w:t>
      </w:r>
      <w:r w:rsidR="00170C72" w:rsidRPr="004B068D">
        <w:t>Если протокол и сводн</w:t>
      </w:r>
      <w:r w:rsidR="00170C72">
        <w:t>ая</w:t>
      </w:r>
      <w:r w:rsidR="00170C72" w:rsidRPr="004B068D">
        <w:t xml:space="preserve"> таблиц</w:t>
      </w:r>
      <w:r w:rsidR="00170C72">
        <w:t>а</w:t>
      </w:r>
      <w:r w:rsidR="00170C72" w:rsidRPr="004B068D">
        <w:t xml:space="preserve"> ТИК составлены в соответствии с требованиями, предусмотренными Федеральным законом, </w:t>
      </w:r>
      <w:r w:rsidR="00836885">
        <w:t>п</w:t>
      </w:r>
      <w:r w:rsidR="00170C72" w:rsidRPr="004B068D">
        <w:t xml:space="preserve">редседатель, секретарь или иной член ТИК, передавший члену </w:t>
      </w:r>
      <w:r w:rsidR="00836885" w:rsidRPr="0074092F">
        <w:t xml:space="preserve">ИКСРФ </w:t>
      </w:r>
      <w:r w:rsidR="004A1D26" w:rsidRPr="00CD0008">
        <w:t xml:space="preserve">с правом </w:t>
      </w:r>
      <w:r w:rsidR="004A1D26" w:rsidRPr="00CD0008">
        <w:lastRenderedPageBreak/>
        <w:t>решающего голоса</w:t>
      </w:r>
      <w:r w:rsidR="004A1D26" w:rsidRPr="004B068D">
        <w:t xml:space="preserve"> </w:t>
      </w:r>
      <w:r w:rsidR="00170C72" w:rsidRPr="004B068D">
        <w:t>первы</w:t>
      </w:r>
      <w:r w:rsidR="00170C72">
        <w:t>й</w:t>
      </w:r>
      <w:r w:rsidR="00170C72" w:rsidRPr="004B068D">
        <w:t xml:space="preserve"> экземпляр протокол</w:t>
      </w:r>
      <w:r w:rsidR="00170C72">
        <w:t>а</w:t>
      </w:r>
      <w:r w:rsidR="00170C72" w:rsidRPr="004B068D">
        <w:t xml:space="preserve"> ТИК, расписывается в увеличенн</w:t>
      </w:r>
      <w:r w:rsidR="00170C72">
        <w:t>ой</w:t>
      </w:r>
      <w:r w:rsidR="00170C72" w:rsidRPr="004B068D">
        <w:t xml:space="preserve"> форм</w:t>
      </w:r>
      <w:r w:rsidR="00170C72">
        <w:t>е</w:t>
      </w:r>
      <w:r w:rsidR="00170C72" w:rsidRPr="004B068D">
        <w:t xml:space="preserve"> сводн</w:t>
      </w:r>
      <w:r w:rsidR="00170C72">
        <w:t>ой</w:t>
      </w:r>
      <w:r w:rsidR="00170C72" w:rsidRPr="004B068D">
        <w:t xml:space="preserve"> таблиц</w:t>
      </w:r>
      <w:r w:rsidR="00170C72">
        <w:t>ы</w:t>
      </w:r>
      <w:r w:rsidR="00170C72" w:rsidRPr="004B068D">
        <w:t xml:space="preserve"> </w:t>
      </w:r>
      <w:r w:rsidR="00836885" w:rsidRPr="0074092F">
        <w:t xml:space="preserve">ИКСРФ </w:t>
      </w:r>
      <w:r w:rsidR="00170C72" w:rsidRPr="004B068D">
        <w:t>под данными переданн</w:t>
      </w:r>
      <w:r w:rsidR="00170C72">
        <w:t>ого</w:t>
      </w:r>
      <w:r w:rsidR="00170C72" w:rsidRPr="004B068D">
        <w:t xml:space="preserve"> им протокол</w:t>
      </w:r>
      <w:r w:rsidR="00170C72">
        <w:t>а</w:t>
      </w:r>
      <w:r w:rsidR="00170C72" w:rsidRPr="004B068D">
        <w:t>.</w:t>
      </w:r>
    </w:p>
    <w:p w14:paraId="2F36D39E" w14:textId="77777777" w:rsidR="00AB29F7" w:rsidRPr="00CD0008" w:rsidRDefault="00D6181C" w:rsidP="00263F46">
      <w:pPr>
        <w:spacing w:line="360" w:lineRule="auto"/>
        <w:ind w:firstLine="720"/>
        <w:jc w:val="both"/>
      </w:pPr>
      <w:r>
        <w:t>5.</w:t>
      </w:r>
      <w:r w:rsidR="00836885">
        <w:t>6</w:t>
      </w:r>
      <w:r>
        <w:t>. </w:t>
      </w:r>
      <w:r w:rsidR="00AB29F7" w:rsidRPr="00CD0008">
        <w:t xml:space="preserve">Если протокол и (или) сводная таблица ТИК составлены с нарушением </w:t>
      </w:r>
      <w:r w:rsidR="00836885" w:rsidRPr="004B068D">
        <w:t xml:space="preserve">требований, предусмотренных Федеральным законом, </w:t>
      </w:r>
      <w:r w:rsidR="00AB29F7" w:rsidRPr="00CD0008">
        <w:t xml:space="preserve">ТИК обязана составить повторный протокол и (или) </w:t>
      </w:r>
      <w:r w:rsidR="001F32CA" w:rsidRPr="00CD0008">
        <w:t xml:space="preserve">повторную </w:t>
      </w:r>
      <w:r w:rsidR="00AB29F7" w:rsidRPr="00CD0008">
        <w:t xml:space="preserve">сводную таблицу, на которых делается отметка «Повторный» и (или) «Повторная», </w:t>
      </w:r>
      <w:r w:rsidR="00B43E41">
        <w:br/>
      </w:r>
      <w:r w:rsidR="00AB29F7" w:rsidRPr="00CD0008">
        <w:t>а первоначально представленные протокол и (или) сводная таблица остаются в ИКСРФ.</w:t>
      </w:r>
    </w:p>
    <w:p w14:paraId="65611822" w14:textId="77777777" w:rsidR="00D6181C" w:rsidRDefault="00D6181C" w:rsidP="00D6181C">
      <w:pPr>
        <w:pStyle w:val="14-15"/>
        <w:widowControl/>
        <w:spacing w:after="0"/>
      </w:pPr>
      <w:r>
        <w:t>5.</w:t>
      </w:r>
      <w:r w:rsidR="00836885">
        <w:t>7</w:t>
      </w:r>
      <w:r>
        <w:t>. При поступлении протокола ТИК с отметкой «Повторный» д</w:t>
      </w:r>
      <w:r w:rsidRPr="00CD0008">
        <w:t xml:space="preserve">анные </w:t>
      </w:r>
      <w:r w:rsidR="00ED4A95">
        <w:t>этого</w:t>
      </w:r>
      <w:r w:rsidRPr="00CD0008">
        <w:t xml:space="preserve"> протокола вносятся в увеличенную форму сводной таблицы </w:t>
      </w:r>
      <w:r w:rsidR="00ED4A95">
        <w:t>ИКСРФ</w:t>
      </w:r>
      <w:r w:rsidRPr="00CD0008">
        <w:t xml:space="preserve">, при этом данные, не соответствующие данным, содержащимся в повторном протоколе, в увеличенной форме сводной таблицы </w:t>
      </w:r>
      <w:r w:rsidR="00ED4A95">
        <w:t>ИКСРФ</w:t>
      </w:r>
      <w:r w:rsidR="00ED4A95" w:rsidRPr="00CD0008">
        <w:t xml:space="preserve"> </w:t>
      </w:r>
      <w:r w:rsidRPr="00CD0008">
        <w:t>зачеркиваются одной наклонной линией.</w:t>
      </w:r>
    </w:p>
    <w:p w14:paraId="58E7B1FB" w14:textId="77777777" w:rsidR="00ED4A95" w:rsidRPr="00ED4A95" w:rsidRDefault="00ED4A95" w:rsidP="00ED4A95">
      <w:pPr>
        <w:spacing w:line="360" w:lineRule="auto"/>
        <w:ind w:firstLine="709"/>
        <w:jc w:val="both"/>
      </w:pPr>
      <w:r>
        <w:t>5.8</w:t>
      </w:r>
      <w:r w:rsidRPr="008F70CA">
        <w:t xml:space="preserve">. В случае проведения </w:t>
      </w:r>
      <w:r>
        <w:t xml:space="preserve">в субъекте Российской Федерации </w:t>
      </w:r>
      <w:r w:rsidRPr="008F70CA">
        <w:t xml:space="preserve">дистанционного электронного голосования в </w:t>
      </w:r>
      <w:r>
        <w:t>ИКСРФ</w:t>
      </w:r>
      <w:r w:rsidRPr="008F70CA">
        <w:t xml:space="preserve"> поступают данные </w:t>
      </w:r>
      <w:r w:rsidR="00215AF7" w:rsidRPr="008F70CA">
        <w:t>об итогах дистанционного электронного голосования</w:t>
      </w:r>
      <w:r w:rsidR="005A1010">
        <w:t xml:space="preserve"> </w:t>
      </w:r>
      <w:r w:rsidR="005A1010" w:rsidRPr="005A1010">
        <w:t>по этому субъекту Российской Федерации</w:t>
      </w:r>
      <w:r w:rsidR="00215AF7">
        <w:t xml:space="preserve">, содержащиеся в подписанном протоколе </w:t>
      </w:r>
      <w:r w:rsidR="006F4958">
        <w:t>территориальной избирательной комиссии</w:t>
      </w:r>
      <w:r w:rsidR="00215AF7">
        <w:t xml:space="preserve"> дистанционного электронного голосования</w:t>
      </w:r>
      <w:r w:rsidRPr="008F70CA">
        <w:t xml:space="preserve">. Председатель, заместитель председателя или секретарь </w:t>
      </w:r>
      <w:r>
        <w:t>ИКСРФ</w:t>
      </w:r>
      <w:r w:rsidRPr="008F70CA">
        <w:t xml:space="preserve"> вносит указанные данные в увеличенн</w:t>
      </w:r>
      <w:r>
        <w:t>ую</w:t>
      </w:r>
      <w:r w:rsidRPr="008F70CA">
        <w:t xml:space="preserve"> форм</w:t>
      </w:r>
      <w:r>
        <w:t>у</w:t>
      </w:r>
      <w:r w:rsidRPr="008F70CA">
        <w:t xml:space="preserve"> сводн</w:t>
      </w:r>
      <w:r>
        <w:t>ой</w:t>
      </w:r>
      <w:r w:rsidRPr="008F70CA">
        <w:t xml:space="preserve"> таблиц</w:t>
      </w:r>
      <w:r>
        <w:t>ы</w:t>
      </w:r>
      <w:r w:rsidRPr="008F70CA">
        <w:t xml:space="preserve"> </w:t>
      </w:r>
      <w:r>
        <w:t>ИКСРФ</w:t>
      </w:r>
      <w:r w:rsidRPr="008F70CA">
        <w:t xml:space="preserve"> и расписывается в </w:t>
      </w:r>
      <w:r>
        <w:t>ее</w:t>
      </w:r>
      <w:r w:rsidRPr="008F70CA">
        <w:t xml:space="preserve"> соответствующ</w:t>
      </w:r>
      <w:r>
        <w:t>ей</w:t>
      </w:r>
      <w:r w:rsidRPr="008F70CA">
        <w:t xml:space="preserve"> граф</w:t>
      </w:r>
      <w:r>
        <w:t>е</w:t>
      </w:r>
      <w:r w:rsidRPr="008F70CA">
        <w:t>.</w:t>
      </w:r>
      <w:r>
        <w:t xml:space="preserve"> </w:t>
      </w:r>
      <w:r w:rsidRPr="007E0794">
        <w:t>Затем указанные данные вводятся в ГАС</w:t>
      </w:r>
      <w:r w:rsidR="00FC53CA">
        <w:t xml:space="preserve"> </w:t>
      </w:r>
      <w:r w:rsidRPr="007E0794">
        <w:t>«Выборы».</w:t>
      </w:r>
    </w:p>
    <w:p w14:paraId="4BA3DE06" w14:textId="77777777" w:rsidR="006B1E90" w:rsidRDefault="00D6181C" w:rsidP="00263F46">
      <w:pPr>
        <w:spacing w:line="360" w:lineRule="auto"/>
        <w:ind w:firstLine="709"/>
        <w:jc w:val="both"/>
      </w:pPr>
      <w:r>
        <w:t>5.</w:t>
      </w:r>
      <w:r w:rsidR="00B55AE6">
        <w:t>9</w:t>
      </w:r>
      <w:r>
        <w:t>. </w:t>
      </w:r>
      <w:r w:rsidR="006B1E90">
        <w:t xml:space="preserve">ИКСРФ </w:t>
      </w:r>
      <w:r w:rsidR="006B1E90" w:rsidRPr="006B1E90">
        <w:t xml:space="preserve">на основании протоколов </w:t>
      </w:r>
      <w:r w:rsidR="006B1E90">
        <w:t>ТИК</w:t>
      </w:r>
      <w:r w:rsidR="006B1E90" w:rsidRPr="006B1E90">
        <w:t xml:space="preserve"> оформляет свое решение об итогах голосования протоколом об итогах голосования на территории субъекта Российской Федерации</w:t>
      </w:r>
      <w:r w:rsidR="006B1E90">
        <w:t xml:space="preserve"> </w:t>
      </w:r>
      <w:r w:rsidR="006B1E90" w:rsidRPr="008F70CA">
        <w:t xml:space="preserve">(далее – протокол </w:t>
      </w:r>
      <w:r w:rsidR="006B1E90">
        <w:t>ИКСРФ</w:t>
      </w:r>
      <w:r w:rsidR="006B1E90" w:rsidRPr="008F70CA">
        <w:t>).</w:t>
      </w:r>
      <w:r w:rsidR="006B1E90" w:rsidRPr="006B1E90">
        <w:t xml:space="preserve"> </w:t>
      </w:r>
      <w:r w:rsidR="0081773C">
        <w:t>Д</w:t>
      </w:r>
      <w:r w:rsidR="0081773C" w:rsidRPr="008F70CA">
        <w:t>анные об итогах дистанционного электронного голосования (в случае его проведения</w:t>
      </w:r>
      <w:r w:rsidR="0081773C" w:rsidRPr="0081773C">
        <w:t xml:space="preserve"> </w:t>
      </w:r>
      <w:r w:rsidR="0081773C">
        <w:t>в субъекте Российской Федерации</w:t>
      </w:r>
      <w:r w:rsidR="0081773C" w:rsidRPr="008F70CA">
        <w:t>)</w:t>
      </w:r>
      <w:r w:rsidR="0081773C">
        <w:t xml:space="preserve"> учитываются в протоколе ИКСРФ и включаются в сводную таблицу </w:t>
      </w:r>
      <w:r w:rsidR="00D33198">
        <w:t xml:space="preserve">ИКСРФ </w:t>
      </w:r>
      <w:r w:rsidR="0081773C">
        <w:t>отдельн</w:t>
      </w:r>
      <w:r w:rsidR="00792894">
        <w:t>ой</w:t>
      </w:r>
      <w:r w:rsidR="0081773C">
        <w:t xml:space="preserve"> </w:t>
      </w:r>
      <w:r w:rsidR="00792894">
        <w:t>графой</w:t>
      </w:r>
      <w:r w:rsidR="0081773C">
        <w:t>.</w:t>
      </w:r>
    </w:p>
    <w:p w14:paraId="68895EF9" w14:textId="77777777" w:rsidR="00D6181C" w:rsidRDefault="0081773C" w:rsidP="00263F46">
      <w:pPr>
        <w:spacing w:line="360" w:lineRule="auto"/>
        <w:ind w:firstLine="709"/>
        <w:jc w:val="both"/>
      </w:pPr>
      <w:r>
        <w:lastRenderedPageBreak/>
        <w:t>П</w:t>
      </w:r>
      <w:r w:rsidRPr="00CD0008">
        <w:t xml:space="preserve">ротокол </w:t>
      </w:r>
      <w:r>
        <w:t>ИКСРФ и с</w:t>
      </w:r>
      <w:r w:rsidRPr="00CD0008">
        <w:t xml:space="preserve">водная таблица </w:t>
      </w:r>
      <w:r w:rsidR="0096064D" w:rsidRPr="006D6AA3">
        <w:t xml:space="preserve">ИКСРФ </w:t>
      </w:r>
      <w:r w:rsidRPr="00CD0008">
        <w:t>формируются с помощью ГАС «Выборы»</w:t>
      </w:r>
      <w:r>
        <w:t xml:space="preserve">. </w:t>
      </w:r>
      <w:r w:rsidR="006B1E90">
        <w:t>Д</w:t>
      </w:r>
      <w:r w:rsidR="00D6181C" w:rsidRPr="00CD0008">
        <w:t xml:space="preserve">анные </w:t>
      </w:r>
      <w:r w:rsidR="006B1E90" w:rsidRPr="00CD0008">
        <w:t>сформированн</w:t>
      </w:r>
      <w:r w:rsidR="006B1E90">
        <w:t>ой</w:t>
      </w:r>
      <w:r w:rsidR="006B1E90" w:rsidRPr="00CD0008">
        <w:t xml:space="preserve"> </w:t>
      </w:r>
      <w:r w:rsidR="00D6181C" w:rsidRPr="00CD0008">
        <w:t xml:space="preserve">сводной таблицы в обязательном порядке сравниваются </w:t>
      </w:r>
      <w:r w:rsidR="00185B2E">
        <w:t xml:space="preserve">членами ИКСРФ </w:t>
      </w:r>
      <w:r w:rsidR="004A1D26" w:rsidRPr="004B068D">
        <w:t xml:space="preserve">с правом решающего голоса </w:t>
      </w:r>
      <w:r w:rsidR="00D6181C" w:rsidRPr="00CD0008">
        <w:t>с данными</w:t>
      </w:r>
      <w:r w:rsidR="00D6181C">
        <w:t xml:space="preserve"> первых экземпляров протоколов ТИК</w:t>
      </w:r>
      <w:r w:rsidR="00D6181C" w:rsidRPr="00CD0008">
        <w:t xml:space="preserve"> и данными</w:t>
      </w:r>
      <w:r w:rsidR="00D6181C" w:rsidRPr="002318C1">
        <w:t xml:space="preserve"> </w:t>
      </w:r>
      <w:r w:rsidR="00D6181C" w:rsidRPr="00CD0008">
        <w:t xml:space="preserve">протоколов </w:t>
      </w:r>
      <w:r w:rsidR="00D6181C">
        <w:t>ТИК</w:t>
      </w:r>
      <w:r w:rsidR="00D6181C" w:rsidRPr="00CD0008">
        <w:t>, внесенными в увеличенную форму сводной таблицы</w:t>
      </w:r>
      <w:r w:rsidR="00D6181C">
        <w:t xml:space="preserve"> ИКСРФ</w:t>
      </w:r>
      <w:r w:rsidR="004A1D26">
        <w:t xml:space="preserve">, </w:t>
      </w:r>
      <w:r w:rsidR="004A1D26" w:rsidRPr="001330E1">
        <w:t>а также с данными об итогах дистанционного электронного голосования (в случае его проведения)</w:t>
      </w:r>
      <w:r w:rsidR="00D6181C">
        <w:t>.</w:t>
      </w:r>
      <w:r w:rsidR="007E0FF4" w:rsidRPr="007E0FF4">
        <w:t xml:space="preserve"> </w:t>
      </w:r>
      <w:r w:rsidR="007E0FF4" w:rsidRPr="004B068D">
        <w:t>Данные в графе «Итого» сводн</w:t>
      </w:r>
      <w:r w:rsidR="007E0FF4">
        <w:t>ой</w:t>
      </w:r>
      <w:r w:rsidR="007E0FF4" w:rsidRPr="004B068D">
        <w:t xml:space="preserve"> таблиц</w:t>
      </w:r>
      <w:r w:rsidR="007E0FF4">
        <w:t>ы</w:t>
      </w:r>
      <w:r w:rsidR="007E0FF4" w:rsidRPr="004B068D">
        <w:t xml:space="preserve"> </w:t>
      </w:r>
      <w:r w:rsidR="007E0FF4">
        <w:t xml:space="preserve">ИКСРФ </w:t>
      </w:r>
      <w:r w:rsidR="007E0FF4" w:rsidRPr="004B068D">
        <w:t>должны соответствовать данным строк протокол</w:t>
      </w:r>
      <w:r w:rsidR="007E0FF4">
        <w:t>а</w:t>
      </w:r>
      <w:r w:rsidR="007E0FF4" w:rsidRPr="004B068D">
        <w:t xml:space="preserve"> </w:t>
      </w:r>
      <w:r w:rsidR="007E0FF4">
        <w:t>ИКСРФ</w:t>
      </w:r>
      <w:r w:rsidR="007E0FF4" w:rsidRPr="004B068D">
        <w:t>.</w:t>
      </w:r>
    </w:p>
    <w:p w14:paraId="790D6BA4" w14:textId="77777777" w:rsidR="004A1D26" w:rsidRPr="001330E1" w:rsidRDefault="004A1D26" w:rsidP="004A1D26">
      <w:pPr>
        <w:spacing w:line="360" w:lineRule="auto"/>
        <w:ind w:firstLine="709"/>
        <w:jc w:val="both"/>
      </w:pPr>
      <w:r w:rsidRPr="001330E1">
        <w:t xml:space="preserve">Протокол </w:t>
      </w:r>
      <w:r>
        <w:t xml:space="preserve">ИКСРФ </w:t>
      </w:r>
      <w:r w:rsidRPr="001330E1">
        <w:t>(в двух экземплярах) подписыва</w:t>
      </w:r>
      <w:r>
        <w:t>е</w:t>
      </w:r>
      <w:r w:rsidRPr="001330E1">
        <w:t xml:space="preserve">тся всеми присутствующими членами </w:t>
      </w:r>
      <w:r>
        <w:t xml:space="preserve">ИКСРФ </w:t>
      </w:r>
      <w:r w:rsidRPr="001330E1">
        <w:t>с правом решающего голоса, в н</w:t>
      </w:r>
      <w:r w:rsidR="007E0FF4">
        <w:t>ем</w:t>
      </w:r>
      <w:r w:rsidRPr="001330E1">
        <w:t xml:space="preserve"> проставляются дата и время (часы и минуты) подписания, а также печать </w:t>
      </w:r>
      <w:r w:rsidR="007E0FF4">
        <w:t>ИКСРФ</w:t>
      </w:r>
      <w:r w:rsidRPr="001330E1">
        <w:t>.</w:t>
      </w:r>
    </w:p>
    <w:p w14:paraId="12E77615" w14:textId="77777777" w:rsidR="00C80D7B" w:rsidRDefault="004A1D26" w:rsidP="00C80D7B">
      <w:pPr>
        <w:spacing w:line="360" w:lineRule="auto"/>
        <w:ind w:firstLine="709"/>
        <w:jc w:val="both"/>
      </w:pPr>
      <w:r w:rsidRPr="001330E1">
        <w:t>На каждом листе сводн</w:t>
      </w:r>
      <w:r w:rsidR="00FC53CA">
        <w:t>ой</w:t>
      </w:r>
      <w:r w:rsidRPr="001330E1">
        <w:t xml:space="preserve"> таблиц</w:t>
      </w:r>
      <w:r w:rsidR="00FC53CA">
        <w:t>ы</w:t>
      </w:r>
      <w:r w:rsidRPr="001330E1">
        <w:t xml:space="preserve"> </w:t>
      </w:r>
      <w:r w:rsidR="007E0FF4">
        <w:t>ИКСРФ</w:t>
      </w:r>
      <w:r w:rsidR="007E0FF4" w:rsidRPr="001330E1">
        <w:t xml:space="preserve"> </w:t>
      </w:r>
      <w:r w:rsidRPr="001330E1">
        <w:t xml:space="preserve">(в двух экземплярах) указываются номер экземпляра, количество листов и порядковый номер листа. </w:t>
      </w:r>
      <w:r w:rsidR="00C80D7B" w:rsidRPr="001330E1">
        <w:t>Каждый лист сводн</w:t>
      </w:r>
      <w:r w:rsidR="00C80D7B">
        <w:t>ой</w:t>
      </w:r>
      <w:r w:rsidR="00C80D7B" w:rsidRPr="001330E1">
        <w:t xml:space="preserve"> таблиц</w:t>
      </w:r>
      <w:r w:rsidR="00C80D7B">
        <w:t>ы</w:t>
      </w:r>
      <w:r w:rsidR="00C80D7B" w:rsidRPr="001330E1">
        <w:t xml:space="preserve"> </w:t>
      </w:r>
      <w:r w:rsidR="003E1CF2">
        <w:t>ИКСРФ</w:t>
      </w:r>
      <w:r w:rsidR="003E1CF2" w:rsidRPr="001330E1">
        <w:t xml:space="preserve"> </w:t>
      </w:r>
      <w:r w:rsidR="00C80D7B" w:rsidRPr="001330E1">
        <w:t xml:space="preserve">подписывается председателем (заместителем председателя) и секретарем </w:t>
      </w:r>
      <w:r w:rsidR="003E1CF2">
        <w:t>ИКСРФ</w:t>
      </w:r>
      <w:r w:rsidR="003E1CF2" w:rsidRPr="001330E1">
        <w:t xml:space="preserve"> </w:t>
      </w:r>
      <w:r w:rsidR="00C80D7B" w:rsidRPr="001330E1">
        <w:t xml:space="preserve">с указанием даты подписания сводной таблицы и заверяется печатью </w:t>
      </w:r>
      <w:r w:rsidR="003E1CF2">
        <w:t>ИКСРФ</w:t>
      </w:r>
      <w:r w:rsidR="00C80D7B" w:rsidRPr="001330E1">
        <w:t>.</w:t>
      </w:r>
    </w:p>
    <w:p w14:paraId="54A9AEB6" w14:textId="77777777" w:rsidR="003E1CF2" w:rsidRPr="004B068D" w:rsidRDefault="003E1CF2" w:rsidP="003E1CF2">
      <w:pPr>
        <w:spacing w:line="360" w:lineRule="auto"/>
        <w:ind w:firstLine="709"/>
        <w:jc w:val="both"/>
      </w:pPr>
      <w:r w:rsidRPr="004B068D">
        <w:t>5.1</w:t>
      </w:r>
      <w:r>
        <w:t>0</w:t>
      </w:r>
      <w:r w:rsidRPr="004B068D">
        <w:t>. Системный администратор в присутствии руководителя или члена группы контроля вводит в ГАС «Выборы» сведения о дате и времени подписания протокол</w:t>
      </w:r>
      <w:r>
        <w:t>а</w:t>
      </w:r>
      <w:r w:rsidRPr="004B068D">
        <w:t xml:space="preserve"> </w:t>
      </w:r>
      <w:r w:rsidR="00A94214">
        <w:t>ИКСРФ</w:t>
      </w:r>
      <w:r w:rsidR="00A94214" w:rsidRPr="001330E1">
        <w:t xml:space="preserve"> </w:t>
      </w:r>
      <w:r w:rsidRPr="004B068D">
        <w:t>и передает эти сведения в ЦИК России.</w:t>
      </w:r>
    </w:p>
    <w:p w14:paraId="0CA066F8" w14:textId="77777777" w:rsidR="00A94214" w:rsidRPr="004B068D" w:rsidRDefault="000F7F6F" w:rsidP="00A94214">
      <w:pPr>
        <w:pStyle w:val="14-15"/>
        <w:widowControl/>
        <w:spacing w:after="0"/>
      </w:pPr>
      <w:r>
        <w:t>5.1</w:t>
      </w:r>
      <w:r w:rsidR="00A94214">
        <w:t>1</w:t>
      </w:r>
      <w:r w:rsidR="00612C7C">
        <w:t>. </w:t>
      </w:r>
      <w:r w:rsidRPr="00CD0008">
        <w:t xml:space="preserve">ИКСРФ </w:t>
      </w:r>
      <w:r w:rsidR="00A94214" w:rsidRPr="004B068D">
        <w:t>получает из базы данных ГАС «Выборы» сведения о передаче нижестоящим избирательным комиссиям бюллетеней.</w:t>
      </w:r>
    </w:p>
    <w:p w14:paraId="009AEC53" w14:textId="77777777" w:rsidR="00A94214" w:rsidRPr="004B068D" w:rsidRDefault="00A94214" w:rsidP="00A94214">
      <w:pPr>
        <w:pStyle w:val="14-15"/>
        <w:widowControl/>
        <w:spacing w:after="0"/>
      </w:pPr>
      <w:r w:rsidRPr="004B068D">
        <w:t xml:space="preserve">Для реализации автоматизированного учета движения бюллетеней </w:t>
      </w:r>
      <w:r w:rsidRPr="00CD0008">
        <w:t xml:space="preserve">ИКСРФ </w:t>
      </w:r>
      <w:r w:rsidRPr="004B068D">
        <w:t>должна обеспечить контроль за своевременным вводом в базу данных ГАС «Выборы» соответствующих сведений.</w:t>
      </w:r>
    </w:p>
    <w:p w14:paraId="5268D06B" w14:textId="77777777" w:rsidR="00A94214" w:rsidRPr="004B068D" w:rsidRDefault="000F7F6F" w:rsidP="00A94214">
      <w:pPr>
        <w:pStyle w:val="14-15"/>
        <w:widowControl/>
        <w:spacing w:after="0"/>
      </w:pPr>
      <w:r w:rsidRPr="00CD0008">
        <w:t>ИКСРФ на своем заседании рассматривает вопрос об итогах использования бюллетеней на территории субъекта Российской</w:t>
      </w:r>
      <w:r w:rsidR="00C428FE">
        <w:t xml:space="preserve"> Федерации. </w:t>
      </w:r>
      <w:r w:rsidR="00A94214" w:rsidRPr="004B068D">
        <w:t xml:space="preserve">В решении (постановлении) </w:t>
      </w:r>
      <w:r w:rsidR="00A94214" w:rsidRPr="00CD0008">
        <w:t xml:space="preserve">ИКСРФ </w:t>
      </w:r>
      <w:r w:rsidR="00A94214" w:rsidRPr="004B068D">
        <w:t>(примерная форма приведена в приложении № 3</w:t>
      </w:r>
      <w:r w:rsidR="008234F7">
        <w:t xml:space="preserve"> к настоящей Инструкции</w:t>
      </w:r>
      <w:r w:rsidR="00A94214" w:rsidRPr="004B068D">
        <w:t xml:space="preserve">) указывается факт совпадения либо несовпадения суммарных данных о числе выданных и погашенных </w:t>
      </w:r>
      <w:r w:rsidR="00A94214" w:rsidRPr="004B068D">
        <w:lastRenderedPageBreak/>
        <w:t xml:space="preserve">бюллетеней с числом </w:t>
      </w:r>
      <w:r w:rsidR="00C00B4B" w:rsidRPr="006D6AA3">
        <w:t>изготовленных</w:t>
      </w:r>
      <w:r w:rsidR="00C00B4B">
        <w:t xml:space="preserve"> </w:t>
      </w:r>
      <w:r w:rsidR="00A94214" w:rsidRPr="004B068D">
        <w:t xml:space="preserve">бюллетеней. В случае выявления факта несовпадения указанных данных </w:t>
      </w:r>
      <w:r w:rsidR="00A94214" w:rsidRPr="00CD0008">
        <w:t xml:space="preserve">ИКСРФ </w:t>
      </w:r>
      <w:r w:rsidR="00A94214" w:rsidRPr="004B068D">
        <w:t xml:space="preserve">устанавливает причину этого. В своем решении (постановлении) </w:t>
      </w:r>
      <w:r w:rsidR="00A94214" w:rsidRPr="00CD0008">
        <w:t xml:space="preserve">ИКСРФ </w:t>
      </w:r>
      <w:r w:rsidR="00A94214" w:rsidRPr="004B068D">
        <w:t xml:space="preserve">отмечает, в какой мере, по ее мнению, факт несовпадения указанных данных может отразиться на итогах голосования, содержащихся в протоколах УИК, ТИК и </w:t>
      </w:r>
      <w:r w:rsidR="00A94214" w:rsidRPr="00CD0008">
        <w:t>ИКСРФ</w:t>
      </w:r>
      <w:r w:rsidR="00A94214" w:rsidRPr="004B068D">
        <w:t>.</w:t>
      </w:r>
    </w:p>
    <w:p w14:paraId="1A106F6B" w14:textId="77777777" w:rsidR="00483EB4" w:rsidRPr="004B068D" w:rsidRDefault="00483EB4" w:rsidP="00483EB4">
      <w:pPr>
        <w:pStyle w:val="14-15"/>
        <w:widowControl/>
        <w:spacing w:after="0"/>
      </w:pPr>
      <w:r w:rsidRPr="004B068D">
        <w:t>5.1</w:t>
      </w:r>
      <w:r>
        <w:t>2</w:t>
      </w:r>
      <w:r w:rsidRPr="004B068D">
        <w:t>. </w:t>
      </w:r>
      <w:r w:rsidRPr="00CD0008">
        <w:t xml:space="preserve">ИКСРФ </w:t>
      </w:r>
      <w:r w:rsidRPr="004B068D">
        <w:t>составляет акт о числе избирателей, принявших участие в выборах на основании заявлений о включении в список избирателей по месту нахождения</w:t>
      </w:r>
      <w:r>
        <w:t xml:space="preserve"> </w:t>
      </w:r>
      <w:r w:rsidRPr="004B068D">
        <w:t>(форма акта приведена в приложении № 2</w:t>
      </w:r>
      <w:r w:rsidR="008234F7" w:rsidRPr="008234F7">
        <w:t xml:space="preserve"> </w:t>
      </w:r>
      <w:r w:rsidR="008234F7">
        <w:t>к настоящей Инструкции</w:t>
      </w:r>
      <w:r w:rsidRPr="004B068D">
        <w:t>), путем суммирования данных, содержащихся в соответствующих актах, приложенных к протоколам ТИК.</w:t>
      </w:r>
    </w:p>
    <w:p w14:paraId="038F12F3" w14:textId="77777777" w:rsidR="00483EB4" w:rsidRPr="004B068D" w:rsidRDefault="00483EB4" w:rsidP="00483EB4">
      <w:pPr>
        <w:pStyle w:val="14-15"/>
        <w:widowControl/>
        <w:spacing w:after="0"/>
      </w:pPr>
      <w:r w:rsidRPr="004B068D">
        <w:t>5.1</w:t>
      </w:r>
      <w:r>
        <w:t>3</w:t>
      </w:r>
      <w:r w:rsidRPr="004B068D">
        <w:t>. В ЦИК России направля</w:t>
      </w:r>
      <w:r>
        <w:t>е</w:t>
      </w:r>
      <w:r w:rsidRPr="004B068D">
        <w:t>тся первы</w:t>
      </w:r>
      <w:r>
        <w:t>й</w:t>
      </w:r>
      <w:r w:rsidRPr="004B068D">
        <w:t xml:space="preserve"> экземпляр протокол</w:t>
      </w:r>
      <w:r>
        <w:t>а</w:t>
      </w:r>
      <w:r w:rsidRPr="004B068D">
        <w:t xml:space="preserve"> </w:t>
      </w:r>
      <w:r w:rsidRPr="00CD0008">
        <w:t xml:space="preserve">ИКСРФ </w:t>
      </w:r>
      <w:r w:rsidRPr="004B068D">
        <w:t>и следующие документы:</w:t>
      </w:r>
    </w:p>
    <w:p w14:paraId="22D694CC" w14:textId="77777777" w:rsidR="00483EB4" w:rsidRPr="001330E1" w:rsidRDefault="00483EB4" w:rsidP="00483EB4">
      <w:pPr>
        <w:pStyle w:val="14-15"/>
        <w:widowControl/>
        <w:spacing w:after="0"/>
      </w:pPr>
      <w:r w:rsidRPr="001330E1">
        <w:t>сводн</w:t>
      </w:r>
      <w:r>
        <w:t>ая</w:t>
      </w:r>
      <w:r w:rsidRPr="001330E1">
        <w:t xml:space="preserve"> таблиц</w:t>
      </w:r>
      <w:r>
        <w:t>а</w:t>
      </w:r>
      <w:r w:rsidRPr="001330E1">
        <w:t xml:space="preserve"> </w:t>
      </w:r>
      <w:r w:rsidRPr="00CD0008">
        <w:t>ИКСРФ</w:t>
      </w:r>
      <w:r w:rsidRPr="001330E1">
        <w:t>, включающ</w:t>
      </w:r>
      <w:r>
        <w:t>ая</w:t>
      </w:r>
      <w:r w:rsidRPr="001330E1">
        <w:t xml:space="preserve"> в себя полные данные, содержащиеся во всех поступивших в </w:t>
      </w:r>
      <w:r w:rsidRPr="00CD0008">
        <w:t>ИКСРФ</w:t>
      </w:r>
      <w:r w:rsidRPr="001330E1">
        <w:t xml:space="preserve"> протоколах ТИК, а также данные об итогах дистанционного электронного голосования (в случае </w:t>
      </w:r>
      <w:r>
        <w:t xml:space="preserve">его </w:t>
      </w:r>
      <w:r w:rsidRPr="001330E1">
        <w:t>проведения</w:t>
      </w:r>
      <w:r w:rsidRPr="00483EB4">
        <w:t xml:space="preserve"> </w:t>
      </w:r>
      <w:r w:rsidRPr="001330E1">
        <w:t xml:space="preserve">в субъекте Российской Федерации); </w:t>
      </w:r>
    </w:p>
    <w:p w14:paraId="1D172982" w14:textId="77777777" w:rsidR="00483EB4" w:rsidRPr="004B068D" w:rsidRDefault="00483EB4" w:rsidP="00483EB4">
      <w:pPr>
        <w:pStyle w:val="14-15"/>
        <w:spacing w:after="0"/>
      </w:pPr>
      <w:r w:rsidRPr="004B068D">
        <w:t xml:space="preserve">особые мнения членов </w:t>
      </w:r>
      <w:r w:rsidRPr="00CD0008">
        <w:t>ИКСРФ</w:t>
      </w:r>
      <w:r w:rsidRPr="004B068D">
        <w:t xml:space="preserve"> </w:t>
      </w:r>
      <w:r w:rsidR="000F35BD">
        <w:t xml:space="preserve">с правом решающего голоса </w:t>
      </w:r>
      <w:r w:rsidRPr="004B068D">
        <w:t>(при</w:t>
      </w:r>
      <w:r>
        <w:t xml:space="preserve"> </w:t>
      </w:r>
      <w:r w:rsidRPr="004B068D">
        <w:t>наличии);</w:t>
      </w:r>
    </w:p>
    <w:p w14:paraId="1CA01A13" w14:textId="77777777" w:rsidR="00483EB4" w:rsidRPr="001330E1" w:rsidRDefault="00483EB4" w:rsidP="00483EB4">
      <w:pPr>
        <w:pStyle w:val="14-15"/>
        <w:spacing w:after="0"/>
      </w:pPr>
      <w:r w:rsidRPr="00886712">
        <w:t xml:space="preserve">жалобы (заявления) на нарушения Федерального закона, поступившие в </w:t>
      </w:r>
      <w:r w:rsidRPr="00CD0008">
        <w:t>ИКСРФ</w:t>
      </w:r>
      <w:r w:rsidRPr="004B068D">
        <w:t xml:space="preserve"> </w:t>
      </w:r>
      <w:r w:rsidRPr="00886712">
        <w:t>в период, который начинается в первый день голосования</w:t>
      </w:r>
      <w:r w:rsidRPr="001330E1">
        <w:t xml:space="preserve"> и </w:t>
      </w:r>
      <w:r w:rsidR="00C00B4B">
        <w:t>о</w:t>
      </w:r>
      <w:r w:rsidRPr="001330E1">
        <w:t>канчивается в день составления протокол</w:t>
      </w:r>
      <w:r>
        <w:t>а</w:t>
      </w:r>
      <w:r w:rsidRPr="001330E1">
        <w:t xml:space="preserve"> </w:t>
      </w:r>
      <w:r w:rsidRPr="00CD0008">
        <w:t>ИКСРФ</w:t>
      </w:r>
      <w:r w:rsidRPr="001330E1">
        <w:t xml:space="preserve">, и принятые по указанным жалобам (заявлениям) решения </w:t>
      </w:r>
      <w:r w:rsidRPr="00CD0008">
        <w:t>ИКСРФ</w:t>
      </w:r>
      <w:r w:rsidRPr="001330E1">
        <w:t xml:space="preserve"> (при наличии);</w:t>
      </w:r>
    </w:p>
    <w:p w14:paraId="45150712" w14:textId="77777777" w:rsidR="00483EB4" w:rsidRPr="004B068D" w:rsidRDefault="00483EB4" w:rsidP="00483EB4">
      <w:pPr>
        <w:pStyle w:val="14-15"/>
        <w:spacing w:after="0"/>
      </w:pPr>
      <w:r w:rsidRPr="004B068D">
        <w:t xml:space="preserve">решение (постановление) </w:t>
      </w:r>
      <w:r w:rsidRPr="00CD0008">
        <w:t>ИКСРФ</w:t>
      </w:r>
      <w:r w:rsidRPr="004B068D">
        <w:t xml:space="preserve"> об итогах использования бюллетеней;</w:t>
      </w:r>
    </w:p>
    <w:p w14:paraId="52BD11E8" w14:textId="77777777" w:rsidR="00483EB4" w:rsidRPr="004B068D" w:rsidRDefault="00483EB4" w:rsidP="00483EB4">
      <w:pPr>
        <w:pStyle w:val="14-15"/>
        <w:spacing w:after="0"/>
      </w:pPr>
      <w:r w:rsidRPr="004B068D">
        <w:t xml:space="preserve">акты о передаче </w:t>
      </w:r>
      <w:r w:rsidR="0027682C" w:rsidRPr="00CD0008">
        <w:t>ИКСРФ</w:t>
      </w:r>
      <w:r w:rsidR="0027682C" w:rsidRPr="004B068D">
        <w:t xml:space="preserve"> </w:t>
      </w:r>
      <w:r w:rsidRPr="004B068D">
        <w:t xml:space="preserve">бюллетеней нижестоящим </w:t>
      </w:r>
      <w:r w:rsidR="0006617C" w:rsidRPr="00E874A2">
        <w:t>ТИК</w:t>
      </w:r>
      <w:r w:rsidRPr="004B068D">
        <w:t xml:space="preserve"> с указанием числа этих бюллетеней;</w:t>
      </w:r>
    </w:p>
    <w:p w14:paraId="3A64DF5A" w14:textId="77777777" w:rsidR="00483EB4" w:rsidRPr="004B068D" w:rsidRDefault="00483EB4" w:rsidP="00483EB4">
      <w:pPr>
        <w:pStyle w:val="14-15"/>
        <w:spacing w:after="0"/>
      </w:pPr>
      <w:r w:rsidRPr="004B068D">
        <w:t>в случае признания недействительными итогов голосования на избирательном участке – копия этого решения соответствующей избирательной комиссии;</w:t>
      </w:r>
    </w:p>
    <w:p w14:paraId="4AD95304" w14:textId="77777777" w:rsidR="00483EB4" w:rsidRPr="004B068D" w:rsidRDefault="00483EB4" w:rsidP="00483EB4">
      <w:pPr>
        <w:pStyle w:val="14-15"/>
        <w:widowControl/>
        <w:spacing w:after="0"/>
      </w:pPr>
      <w:r w:rsidRPr="004B068D">
        <w:lastRenderedPageBreak/>
        <w:t>акт о числе избирателей, принявших участие в выборах на основании заявлений о включении в список избирателей по месту нахождения.</w:t>
      </w:r>
    </w:p>
    <w:p w14:paraId="0E5299B2" w14:textId="77777777" w:rsidR="00BB3348" w:rsidRPr="00C428FE" w:rsidRDefault="00C428FE" w:rsidP="0073466E">
      <w:pPr>
        <w:pStyle w:val="14-15"/>
        <w:keepNext/>
        <w:widowControl/>
        <w:spacing w:before="120" w:after="240" w:line="240" w:lineRule="auto"/>
        <w:ind w:firstLine="0"/>
        <w:jc w:val="center"/>
        <w:rPr>
          <w:b/>
        </w:rPr>
      </w:pPr>
      <w:r w:rsidRPr="00C428FE">
        <w:rPr>
          <w:b/>
        </w:rPr>
        <w:t>6</w:t>
      </w:r>
      <w:r w:rsidR="00FF748C" w:rsidRPr="00C428FE">
        <w:rPr>
          <w:b/>
        </w:rPr>
        <w:t>. </w:t>
      </w:r>
      <w:r w:rsidR="00BB3348" w:rsidRPr="00C428FE">
        <w:rPr>
          <w:b/>
        </w:rPr>
        <w:t>Определение результатов выборов Президента</w:t>
      </w:r>
      <w:r w:rsidR="00775337">
        <w:rPr>
          <w:b/>
        </w:rPr>
        <w:t xml:space="preserve"> </w:t>
      </w:r>
      <w:r w:rsidR="00BB3348" w:rsidRPr="00C428FE">
        <w:rPr>
          <w:b/>
        </w:rPr>
        <w:t>Российской Федерации</w:t>
      </w:r>
    </w:p>
    <w:p w14:paraId="11DF01F5" w14:textId="77777777" w:rsidR="008F344D" w:rsidRDefault="00BB3348" w:rsidP="00263F46">
      <w:pPr>
        <w:pStyle w:val="14-15"/>
        <w:widowControl/>
        <w:spacing w:after="0"/>
      </w:pPr>
      <w:r w:rsidRPr="00CD0008">
        <w:t>Определение результатов выборов Президента Российской Федерации осуществляется ЦИК Р</w:t>
      </w:r>
      <w:r w:rsidR="0069310D">
        <w:t>оссии в соответствии со статьей</w:t>
      </w:r>
      <w:r w:rsidR="000F35BD">
        <w:t xml:space="preserve"> </w:t>
      </w:r>
      <w:r w:rsidRPr="00CD0008">
        <w:t xml:space="preserve">76 </w:t>
      </w:r>
      <w:r w:rsidR="00C32171" w:rsidRPr="00CD0008">
        <w:t>Федерального закона</w:t>
      </w:r>
      <w:r w:rsidRPr="00CD0008">
        <w:t>.</w:t>
      </w:r>
    </w:p>
    <w:p w14:paraId="335AC1A3" w14:textId="77777777" w:rsidR="00B91A73" w:rsidRDefault="00B91A73" w:rsidP="00263F46">
      <w:pPr>
        <w:pStyle w:val="14-15"/>
        <w:widowControl/>
        <w:spacing w:after="0"/>
        <w:rPr>
          <w:rFonts w:ascii="Times New Roman CYR" w:hAnsi="Times New Roman CYR"/>
        </w:rPr>
      </w:pPr>
      <w:r>
        <w:t>ЦИК России</w:t>
      </w:r>
      <w:r w:rsidRPr="00B91A73">
        <w:t xml:space="preserve"> составляет протокол о результатах выборов Президента Российской Федерации</w:t>
      </w:r>
      <w:r>
        <w:t xml:space="preserve"> </w:t>
      </w:r>
      <w:r w:rsidRPr="004B068D">
        <w:rPr>
          <w:rFonts w:ascii="Times New Roman CYR" w:hAnsi="Times New Roman CYR"/>
        </w:rPr>
        <w:t>и соответствующую сводную таблицу. Указанные протокол и сводная таблица формируются с помощью ГАС «Выборы».</w:t>
      </w:r>
    </w:p>
    <w:p w14:paraId="3BC35572" w14:textId="77777777" w:rsidR="002F1B11" w:rsidRDefault="004A18EB" w:rsidP="00263F46">
      <w:pPr>
        <w:pStyle w:val="14-15"/>
        <w:widowControl/>
        <w:spacing w:after="0"/>
      </w:pPr>
      <w:r w:rsidRPr="004A18EB">
        <w:t xml:space="preserve">На основании протокола о результатах выборов Президента Российской Федерации </w:t>
      </w:r>
      <w:r>
        <w:t>ЦИК России</w:t>
      </w:r>
      <w:r w:rsidRPr="004A18EB">
        <w:t xml:space="preserve"> принимает решение о результатах выборов Президента Российской Федерации.</w:t>
      </w:r>
    </w:p>
    <w:p w14:paraId="4FB1B7FA" w14:textId="77777777" w:rsidR="0006617C" w:rsidRPr="00CD0008" w:rsidRDefault="0006617C" w:rsidP="00263F46">
      <w:pPr>
        <w:pStyle w:val="14-15"/>
        <w:widowControl/>
        <w:spacing w:after="0"/>
      </w:pPr>
    </w:p>
    <w:p w14:paraId="6FEBC92F" w14:textId="77777777" w:rsidR="00C32171" w:rsidRPr="00CD0008" w:rsidRDefault="00C32171" w:rsidP="00263F46">
      <w:pPr>
        <w:pStyle w:val="14-15"/>
        <w:widowControl/>
        <w:spacing w:after="0"/>
        <w:sectPr w:rsidR="00C32171" w:rsidRPr="00CD0008" w:rsidSect="00775337">
          <w:headerReference w:type="default" r:id="rId8"/>
          <w:footerReference w:type="default" r:id="rId9"/>
          <w:footerReference w:type="first" r:id="rId10"/>
          <w:pgSz w:w="11907" w:h="16840" w:code="9"/>
          <w:pgMar w:top="1134" w:right="851" w:bottom="1134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0F35BD" w:rsidRPr="004B068D" w14:paraId="13F13963" w14:textId="77777777" w:rsidTr="00245998">
        <w:trPr>
          <w:cantSplit/>
          <w:trHeight w:val="132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920856" w14:textId="77777777" w:rsidR="000F35BD" w:rsidRPr="004B068D" w:rsidRDefault="000F35BD" w:rsidP="00245998">
            <w:pPr>
              <w:pStyle w:val="4"/>
              <w:keepNext w:val="0"/>
              <w:widowControl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456933F" w14:textId="77777777" w:rsidR="000F35BD" w:rsidRPr="004B068D" w:rsidRDefault="000F35BD" w:rsidP="00245998">
            <w:pPr>
              <w:pStyle w:val="4"/>
              <w:keepNext w:val="0"/>
              <w:widowControl/>
              <w:spacing w:line="240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004B068D">
              <w:rPr>
                <w:rFonts w:eastAsiaTheme="minorEastAsia"/>
                <w:sz w:val="20"/>
                <w:szCs w:val="20"/>
              </w:rPr>
              <w:t>Приложение № 1</w:t>
            </w:r>
            <w:r w:rsidR="00792894">
              <w:rPr>
                <w:rFonts w:eastAsiaTheme="minorEastAsia"/>
                <w:sz w:val="20"/>
                <w:szCs w:val="20"/>
              </w:rPr>
              <w:t xml:space="preserve"> (форма)</w:t>
            </w:r>
          </w:p>
          <w:p w14:paraId="185BC715" w14:textId="77777777" w:rsidR="000F35BD" w:rsidRPr="004B068D" w:rsidRDefault="000F35BD" w:rsidP="00245998">
            <w:pPr>
              <w:pStyle w:val="a8"/>
              <w:rPr>
                <w:rFonts w:eastAsiaTheme="minorEastAsia"/>
                <w:sz w:val="20"/>
                <w:szCs w:val="20"/>
              </w:rPr>
            </w:pPr>
            <w:r w:rsidRPr="004B068D">
              <w:rPr>
                <w:b w:val="0"/>
                <w:sz w:val="20"/>
                <w:szCs w:val="20"/>
              </w:rPr>
              <w:t xml:space="preserve">к Инструкции </w:t>
            </w:r>
            <w:r w:rsidR="00245998" w:rsidRPr="00245998">
              <w:rPr>
                <w:b w:val="0"/>
                <w:sz w:val="20"/>
                <w:szCs w:val="20"/>
              </w:rPr>
              <w:t xml:space="preserve">по организации единого порядка установления итогов голосования, определения результатов выборов Президента Российской Федерации с использованием Государственной автоматизированной системы </w:t>
            </w:r>
            <w:r w:rsidR="00245998">
              <w:rPr>
                <w:b w:val="0"/>
                <w:sz w:val="20"/>
                <w:szCs w:val="20"/>
              </w:rPr>
              <w:br/>
            </w:r>
            <w:r w:rsidR="00245998" w:rsidRPr="00245998">
              <w:rPr>
                <w:b w:val="0"/>
                <w:sz w:val="20"/>
                <w:szCs w:val="20"/>
              </w:rPr>
              <w:t>Российской Федерации «Выборы»</w:t>
            </w:r>
          </w:p>
        </w:tc>
      </w:tr>
    </w:tbl>
    <w:p w14:paraId="28334CC1" w14:textId="77777777" w:rsidR="000F35BD" w:rsidRPr="004B068D" w:rsidRDefault="000F35BD" w:rsidP="000F35BD">
      <w:pPr>
        <w:rPr>
          <w:sz w:val="24"/>
          <w:szCs w:val="24"/>
        </w:rPr>
      </w:pPr>
    </w:p>
    <w:p w14:paraId="53144E05" w14:textId="77777777" w:rsidR="000F35BD" w:rsidRPr="004B068D" w:rsidRDefault="000F35BD" w:rsidP="000F35BD">
      <w:r w:rsidRPr="004B068D">
        <w:rPr>
          <w:b/>
        </w:rPr>
        <w:t xml:space="preserve">Выборы </w:t>
      </w:r>
      <w:r>
        <w:rPr>
          <w:b/>
        </w:rPr>
        <w:t xml:space="preserve">Президента </w:t>
      </w:r>
      <w:r w:rsidRPr="004B068D">
        <w:rPr>
          <w:b/>
        </w:rPr>
        <w:t xml:space="preserve">Российской Федерации </w:t>
      </w:r>
    </w:p>
    <w:p w14:paraId="4D0201B6" w14:textId="77777777" w:rsidR="000F35BD" w:rsidRPr="004B068D" w:rsidRDefault="000F35BD" w:rsidP="000F35BD">
      <w:pPr>
        <w:rPr>
          <w:b/>
          <w:bCs/>
          <w:sz w:val="24"/>
          <w:szCs w:val="24"/>
        </w:rPr>
      </w:pPr>
    </w:p>
    <w:tbl>
      <w:tblPr>
        <w:tblW w:w="9360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0F35BD" w:rsidRPr="001330E1" w14:paraId="20EA6F6F" w14:textId="77777777" w:rsidTr="00245998">
        <w:trPr>
          <w:cantSplit/>
          <w:trHeight w:val="318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14:paraId="61089289" w14:textId="77777777" w:rsidR="000F35BD" w:rsidRPr="001330E1" w:rsidRDefault="000F35BD" w:rsidP="000F35BD">
            <w:pPr>
              <w:rPr>
                <w:b/>
              </w:rPr>
            </w:pPr>
            <w:r>
              <w:rPr>
                <w:b/>
              </w:rPr>
              <w:t>17 марта</w:t>
            </w:r>
            <w:r w:rsidRPr="001330E1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  <w:r w:rsidRPr="001330E1">
              <w:rPr>
                <w:b/>
              </w:rPr>
              <w:t xml:space="preserve"> года</w:t>
            </w:r>
          </w:p>
        </w:tc>
      </w:tr>
      <w:tr w:rsidR="000F35BD" w:rsidRPr="004B068D" w14:paraId="0CC04EC9" w14:textId="77777777" w:rsidTr="00245998">
        <w:trPr>
          <w:cantSplit/>
          <w:trHeight w:val="450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1AABF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</w:tr>
      <w:tr w:rsidR="000F35BD" w:rsidRPr="004B068D" w14:paraId="048CD4E1" w14:textId="77777777" w:rsidTr="00245998">
        <w:trPr>
          <w:cantSplit/>
          <w:trHeight w:val="243"/>
        </w:trPr>
        <w:tc>
          <w:tcPr>
            <w:tcW w:w="9360" w:type="dxa"/>
            <w:tcBorders>
              <w:top w:val="single" w:sz="4" w:space="0" w:color="auto"/>
              <w:left w:val="nil"/>
              <w:right w:val="nil"/>
            </w:tcBorders>
          </w:tcPr>
          <w:p w14:paraId="489B2FFD" w14:textId="77777777" w:rsidR="000F35BD" w:rsidRPr="004B068D" w:rsidRDefault="000F35BD" w:rsidP="00245998">
            <w:pPr>
              <w:rPr>
                <w:sz w:val="18"/>
                <w:szCs w:val="18"/>
              </w:rPr>
            </w:pPr>
            <w:r w:rsidRPr="004B068D">
              <w:rPr>
                <w:sz w:val="18"/>
                <w:szCs w:val="18"/>
              </w:rPr>
              <w:t xml:space="preserve">(наименование субъекта Российской </w:t>
            </w:r>
            <w:r w:rsidRPr="004B068D">
              <w:rPr>
                <w:iCs/>
                <w:sz w:val="18"/>
                <w:szCs w:val="18"/>
              </w:rPr>
              <w:t>Федерации)</w:t>
            </w:r>
          </w:p>
        </w:tc>
      </w:tr>
      <w:tr w:rsidR="000F35BD" w:rsidRPr="004B068D" w14:paraId="1754925C" w14:textId="77777777" w:rsidTr="00245998">
        <w:trPr>
          <w:cantSplit/>
          <w:trHeight w:val="461"/>
        </w:trPr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14:paraId="29CF78A8" w14:textId="77777777" w:rsidR="000F35BD" w:rsidRPr="004B068D" w:rsidRDefault="000F35BD" w:rsidP="00245998">
            <w:pPr>
              <w:rPr>
                <w:iCs/>
                <w:sz w:val="16"/>
                <w:szCs w:val="16"/>
              </w:rPr>
            </w:pPr>
          </w:p>
        </w:tc>
      </w:tr>
      <w:tr w:rsidR="000F35BD" w:rsidRPr="004B068D" w14:paraId="1401D93A" w14:textId="77777777" w:rsidTr="00245998">
        <w:trPr>
          <w:cantSplit/>
          <w:trHeight w:val="187"/>
        </w:trPr>
        <w:tc>
          <w:tcPr>
            <w:tcW w:w="9360" w:type="dxa"/>
            <w:tcBorders>
              <w:top w:val="single" w:sz="4" w:space="0" w:color="auto"/>
              <w:left w:val="nil"/>
              <w:right w:val="nil"/>
            </w:tcBorders>
          </w:tcPr>
          <w:p w14:paraId="227F9848" w14:textId="77777777" w:rsidR="000F35BD" w:rsidRPr="004B068D" w:rsidRDefault="000F35BD" w:rsidP="00245998">
            <w:pPr>
              <w:rPr>
                <w:iCs/>
                <w:sz w:val="18"/>
                <w:szCs w:val="18"/>
              </w:rPr>
            </w:pPr>
            <w:r w:rsidRPr="004B068D">
              <w:rPr>
                <w:iCs/>
                <w:sz w:val="18"/>
                <w:szCs w:val="18"/>
              </w:rPr>
              <w:t>(наименование территориальной избирательной комиссии)</w:t>
            </w:r>
          </w:p>
        </w:tc>
      </w:tr>
    </w:tbl>
    <w:p w14:paraId="25F73C18" w14:textId="77777777" w:rsidR="000F35BD" w:rsidRPr="004B068D" w:rsidRDefault="000F35BD" w:rsidP="000F35BD">
      <w:pPr>
        <w:pStyle w:val="a8"/>
        <w:widowControl/>
      </w:pPr>
    </w:p>
    <w:p w14:paraId="18C93D23" w14:textId="77777777" w:rsidR="000F35BD" w:rsidRPr="004B068D" w:rsidRDefault="000F35BD" w:rsidP="000F35BD">
      <w:pPr>
        <w:rPr>
          <w:b/>
          <w:bCs/>
        </w:rPr>
      </w:pPr>
      <w:r w:rsidRPr="004B068D">
        <w:rPr>
          <w:b/>
          <w:bCs/>
        </w:rPr>
        <w:t>АКТ</w:t>
      </w:r>
    </w:p>
    <w:p w14:paraId="7B3B2813" w14:textId="77777777" w:rsidR="000F35BD" w:rsidRPr="004B068D" w:rsidRDefault="000F35BD" w:rsidP="000F35BD">
      <w:pPr>
        <w:rPr>
          <w:b/>
          <w:bCs/>
        </w:rPr>
      </w:pPr>
      <w:r w:rsidRPr="004B068D">
        <w:rPr>
          <w:b/>
          <w:bCs/>
        </w:rPr>
        <w:t xml:space="preserve">о соответствии данных, введенных в ГАС «Выборы», </w:t>
      </w:r>
      <w:r w:rsidRPr="004B068D">
        <w:rPr>
          <w:b/>
          <w:bCs/>
        </w:rPr>
        <w:br/>
        <w:t xml:space="preserve">первым экземплярам протоколов участковых избирательных комиссий </w:t>
      </w:r>
    </w:p>
    <w:p w14:paraId="277D623B" w14:textId="77777777" w:rsidR="000F35BD" w:rsidRPr="004B068D" w:rsidRDefault="000F35BD" w:rsidP="000F35BD">
      <w:pPr>
        <w:jc w:val="right"/>
        <w:rPr>
          <w:sz w:val="20"/>
          <w:szCs w:val="20"/>
        </w:rPr>
      </w:pPr>
    </w:p>
    <w:p w14:paraId="102E38B2" w14:textId="77777777" w:rsidR="000F35BD" w:rsidRPr="004B068D" w:rsidRDefault="000F35BD" w:rsidP="000F35BD">
      <w:pPr>
        <w:spacing w:after="120"/>
        <w:jc w:val="right"/>
        <w:rPr>
          <w:sz w:val="20"/>
          <w:szCs w:val="20"/>
        </w:rPr>
      </w:pPr>
      <w:r w:rsidRPr="004B068D">
        <w:rPr>
          <w:sz w:val="20"/>
          <w:szCs w:val="20"/>
        </w:rPr>
        <w:t>КСА ТИК ___________</w:t>
      </w:r>
    </w:p>
    <w:p w14:paraId="5841AE2C" w14:textId="77777777" w:rsidR="000F35BD" w:rsidRPr="004B068D" w:rsidRDefault="000F35BD" w:rsidP="000F35BD">
      <w:pPr>
        <w:jc w:val="right"/>
        <w:rPr>
          <w:sz w:val="20"/>
          <w:szCs w:val="20"/>
        </w:rPr>
      </w:pPr>
      <w:r w:rsidRPr="004B068D">
        <w:rPr>
          <w:sz w:val="20"/>
          <w:szCs w:val="20"/>
        </w:rPr>
        <w:t>АРМ № _______</w:t>
      </w:r>
    </w:p>
    <w:p w14:paraId="6AC3BFF3" w14:textId="77777777" w:rsidR="000F35BD" w:rsidRPr="004B068D" w:rsidRDefault="000F35BD" w:rsidP="000F35BD">
      <w:pPr>
        <w:jc w:val="right"/>
        <w:rPr>
          <w:sz w:val="20"/>
          <w:szCs w:val="20"/>
        </w:rPr>
      </w:pPr>
    </w:p>
    <w:tbl>
      <w:tblPr>
        <w:tblW w:w="97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4"/>
        <w:gridCol w:w="1701"/>
        <w:gridCol w:w="2417"/>
        <w:gridCol w:w="1134"/>
        <w:gridCol w:w="1724"/>
        <w:gridCol w:w="1134"/>
        <w:gridCol w:w="1006"/>
      </w:tblGrid>
      <w:tr w:rsidR="000F35BD" w:rsidRPr="004B068D" w14:paraId="219F6753" w14:textId="77777777" w:rsidTr="000F35BD">
        <w:trPr>
          <w:cantSplit/>
          <w:trHeight w:val="689"/>
          <w:jc w:val="center"/>
        </w:trPr>
        <w:tc>
          <w:tcPr>
            <w:tcW w:w="614" w:type="dxa"/>
            <w:vMerge w:val="restart"/>
            <w:vAlign w:val="center"/>
          </w:tcPr>
          <w:p w14:paraId="72A7B1AE" w14:textId="77777777" w:rsidR="000F35BD" w:rsidRPr="004B068D" w:rsidRDefault="000F35BD" w:rsidP="00245998">
            <w:pPr>
              <w:rPr>
                <w:sz w:val="20"/>
                <w:szCs w:val="20"/>
              </w:rPr>
            </w:pPr>
            <w:r w:rsidRPr="004B068D">
              <w:rPr>
                <w:sz w:val="20"/>
                <w:szCs w:val="20"/>
              </w:rPr>
              <w:t>№</w:t>
            </w:r>
            <w:r w:rsidRPr="004B068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701" w:type="dxa"/>
            <w:vMerge w:val="restart"/>
            <w:vAlign w:val="center"/>
          </w:tcPr>
          <w:p w14:paraId="26584956" w14:textId="77777777" w:rsidR="000F35BD" w:rsidRPr="004B068D" w:rsidRDefault="000F35BD" w:rsidP="000F35BD">
            <w:pPr>
              <w:rPr>
                <w:sz w:val="20"/>
                <w:szCs w:val="20"/>
              </w:rPr>
            </w:pPr>
            <w:r w:rsidRPr="004B068D">
              <w:rPr>
                <w:sz w:val="20"/>
                <w:szCs w:val="20"/>
              </w:rPr>
              <w:t>№</w:t>
            </w:r>
            <w:r w:rsidRPr="004B068D">
              <w:rPr>
                <w:sz w:val="20"/>
                <w:szCs w:val="20"/>
              </w:rPr>
              <w:br/>
              <w:t>избирательного</w:t>
            </w:r>
            <w:r w:rsidRPr="004B068D">
              <w:rPr>
                <w:sz w:val="20"/>
                <w:szCs w:val="20"/>
              </w:rPr>
              <w:br/>
              <w:t>участка</w:t>
            </w:r>
          </w:p>
        </w:tc>
        <w:tc>
          <w:tcPr>
            <w:tcW w:w="3551" w:type="dxa"/>
            <w:gridSpan w:val="2"/>
            <w:vAlign w:val="center"/>
          </w:tcPr>
          <w:p w14:paraId="24023C17" w14:textId="77777777" w:rsidR="000F35BD" w:rsidRPr="004B068D" w:rsidRDefault="000F35BD" w:rsidP="00245998">
            <w:pPr>
              <w:rPr>
                <w:sz w:val="20"/>
                <w:szCs w:val="20"/>
              </w:rPr>
            </w:pPr>
            <w:r w:rsidRPr="004B068D">
              <w:rPr>
                <w:sz w:val="20"/>
                <w:szCs w:val="20"/>
              </w:rPr>
              <w:t>Представитель УИК, проверяющий</w:t>
            </w:r>
            <w:r w:rsidRPr="004B068D">
              <w:rPr>
                <w:sz w:val="20"/>
                <w:szCs w:val="20"/>
              </w:rPr>
              <w:br/>
              <w:t>компьютерную распечатку</w:t>
            </w:r>
          </w:p>
        </w:tc>
        <w:tc>
          <w:tcPr>
            <w:tcW w:w="1724" w:type="dxa"/>
            <w:vMerge w:val="restart"/>
            <w:vAlign w:val="center"/>
          </w:tcPr>
          <w:p w14:paraId="04C7FBA7" w14:textId="77777777" w:rsidR="000F35BD" w:rsidRPr="004B068D" w:rsidRDefault="000F35BD" w:rsidP="00245998">
            <w:pPr>
              <w:rPr>
                <w:sz w:val="20"/>
                <w:szCs w:val="20"/>
              </w:rPr>
            </w:pPr>
            <w:r w:rsidRPr="004B068D">
              <w:rPr>
                <w:sz w:val="20"/>
                <w:szCs w:val="20"/>
              </w:rPr>
              <w:t>Подпись члена группы контроля, выдавшего компьютерную распечатку</w:t>
            </w:r>
          </w:p>
        </w:tc>
        <w:tc>
          <w:tcPr>
            <w:tcW w:w="1134" w:type="dxa"/>
            <w:vMerge w:val="restart"/>
            <w:vAlign w:val="center"/>
          </w:tcPr>
          <w:p w14:paraId="070DD91D" w14:textId="77777777" w:rsidR="000F35BD" w:rsidRPr="004B068D" w:rsidRDefault="000F35BD" w:rsidP="00245998">
            <w:pPr>
              <w:rPr>
                <w:sz w:val="20"/>
                <w:szCs w:val="20"/>
              </w:rPr>
            </w:pPr>
            <w:r w:rsidRPr="004B068D">
              <w:rPr>
                <w:sz w:val="20"/>
                <w:szCs w:val="20"/>
              </w:rPr>
              <w:t>Дата</w:t>
            </w:r>
          </w:p>
        </w:tc>
        <w:tc>
          <w:tcPr>
            <w:tcW w:w="1006" w:type="dxa"/>
            <w:vMerge w:val="restart"/>
            <w:vAlign w:val="center"/>
          </w:tcPr>
          <w:p w14:paraId="394EDDCA" w14:textId="77777777" w:rsidR="000F35BD" w:rsidRPr="004B068D" w:rsidRDefault="000F35BD" w:rsidP="00245998">
            <w:pPr>
              <w:rPr>
                <w:sz w:val="20"/>
                <w:szCs w:val="20"/>
              </w:rPr>
            </w:pPr>
            <w:r w:rsidRPr="004B068D">
              <w:rPr>
                <w:sz w:val="20"/>
                <w:szCs w:val="20"/>
              </w:rPr>
              <w:t>Время</w:t>
            </w:r>
          </w:p>
        </w:tc>
      </w:tr>
      <w:tr w:rsidR="000F35BD" w:rsidRPr="004B068D" w14:paraId="5A17E59A" w14:textId="77777777" w:rsidTr="000F35BD">
        <w:trPr>
          <w:cantSplit/>
          <w:trHeight w:val="569"/>
          <w:jc w:val="center"/>
        </w:trPr>
        <w:tc>
          <w:tcPr>
            <w:tcW w:w="614" w:type="dxa"/>
            <w:vMerge/>
            <w:vAlign w:val="center"/>
          </w:tcPr>
          <w:p w14:paraId="7B4BA5ED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0297FF1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731E0A5A" w14:textId="77777777" w:rsidR="000F35BD" w:rsidRPr="004B068D" w:rsidRDefault="000F35BD" w:rsidP="00245998">
            <w:pPr>
              <w:rPr>
                <w:sz w:val="20"/>
                <w:szCs w:val="20"/>
              </w:rPr>
            </w:pPr>
            <w:r w:rsidRPr="004B068D">
              <w:rPr>
                <w:spacing w:val="-4"/>
                <w:sz w:val="20"/>
                <w:szCs w:val="20"/>
              </w:rPr>
              <w:t>фамилия, инициалы</w:t>
            </w:r>
          </w:p>
        </w:tc>
        <w:tc>
          <w:tcPr>
            <w:tcW w:w="1134" w:type="dxa"/>
            <w:vAlign w:val="center"/>
          </w:tcPr>
          <w:p w14:paraId="62801BAD" w14:textId="77777777" w:rsidR="000F35BD" w:rsidRPr="004B068D" w:rsidRDefault="000F35BD" w:rsidP="00245998">
            <w:pPr>
              <w:rPr>
                <w:sz w:val="20"/>
                <w:szCs w:val="20"/>
              </w:rPr>
            </w:pPr>
            <w:r w:rsidRPr="004B068D">
              <w:rPr>
                <w:sz w:val="20"/>
                <w:szCs w:val="20"/>
              </w:rPr>
              <w:t>подпись</w:t>
            </w:r>
          </w:p>
        </w:tc>
        <w:tc>
          <w:tcPr>
            <w:tcW w:w="1724" w:type="dxa"/>
            <w:vMerge/>
            <w:vAlign w:val="center"/>
          </w:tcPr>
          <w:p w14:paraId="67B294C9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02D429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vAlign w:val="center"/>
          </w:tcPr>
          <w:p w14:paraId="0C920D60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</w:tr>
      <w:tr w:rsidR="000F35BD" w:rsidRPr="004B068D" w14:paraId="5C4F1FDF" w14:textId="77777777" w:rsidTr="000F35BD">
        <w:trPr>
          <w:cantSplit/>
          <w:trHeight w:val="263"/>
          <w:jc w:val="center"/>
        </w:trPr>
        <w:tc>
          <w:tcPr>
            <w:tcW w:w="614" w:type="dxa"/>
            <w:vAlign w:val="center"/>
          </w:tcPr>
          <w:p w14:paraId="61D03AF5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72A611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2559A495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0BA9C3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097CA28B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7455FD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31373D2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5BD" w:rsidRPr="004B068D" w14:paraId="051F33FD" w14:textId="77777777" w:rsidTr="000F35BD">
        <w:trPr>
          <w:cantSplit/>
          <w:trHeight w:val="275"/>
          <w:jc w:val="center"/>
        </w:trPr>
        <w:tc>
          <w:tcPr>
            <w:tcW w:w="614" w:type="dxa"/>
            <w:vAlign w:val="center"/>
          </w:tcPr>
          <w:p w14:paraId="62868D05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DCDEF1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5A61B37E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2FD0D9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526BFA22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67DA5F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2313732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5BD" w:rsidRPr="004B068D" w14:paraId="28E42FE7" w14:textId="77777777" w:rsidTr="000F35BD">
        <w:trPr>
          <w:cantSplit/>
          <w:trHeight w:val="263"/>
          <w:jc w:val="center"/>
        </w:trPr>
        <w:tc>
          <w:tcPr>
            <w:tcW w:w="614" w:type="dxa"/>
            <w:vAlign w:val="center"/>
          </w:tcPr>
          <w:p w14:paraId="191A1494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9436ED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90BEEAE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D02EC0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329E55AA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493365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645A553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5BD" w:rsidRPr="004B068D" w14:paraId="65F35416" w14:textId="77777777" w:rsidTr="000F35BD">
        <w:trPr>
          <w:cantSplit/>
          <w:trHeight w:val="275"/>
          <w:jc w:val="center"/>
        </w:trPr>
        <w:tc>
          <w:tcPr>
            <w:tcW w:w="614" w:type="dxa"/>
            <w:vAlign w:val="center"/>
          </w:tcPr>
          <w:p w14:paraId="550E8716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612C7D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FF4748E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282774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0F7E6C01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021432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ACD6D9F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5BD" w:rsidRPr="004B068D" w14:paraId="60CBA5A8" w14:textId="77777777" w:rsidTr="000F35BD">
        <w:trPr>
          <w:cantSplit/>
          <w:trHeight w:val="263"/>
          <w:jc w:val="center"/>
        </w:trPr>
        <w:tc>
          <w:tcPr>
            <w:tcW w:w="614" w:type="dxa"/>
            <w:vAlign w:val="center"/>
          </w:tcPr>
          <w:p w14:paraId="42EDCA33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72EA2F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E8ED6E1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D64C5B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303C1800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7182C8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79B2F0C5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5BD" w:rsidRPr="004B068D" w14:paraId="56CAD499" w14:textId="77777777" w:rsidTr="000F35BD">
        <w:trPr>
          <w:cantSplit/>
          <w:trHeight w:val="275"/>
          <w:jc w:val="center"/>
        </w:trPr>
        <w:tc>
          <w:tcPr>
            <w:tcW w:w="614" w:type="dxa"/>
            <w:vAlign w:val="center"/>
          </w:tcPr>
          <w:p w14:paraId="7F9F140A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D0C70F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28715501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D6D6F1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33008B48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EC17AF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A5555D7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5BD" w:rsidRPr="004B068D" w14:paraId="006CD2E9" w14:textId="77777777" w:rsidTr="000F35BD">
        <w:trPr>
          <w:cantSplit/>
          <w:trHeight w:val="275"/>
          <w:jc w:val="center"/>
        </w:trPr>
        <w:tc>
          <w:tcPr>
            <w:tcW w:w="614" w:type="dxa"/>
            <w:vAlign w:val="center"/>
          </w:tcPr>
          <w:p w14:paraId="3E4AD3F7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B27129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73AC2834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8F4BD4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4A5CBE16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F52310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714F0B2E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5BD" w:rsidRPr="004B068D" w14:paraId="4FEBC32B" w14:textId="77777777" w:rsidTr="000F35BD">
        <w:trPr>
          <w:cantSplit/>
          <w:trHeight w:val="263"/>
          <w:jc w:val="center"/>
        </w:trPr>
        <w:tc>
          <w:tcPr>
            <w:tcW w:w="614" w:type="dxa"/>
            <w:vAlign w:val="center"/>
          </w:tcPr>
          <w:p w14:paraId="69E3D709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BD5C6B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F8F6C9B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465A30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41FEC226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6AF60F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36E7783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5BD" w:rsidRPr="004B068D" w14:paraId="7F26C91A" w14:textId="77777777" w:rsidTr="000F35BD">
        <w:trPr>
          <w:cantSplit/>
          <w:trHeight w:val="263"/>
          <w:jc w:val="center"/>
        </w:trPr>
        <w:tc>
          <w:tcPr>
            <w:tcW w:w="614" w:type="dxa"/>
            <w:vAlign w:val="center"/>
          </w:tcPr>
          <w:p w14:paraId="22AB15A6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6A50A8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1A4FE38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B9853B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75390EEF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FED33F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2FAEB6E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5BD" w:rsidRPr="004B068D" w14:paraId="01A074B8" w14:textId="77777777" w:rsidTr="000F35BD">
        <w:trPr>
          <w:cantSplit/>
          <w:trHeight w:val="263"/>
          <w:jc w:val="center"/>
        </w:trPr>
        <w:tc>
          <w:tcPr>
            <w:tcW w:w="614" w:type="dxa"/>
            <w:vAlign w:val="center"/>
          </w:tcPr>
          <w:p w14:paraId="0DFDEB1A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30F346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2DF1B26D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56CBF3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18DB06A4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9A817E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366964A" w14:textId="77777777" w:rsidR="000F35BD" w:rsidRPr="004B068D" w:rsidRDefault="000F35BD" w:rsidP="0024599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3AA7689" w14:textId="77777777" w:rsidR="000F35BD" w:rsidRPr="004B068D" w:rsidRDefault="000F35BD" w:rsidP="000F35BD">
      <w:pPr>
        <w:rPr>
          <w:sz w:val="20"/>
          <w:szCs w:val="2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72"/>
        <w:gridCol w:w="647"/>
        <w:gridCol w:w="2410"/>
        <w:gridCol w:w="425"/>
        <w:gridCol w:w="3685"/>
      </w:tblGrid>
      <w:tr w:rsidR="000F35BD" w:rsidRPr="004B068D" w14:paraId="0B9087E0" w14:textId="77777777" w:rsidTr="00245998">
        <w:trPr>
          <w:cantSplit/>
          <w:trHeight w:val="29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22862" w14:textId="77777777" w:rsidR="000F35BD" w:rsidRPr="004B068D" w:rsidRDefault="000F35BD" w:rsidP="00245998">
            <w:pPr>
              <w:jc w:val="left"/>
              <w:rPr>
                <w:sz w:val="24"/>
                <w:szCs w:val="24"/>
              </w:rPr>
            </w:pPr>
            <w:r w:rsidRPr="004B068D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2408EF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777E6F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3A385A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</w:tr>
      <w:tr w:rsidR="000F35BD" w:rsidRPr="004B068D" w14:paraId="1E1D13ED" w14:textId="77777777" w:rsidTr="00245998">
        <w:trPr>
          <w:cantSplit/>
          <w:trHeight w:val="298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42B9522C" w14:textId="77777777" w:rsidR="000F35BD" w:rsidRPr="004B068D" w:rsidRDefault="000F35BD" w:rsidP="002459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A924BDB" w14:textId="77777777" w:rsidR="000F35BD" w:rsidRPr="004B068D" w:rsidRDefault="000F35BD" w:rsidP="002459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7503A6" w14:textId="77777777" w:rsidR="000F35BD" w:rsidRPr="004B068D" w:rsidRDefault="000F35BD" w:rsidP="00245998">
            <w:pPr>
              <w:pStyle w:val="e9"/>
              <w:widowControl/>
              <w:jc w:val="center"/>
              <w:rPr>
                <w:iCs/>
                <w:sz w:val="18"/>
                <w:szCs w:val="18"/>
              </w:rPr>
            </w:pPr>
            <w:r w:rsidRPr="004B068D">
              <w:rPr>
                <w:iCs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19D124" w14:textId="77777777" w:rsidR="000F35BD" w:rsidRPr="004B068D" w:rsidRDefault="000F35BD" w:rsidP="0024599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E794A1D" w14:textId="77777777" w:rsidR="000F35BD" w:rsidRPr="004B068D" w:rsidRDefault="000F35BD" w:rsidP="00245998">
            <w:pPr>
              <w:rPr>
                <w:iCs/>
                <w:sz w:val="18"/>
                <w:szCs w:val="18"/>
              </w:rPr>
            </w:pPr>
            <w:r w:rsidRPr="004B068D">
              <w:rPr>
                <w:iCs/>
                <w:sz w:val="18"/>
                <w:szCs w:val="18"/>
              </w:rPr>
              <w:t>(фамилия, инициалы)</w:t>
            </w:r>
          </w:p>
        </w:tc>
      </w:tr>
      <w:tr w:rsidR="000F35BD" w:rsidRPr="004B068D" w14:paraId="201E802F" w14:textId="77777777" w:rsidTr="00245998">
        <w:trPr>
          <w:cantSplit/>
          <w:trHeight w:val="277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23952" w14:textId="77777777" w:rsidR="000F35BD" w:rsidRPr="004B068D" w:rsidRDefault="000F35BD" w:rsidP="00245998">
            <w:pPr>
              <w:jc w:val="left"/>
              <w:rPr>
                <w:sz w:val="24"/>
                <w:szCs w:val="24"/>
              </w:rPr>
            </w:pPr>
            <w:r w:rsidRPr="004B068D">
              <w:rPr>
                <w:sz w:val="24"/>
                <w:szCs w:val="24"/>
              </w:rPr>
              <w:t>Члены группы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ADF0E7" w14:textId="77777777" w:rsidR="000F35BD" w:rsidRPr="004B068D" w:rsidRDefault="000F35BD" w:rsidP="0024599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FFC042" w14:textId="77777777" w:rsidR="000F35BD" w:rsidRPr="004B068D" w:rsidRDefault="000F35BD" w:rsidP="0024599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D7F8501" w14:textId="77777777" w:rsidR="000F35BD" w:rsidRPr="004B068D" w:rsidRDefault="000F35BD" w:rsidP="00245998">
            <w:pPr>
              <w:rPr>
                <w:sz w:val="18"/>
                <w:szCs w:val="18"/>
              </w:rPr>
            </w:pPr>
          </w:p>
        </w:tc>
      </w:tr>
      <w:tr w:rsidR="000F35BD" w:rsidRPr="004B068D" w14:paraId="130CC9A4" w14:textId="77777777" w:rsidTr="00245998">
        <w:trPr>
          <w:cantSplit/>
          <w:trHeight w:val="467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4D2858A0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  <w:p w14:paraId="1FDCCBE4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486B487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C8A2EA" w14:textId="77777777" w:rsidR="000F35BD" w:rsidRPr="004B068D" w:rsidRDefault="000F35BD" w:rsidP="0024599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1EDF39" w14:textId="77777777" w:rsidR="000F35BD" w:rsidRPr="004B068D" w:rsidRDefault="000F35BD" w:rsidP="0024599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665D0F" w14:textId="77777777" w:rsidR="000F35BD" w:rsidRPr="004B068D" w:rsidRDefault="000F35BD" w:rsidP="00245998">
            <w:pPr>
              <w:rPr>
                <w:sz w:val="18"/>
                <w:szCs w:val="18"/>
              </w:rPr>
            </w:pPr>
          </w:p>
        </w:tc>
      </w:tr>
      <w:tr w:rsidR="000F35BD" w:rsidRPr="004B068D" w14:paraId="6BAE57C6" w14:textId="77777777" w:rsidTr="00245998">
        <w:trPr>
          <w:cantSplit/>
          <w:trHeight w:val="467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6CA04D1A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  <w:p w14:paraId="5CBAC4F2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4226457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700AB7" w14:textId="77777777" w:rsidR="000F35BD" w:rsidRPr="004B068D" w:rsidRDefault="000F35BD" w:rsidP="0024599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57CF4C" w14:textId="77777777" w:rsidR="000F35BD" w:rsidRPr="004B068D" w:rsidRDefault="000F35BD" w:rsidP="0024599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B84EA8" w14:textId="77777777" w:rsidR="000F35BD" w:rsidRPr="004B068D" w:rsidRDefault="000F35BD" w:rsidP="00245998">
            <w:pPr>
              <w:rPr>
                <w:sz w:val="18"/>
                <w:szCs w:val="18"/>
              </w:rPr>
            </w:pPr>
          </w:p>
        </w:tc>
      </w:tr>
      <w:tr w:rsidR="000F35BD" w:rsidRPr="004B068D" w14:paraId="0775C20B" w14:textId="77777777" w:rsidTr="00245998">
        <w:trPr>
          <w:cantSplit/>
          <w:trHeight w:val="508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1A6A317B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6F8FA8C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B0B5E9" w14:textId="77777777" w:rsidR="000F35BD" w:rsidRPr="004B068D" w:rsidRDefault="000F35BD" w:rsidP="0024599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3F7899" w14:textId="77777777" w:rsidR="000F35BD" w:rsidRPr="004B068D" w:rsidRDefault="000F35BD" w:rsidP="0024599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024DF7" w14:textId="77777777" w:rsidR="000F35BD" w:rsidRPr="004B068D" w:rsidRDefault="000F35BD" w:rsidP="00245998">
            <w:pPr>
              <w:rPr>
                <w:sz w:val="18"/>
                <w:szCs w:val="18"/>
              </w:rPr>
            </w:pPr>
          </w:p>
        </w:tc>
      </w:tr>
      <w:tr w:rsidR="000F35BD" w:rsidRPr="004B068D" w14:paraId="3A4FF22F" w14:textId="77777777" w:rsidTr="00245998">
        <w:trPr>
          <w:cantSplit/>
          <w:trHeight w:val="375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4BA1D425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1A547978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14:paraId="35C4A4E5" w14:textId="77777777" w:rsidR="000F35BD" w:rsidRPr="004B068D" w:rsidRDefault="000F35BD" w:rsidP="00245998">
            <w:pPr>
              <w:rPr>
                <w:i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3F6B6CA" w14:textId="77777777" w:rsidR="000F35BD" w:rsidRPr="004B068D" w:rsidRDefault="000F35BD" w:rsidP="00245998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right w:val="nil"/>
            </w:tcBorders>
          </w:tcPr>
          <w:p w14:paraId="3ACF35CE" w14:textId="77777777" w:rsidR="000F35BD" w:rsidRPr="004B068D" w:rsidRDefault="000F35BD" w:rsidP="00245998">
            <w:pPr>
              <w:rPr>
                <w:iCs/>
                <w:sz w:val="18"/>
                <w:szCs w:val="18"/>
              </w:rPr>
            </w:pPr>
          </w:p>
        </w:tc>
      </w:tr>
    </w:tbl>
    <w:p w14:paraId="280AC074" w14:textId="77777777" w:rsidR="000F35BD" w:rsidRPr="004B068D" w:rsidRDefault="000F35BD" w:rsidP="000F35BD">
      <w:pPr>
        <w:spacing w:before="120"/>
        <w:jc w:val="both"/>
        <w:rPr>
          <w:sz w:val="20"/>
          <w:szCs w:val="20"/>
        </w:rPr>
      </w:pPr>
      <w:r w:rsidRPr="004B068D">
        <w:rPr>
          <w:b/>
          <w:bCs/>
          <w:sz w:val="20"/>
          <w:szCs w:val="20"/>
        </w:rPr>
        <w:t>Примечание.</w:t>
      </w:r>
      <w:r w:rsidRPr="004B068D">
        <w:rPr>
          <w:sz w:val="20"/>
          <w:szCs w:val="20"/>
        </w:rPr>
        <w:t xml:space="preserve"> Акт заполняется в хронологическом порядке по мере ввода данных протоколов УИК.</w:t>
      </w:r>
    </w:p>
    <w:p w14:paraId="3F85F1A4" w14:textId="77777777" w:rsidR="000F35BD" w:rsidRPr="004B068D" w:rsidRDefault="000F35BD" w:rsidP="000F35BD">
      <w:pPr>
        <w:spacing w:before="120"/>
        <w:jc w:val="both"/>
        <w:rPr>
          <w:sz w:val="20"/>
          <w:szCs w:val="20"/>
        </w:rPr>
        <w:sectPr w:rsidR="000F35BD" w:rsidRPr="004B068D" w:rsidSect="00245998">
          <w:pgSz w:w="11906" w:h="16838" w:code="9"/>
          <w:pgMar w:top="851" w:right="851" w:bottom="851" w:left="1418" w:header="709" w:footer="567" w:gutter="0"/>
          <w:pgNumType w:start="1"/>
          <w:cols w:space="708"/>
          <w:titlePg/>
          <w:docGrid w:linePitch="381"/>
        </w:sect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32"/>
      </w:tblGrid>
      <w:tr w:rsidR="000F35BD" w:rsidRPr="004B068D" w14:paraId="5744EAB1" w14:textId="77777777" w:rsidTr="004D763F">
        <w:trPr>
          <w:cantSplit/>
          <w:trHeight w:val="13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093EFB5" w14:textId="77777777" w:rsidR="000F35BD" w:rsidRPr="004B068D" w:rsidRDefault="000F35BD" w:rsidP="00245998">
            <w:pPr>
              <w:pStyle w:val="4"/>
              <w:keepNext w:val="0"/>
              <w:widowControl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165F9F0A" w14:textId="77777777" w:rsidR="004D763F" w:rsidRPr="004B068D" w:rsidRDefault="004D763F" w:rsidP="004D763F">
            <w:pPr>
              <w:pStyle w:val="4"/>
              <w:keepNext w:val="0"/>
              <w:widowControl/>
              <w:spacing w:line="240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004B068D">
              <w:rPr>
                <w:rFonts w:eastAsiaTheme="minorEastAsia"/>
                <w:sz w:val="20"/>
                <w:szCs w:val="20"/>
              </w:rPr>
              <w:t>Приложение № </w:t>
            </w:r>
            <w:r>
              <w:rPr>
                <w:rFonts w:eastAsiaTheme="minorEastAsia"/>
                <w:sz w:val="20"/>
                <w:szCs w:val="20"/>
              </w:rPr>
              <w:t>2</w:t>
            </w:r>
            <w:r w:rsidR="00792894">
              <w:rPr>
                <w:rFonts w:eastAsiaTheme="minorEastAsia"/>
                <w:sz w:val="20"/>
                <w:szCs w:val="20"/>
              </w:rPr>
              <w:t xml:space="preserve"> (форма)</w:t>
            </w:r>
          </w:p>
          <w:p w14:paraId="6D650385" w14:textId="77777777" w:rsidR="000F35BD" w:rsidRPr="004B068D" w:rsidRDefault="004D763F" w:rsidP="004D763F">
            <w:pPr>
              <w:pStyle w:val="a8"/>
              <w:rPr>
                <w:rFonts w:eastAsiaTheme="minorEastAsia"/>
                <w:sz w:val="20"/>
                <w:szCs w:val="20"/>
              </w:rPr>
            </w:pPr>
            <w:r w:rsidRPr="004B068D">
              <w:rPr>
                <w:b w:val="0"/>
                <w:sz w:val="20"/>
                <w:szCs w:val="20"/>
              </w:rPr>
              <w:t xml:space="preserve">к Инструкции </w:t>
            </w:r>
            <w:r w:rsidRPr="00245998">
              <w:rPr>
                <w:b w:val="0"/>
                <w:sz w:val="20"/>
                <w:szCs w:val="20"/>
              </w:rPr>
              <w:t xml:space="preserve">по организации единого порядка установления итогов голосования, определения результатов выборов Президента Российской Федерации с использованием Государственной автоматизированной системы </w:t>
            </w:r>
            <w:r>
              <w:rPr>
                <w:b w:val="0"/>
                <w:sz w:val="20"/>
                <w:szCs w:val="20"/>
              </w:rPr>
              <w:br/>
            </w:r>
            <w:r w:rsidRPr="00245998">
              <w:rPr>
                <w:b w:val="0"/>
                <w:sz w:val="20"/>
                <w:szCs w:val="20"/>
              </w:rPr>
              <w:t>Российской Федерации «Выборы»</w:t>
            </w:r>
          </w:p>
        </w:tc>
      </w:tr>
    </w:tbl>
    <w:p w14:paraId="09EC7F5E" w14:textId="77777777" w:rsidR="000F35BD" w:rsidRPr="004B068D" w:rsidRDefault="000F35BD" w:rsidP="000F35BD">
      <w:pPr>
        <w:rPr>
          <w:b/>
          <w:bCs/>
          <w:spacing w:val="20"/>
          <w:sz w:val="24"/>
          <w:szCs w:val="24"/>
        </w:rPr>
      </w:pPr>
    </w:p>
    <w:p w14:paraId="50DEDE50" w14:textId="77777777" w:rsidR="000F35BD" w:rsidRPr="004B068D" w:rsidRDefault="000F35BD" w:rsidP="000F35BD">
      <w:pPr>
        <w:rPr>
          <w:b/>
          <w:bCs/>
          <w:spacing w:val="20"/>
          <w:sz w:val="24"/>
          <w:szCs w:val="24"/>
        </w:rPr>
      </w:pPr>
    </w:p>
    <w:tbl>
      <w:tblPr>
        <w:tblW w:w="9360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0F35BD" w:rsidRPr="004B068D" w14:paraId="4E657562" w14:textId="77777777" w:rsidTr="004D763F">
        <w:trPr>
          <w:cantSplit/>
          <w:trHeight w:val="52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1038080" w14:textId="77777777" w:rsidR="000F35BD" w:rsidRPr="004B068D" w:rsidRDefault="000F35BD" w:rsidP="004D763F">
            <w:pPr>
              <w:rPr>
                <w:b/>
              </w:rPr>
            </w:pPr>
            <w:r w:rsidRPr="004B068D">
              <w:rPr>
                <w:b/>
              </w:rPr>
              <w:t xml:space="preserve">Выборы </w:t>
            </w:r>
            <w:r w:rsidR="004D763F">
              <w:rPr>
                <w:b/>
              </w:rPr>
              <w:t>Президента</w:t>
            </w:r>
            <w:r w:rsidRPr="004B068D">
              <w:rPr>
                <w:b/>
              </w:rPr>
              <w:t xml:space="preserve"> Российской Федерации</w:t>
            </w:r>
          </w:p>
        </w:tc>
      </w:tr>
      <w:tr w:rsidR="000F35BD" w:rsidRPr="00C45EA8" w14:paraId="49872DD8" w14:textId="77777777" w:rsidTr="00245998">
        <w:trPr>
          <w:cantSplit/>
          <w:trHeight w:val="318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14:paraId="25550400" w14:textId="77777777" w:rsidR="000F35BD" w:rsidRPr="00C45EA8" w:rsidRDefault="000F35BD" w:rsidP="004D763F">
            <w:pPr>
              <w:rPr>
                <w:b/>
              </w:rPr>
            </w:pPr>
            <w:r w:rsidRPr="00C45EA8">
              <w:rPr>
                <w:b/>
              </w:rPr>
              <w:t>1</w:t>
            </w:r>
            <w:r w:rsidR="004D763F">
              <w:rPr>
                <w:b/>
              </w:rPr>
              <w:t>7 марта</w:t>
            </w:r>
            <w:r w:rsidRPr="00C45EA8">
              <w:rPr>
                <w:b/>
              </w:rPr>
              <w:t xml:space="preserve"> 202</w:t>
            </w:r>
            <w:r w:rsidR="004D763F">
              <w:rPr>
                <w:b/>
              </w:rPr>
              <w:t>4</w:t>
            </w:r>
            <w:r w:rsidRPr="00C45EA8">
              <w:rPr>
                <w:b/>
              </w:rPr>
              <w:t xml:space="preserve"> года</w:t>
            </w:r>
          </w:p>
        </w:tc>
      </w:tr>
      <w:tr w:rsidR="000F35BD" w:rsidRPr="004B068D" w14:paraId="4C7EC65E" w14:textId="77777777" w:rsidTr="00245998">
        <w:trPr>
          <w:cantSplit/>
          <w:trHeight w:val="450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699FF" w14:textId="77777777" w:rsidR="000F35BD" w:rsidRPr="004B068D" w:rsidRDefault="000F35BD" w:rsidP="00245998">
            <w:pPr>
              <w:rPr>
                <w:sz w:val="20"/>
                <w:szCs w:val="20"/>
              </w:rPr>
            </w:pPr>
          </w:p>
        </w:tc>
      </w:tr>
      <w:tr w:rsidR="000F35BD" w:rsidRPr="004B068D" w14:paraId="583521AA" w14:textId="77777777" w:rsidTr="00245998">
        <w:trPr>
          <w:cantSplit/>
          <w:trHeight w:val="243"/>
        </w:trPr>
        <w:tc>
          <w:tcPr>
            <w:tcW w:w="9360" w:type="dxa"/>
            <w:tcBorders>
              <w:top w:val="single" w:sz="4" w:space="0" w:color="auto"/>
              <w:left w:val="nil"/>
              <w:right w:val="nil"/>
            </w:tcBorders>
          </w:tcPr>
          <w:p w14:paraId="368CF238" w14:textId="77777777" w:rsidR="000F35BD" w:rsidRPr="004B068D" w:rsidRDefault="000F35BD" w:rsidP="00245998">
            <w:pPr>
              <w:rPr>
                <w:sz w:val="18"/>
                <w:szCs w:val="18"/>
              </w:rPr>
            </w:pPr>
            <w:r w:rsidRPr="004B068D">
              <w:rPr>
                <w:sz w:val="18"/>
                <w:szCs w:val="18"/>
              </w:rPr>
              <w:t xml:space="preserve">(наименование субъекта Российской </w:t>
            </w:r>
            <w:r w:rsidRPr="004B068D">
              <w:rPr>
                <w:iCs/>
                <w:sz w:val="18"/>
                <w:szCs w:val="18"/>
              </w:rPr>
              <w:t>Федерации)</w:t>
            </w:r>
          </w:p>
        </w:tc>
      </w:tr>
    </w:tbl>
    <w:p w14:paraId="09595000" w14:textId="77777777" w:rsidR="000F35BD" w:rsidRPr="004B068D" w:rsidRDefault="000F35BD" w:rsidP="000F35BD">
      <w:pPr>
        <w:pStyle w:val="a8"/>
        <w:widowControl/>
      </w:pPr>
    </w:p>
    <w:p w14:paraId="425ED04A" w14:textId="77777777" w:rsidR="000F35BD" w:rsidRPr="004B068D" w:rsidRDefault="000F35BD" w:rsidP="000F35BD">
      <w:pPr>
        <w:pStyle w:val="a8"/>
        <w:widowControl/>
      </w:pPr>
      <w:r w:rsidRPr="004B068D">
        <w:t>АКТ</w:t>
      </w:r>
    </w:p>
    <w:p w14:paraId="4A697AE1" w14:textId="77777777" w:rsidR="000F35BD" w:rsidRPr="004B068D" w:rsidRDefault="000F35BD" w:rsidP="000F35BD">
      <w:pPr>
        <w:rPr>
          <w:b/>
          <w:bCs/>
        </w:rPr>
      </w:pPr>
      <w:r w:rsidRPr="004B068D">
        <w:rPr>
          <w:b/>
          <w:bCs/>
        </w:rPr>
        <w:t>о числе избирателей, принявших участие в выборах на основании заявлений о включении в список избирателей по месту нахождения</w:t>
      </w:r>
    </w:p>
    <w:p w14:paraId="4B9BD4F7" w14:textId="77777777" w:rsidR="000F35BD" w:rsidRPr="004B068D" w:rsidRDefault="000F35BD" w:rsidP="000F35BD">
      <w:pPr>
        <w:jc w:val="right"/>
        <w:rPr>
          <w:bCs/>
        </w:rPr>
      </w:pPr>
    </w:p>
    <w:p w14:paraId="3445EFA8" w14:textId="77777777" w:rsidR="000F35BD" w:rsidRPr="004B068D" w:rsidRDefault="000F35BD" w:rsidP="000F35BD">
      <w:pPr>
        <w:jc w:val="right"/>
        <w:rPr>
          <w:b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038"/>
        <w:gridCol w:w="3316"/>
      </w:tblGrid>
      <w:tr w:rsidR="000F35BD" w:rsidRPr="004B068D" w14:paraId="232599A6" w14:textId="77777777" w:rsidTr="00245998">
        <w:trPr>
          <w:jc w:val="center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</w:tcPr>
          <w:p w14:paraId="7A07D765" w14:textId="77777777" w:rsidR="000F35BD" w:rsidRPr="004B068D" w:rsidRDefault="000F35BD" w:rsidP="00245998"/>
        </w:tc>
        <w:tc>
          <w:tcPr>
            <w:tcW w:w="3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F35F4" w14:textId="77777777" w:rsidR="000F35BD" w:rsidRPr="004B068D" w:rsidRDefault="000F35BD" w:rsidP="00245998">
            <w:pPr>
              <w:rPr>
                <w:sz w:val="18"/>
                <w:szCs w:val="18"/>
              </w:rPr>
            </w:pPr>
            <w:r w:rsidRPr="004B068D">
              <w:rPr>
                <w:sz w:val="18"/>
                <w:szCs w:val="18"/>
              </w:rPr>
              <w:t>(дата составления акта)</w:t>
            </w:r>
          </w:p>
        </w:tc>
      </w:tr>
    </w:tbl>
    <w:p w14:paraId="74843E22" w14:textId="77777777" w:rsidR="000F35BD" w:rsidRPr="004B068D" w:rsidRDefault="000F35BD" w:rsidP="000F35BD"/>
    <w:p w14:paraId="10508D79" w14:textId="77777777" w:rsidR="000F35BD" w:rsidRPr="004B068D" w:rsidRDefault="000F35BD" w:rsidP="000F35BD">
      <w:pPr>
        <w:pStyle w:val="1"/>
        <w:spacing w:before="0"/>
        <w:rPr>
          <w:b w:val="0"/>
          <w:bCs w:val="0"/>
          <w:color w:val="auto"/>
        </w:rPr>
      </w:pPr>
      <w:r w:rsidRPr="004B068D">
        <w:rPr>
          <w:b w:val="0"/>
          <w:bCs w:val="0"/>
          <w:color w:val="auto"/>
        </w:rPr>
        <w:t>__________________________________________________________________________________________</w:t>
      </w:r>
    </w:p>
    <w:p w14:paraId="7D501CD1" w14:textId="77777777" w:rsidR="000F35BD" w:rsidRPr="004B068D" w:rsidRDefault="000F35BD" w:rsidP="000F35BD">
      <w:pPr>
        <w:rPr>
          <w:iCs/>
          <w:sz w:val="18"/>
          <w:szCs w:val="18"/>
        </w:rPr>
      </w:pPr>
      <w:r w:rsidRPr="004B068D">
        <w:rPr>
          <w:spacing w:val="-6"/>
          <w:sz w:val="18"/>
          <w:szCs w:val="18"/>
        </w:rPr>
        <w:t>(</w:t>
      </w:r>
      <w:r w:rsidRPr="004B068D">
        <w:rPr>
          <w:iCs/>
          <w:sz w:val="18"/>
          <w:szCs w:val="18"/>
        </w:rPr>
        <w:t>наименование избирательной комиссии)</w:t>
      </w:r>
    </w:p>
    <w:p w14:paraId="056E712B" w14:textId="77777777" w:rsidR="000F35BD" w:rsidRPr="004B068D" w:rsidRDefault="000F35BD" w:rsidP="000F35BD">
      <w:pPr>
        <w:rPr>
          <w:sz w:val="24"/>
          <w:szCs w:val="24"/>
        </w:rPr>
      </w:pPr>
    </w:p>
    <w:p w14:paraId="78F8402E" w14:textId="77777777" w:rsidR="000F35BD" w:rsidRPr="004B068D" w:rsidRDefault="000F35BD" w:rsidP="000F35B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6"/>
        <w:gridCol w:w="5028"/>
      </w:tblGrid>
      <w:tr w:rsidR="000F35BD" w:rsidRPr="004B068D" w14:paraId="0842E856" w14:textId="77777777" w:rsidTr="004D763F">
        <w:trPr>
          <w:trHeight w:val="1954"/>
          <w:jc w:val="center"/>
        </w:trPr>
        <w:tc>
          <w:tcPr>
            <w:tcW w:w="4466" w:type="dxa"/>
          </w:tcPr>
          <w:p w14:paraId="66C32270" w14:textId="77777777" w:rsidR="000F35BD" w:rsidRPr="004B068D" w:rsidRDefault="000F35BD" w:rsidP="004D763F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4B068D">
              <w:rPr>
                <w:sz w:val="24"/>
                <w:szCs w:val="24"/>
              </w:rPr>
              <w:t xml:space="preserve">Число избирателей, </w:t>
            </w:r>
            <w:r w:rsidRPr="004B068D">
              <w:rPr>
                <w:bCs/>
                <w:sz w:val="24"/>
                <w:szCs w:val="24"/>
              </w:rPr>
              <w:t>принявших участие в выборах</w:t>
            </w:r>
            <w:r w:rsidRPr="004B068D">
              <w:rPr>
                <w:b/>
                <w:bCs/>
                <w:sz w:val="24"/>
                <w:szCs w:val="24"/>
              </w:rPr>
              <w:t xml:space="preserve"> </w:t>
            </w:r>
            <w:r w:rsidRPr="004B068D">
              <w:rPr>
                <w:sz w:val="24"/>
                <w:szCs w:val="24"/>
              </w:rPr>
              <w:t>на основании заявлений о включении в список избирателей по месту нахождения</w:t>
            </w:r>
          </w:p>
        </w:tc>
        <w:tc>
          <w:tcPr>
            <w:tcW w:w="5029" w:type="dxa"/>
          </w:tcPr>
          <w:p w14:paraId="670D1B18" w14:textId="77777777" w:rsidR="000F35BD" w:rsidRPr="004B068D" w:rsidRDefault="000F35BD" w:rsidP="00245998">
            <w:pPr>
              <w:spacing w:before="240"/>
              <w:rPr>
                <w:sz w:val="24"/>
                <w:szCs w:val="24"/>
              </w:rPr>
            </w:pPr>
          </w:p>
          <w:p w14:paraId="7CD563F2" w14:textId="77777777" w:rsidR="000F35BD" w:rsidRPr="004B068D" w:rsidRDefault="000F35BD" w:rsidP="00245998">
            <w:pPr>
              <w:spacing w:after="240"/>
              <w:rPr>
                <w:sz w:val="24"/>
                <w:szCs w:val="24"/>
              </w:rPr>
            </w:pPr>
            <w:r w:rsidRPr="004B068D">
              <w:rPr>
                <w:sz w:val="24"/>
                <w:szCs w:val="24"/>
              </w:rPr>
              <w:t>________________________________________</w:t>
            </w:r>
          </w:p>
          <w:p w14:paraId="21684143" w14:textId="77777777" w:rsidR="000F35BD" w:rsidRPr="004B068D" w:rsidRDefault="000F35BD" w:rsidP="00245998">
            <w:pPr>
              <w:spacing w:line="240" w:lineRule="atLeast"/>
              <w:rPr>
                <w:sz w:val="24"/>
                <w:szCs w:val="24"/>
              </w:rPr>
            </w:pPr>
            <w:r w:rsidRPr="004B068D">
              <w:rPr>
                <w:sz w:val="24"/>
                <w:szCs w:val="24"/>
              </w:rPr>
              <w:t>________________________________________</w:t>
            </w:r>
          </w:p>
          <w:p w14:paraId="379C750B" w14:textId="77777777" w:rsidR="000F35BD" w:rsidRPr="004B068D" w:rsidRDefault="000F35BD" w:rsidP="00245998">
            <w:pPr>
              <w:ind w:right="198"/>
              <w:rPr>
                <w:sz w:val="18"/>
                <w:szCs w:val="18"/>
              </w:rPr>
            </w:pPr>
            <w:r w:rsidRPr="004B068D">
              <w:rPr>
                <w:sz w:val="18"/>
                <w:szCs w:val="18"/>
              </w:rPr>
              <w:t>(цифрами и прописью)</w:t>
            </w:r>
          </w:p>
        </w:tc>
      </w:tr>
    </w:tbl>
    <w:p w14:paraId="09D7EDB5" w14:textId="77777777" w:rsidR="000F35BD" w:rsidRPr="004B068D" w:rsidRDefault="000F35BD" w:rsidP="000F35BD">
      <w:pPr>
        <w:jc w:val="right"/>
        <w:rPr>
          <w:bCs/>
        </w:rPr>
      </w:pPr>
    </w:p>
    <w:p w14:paraId="3BC6F0A7" w14:textId="77777777" w:rsidR="000F35BD" w:rsidRPr="004B068D" w:rsidRDefault="000F35BD" w:rsidP="000F35BD"/>
    <w:p w14:paraId="5A0AFD79" w14:textId="77777777" w:rsidR="000F35BD" w:rsidRPr="004B068D" w:rsidRDefault="000F35BD" w:rsidP="000F35B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99"/>
        <w:gridCol w:w="2349"/>
        <w:gridCol w:w="288"/>
        <w:gridCol w:w="3510"/>
      </w:tblGrid>
      <w:tr w:rsidR="000F35BD" w:rsidRPr="004B068D" w14:paraId="2CE5BD03" w14:textId="77777777" w:rsidTr="00245998">
        <w:trPr>
          <w:trHeight w:val="754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14:paraId="72AAFDBF" w14:textId="77777777" w:rsidR="000F35BD" w:rsidRPr="004B068D" w:rsidRDefault="000F35BD" w:rsidP="00245998">
            <w:pPr>
              <w:rPr>
                <w:sz w:val="24"/>
                <w:szCs w:val="24"/>
              </w:rPr>
            </w:pPr>
            <w:r w:rsidRPr="004B068D">
              <w:rPr>
                <w:sz w:val="24"/>
                <w:szCs w:val="24"/>
              </w:rPr>
              <w:t xml:space="preserve">Председатель </w:t>
            </w:r>
            <w:r w:rsidRPr="004B068D">
              <w:rPr>
                <w:sz w:val="24"/>
                <w:szCs w:val="24"/>
              </w:rPr>
              <w:br/>
              <w:t>избирательной комиссии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56CB8" w14:textId="77777777" w:rsidR="000F35BD" w:rsidRPr="004B068D" w:rsidRDefault="000F35BD" w:rsidP="00245998"/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AB88AB7" w14:textId="77777777" w:rsidR="000F35BD" w:rsidRPr="004B068D" w:rsidRDefault="000F35BD" w:rsidP="00245998"/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E46FB" w14:textId="77777777" w:rsidR="000F35BD" w:rsidRPr="004B068D" w:rsidRDefault="000F35BD" w:rsidP="00245998"/>
        </w:tc>
      </w:tr>
      <w:tr w:rsidR="000F35BD" w:rsidRPr="004B068D" w14:paraId="6D25D398" w14:textId="77777777" w:rsidTr="00245998">
        <w:trPr>
          <w:trHeight w:val="218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14:paraId="0490EDEA" w14:textId="77777777" w:rsidR="000F35BD" w:rsidRPr="004B068D" w:rsidRDefault="000F35BD" w:rsidP="00245998">
            <w:pPr>
              <w:rPr>
                <w:sz w:val="1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3EAF8" w14:textId="77777777" w:rsidR="000F35BD" w:rsidRPr="004B068D" w:rsidRDefault="000F35BD" w:rsidP="00245998">
            <w:pPr>
              <w:rPr>
                <w:sz w:val="18"/>
                <w:szCs w:val="18"/>
              </w:rPr>
            </w:pPr>
            <w:r w:rsidRPr="004B068D">
              <w:rPr>
                <w:sz w:val="18"/>
                <w:szCs w:val="18"/>
              </w:rPr>
              <w:t>(подпись)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7C5A1870" w14:textId="77777777" w:rsidR="000F35BD" w:rsidRPr="004B068D" w:rsidRDefault="000F35BD" w:rsidP="00245998">
            <w:pPr>
              <w:rPr>
                <w:sz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8738E" w14:textId="77777777" w:rsidR="000F35BD" w:rsidRPr="004B068D" w:rsidRDefault="000F35BD" w:rsidP="00245998">
            <w:pPr>
              <w:rPr>
                <w:sz w:val="18"/>
                <w:szCs w:val="18"/>
              </w:rPr>
            </w:pPr>
            <w:r w:rsidRPr="004B068D">
              <w:rPr>
                <w:sz w:val="18"/>
                <w:szCs w:val="18"/>
              </w:rPr>
              <w:t>(фамилия, инициалы)</w:t>
            </w:r>
          </w:p>
        </w:tc>
      </w:tr>
    </w:tbl>
    <w:p w14:paraId="5F335338" w14:textId="77777777" w:rsidR="000F35BD" w:rsidRPr="004B068D" w:rsidRDefault="000F35BD" w:rsidP="000F35BD">
      <w:pPr>
        <w:jc w:val="both"/>
      </w:pPr>
    </w:p>
    <w:p w14:paraId="4F0C85DA" w14:textId="77777777" w:rsidR="000F35BD" w:rsidRPr="004B068D" w:rsidRDefault="000F35BD" w:rsidP="000F35BD">
      <w:pPr>
        <w:pStyle w:val="22"/>
        <w:ind w:left="0" w:firstLine="1134"/>
        <w:jc w:val="both"/>
      </w:pPr>
      <w:r w:rsidRPr="004B068D">
        <w:t>МП</w:t>
      </w:r>
    </w:p>
    <w:p w14:paraId="2E77D55D" w14:textId="77777777" w:rsidR="000F35BD" w:rsidRPr="004B068D" w:rsidRDefault="000F35BD" w:rsidP="000F35BD">
      <w:pPr>
        <w:pStyle w:val="22"/>
        <w:ind w:left="0"/>
        <w:jc w:val="both"/>
      </w:pPr>
    </w:p>
    <w:p w14:paraId="46410A1B" w14:textId="77777777" w:rsidR="000F35BD" w:rsidRPr="004B068D" w:rsidRDefault="000F35BD" w:rsidP="000F35BD">
      <w:pPr>
        <w:sectPr w:rsidR="000F35BD" w:rsidRPr="004B068D" w:rsidSect="00245998">
          <w:pgSz w:w="11906" w:h="16838" w:code="9"/>
          <w:pgMar w:top="851" w:right="851" w:bottom="851" w:left="1701" w:header="709" w:footer="567" w:gutter="0"/>
          <w:pgNumType w:start="1"/>
          <w:cols w:space="708"/>
          <w:titlePg/>
          <w:docGrid w:linePitch="381"/>
        </w:sect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32"/>
      </w:tblGrid>
      <w:tr w:rsidR="000F35BD" w:rsidRPr="004B068D" w14:paraId="1B015D2E" w14:textId="77777777" w:rsidTr="003425BB">
        <w:trPr>
          <w:cantSplit/>
          <w:trHeight w:val="132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2D85ED" w14:textId="77777777" w:rsidR="000F35BD" w:rsidRPr="004B068D" w:rsidRDefault="000F35BD" w:rsidP="00245998">
            <w:pPr>
              <w:pStyle w:val="4"/>
              <w:keepNext w:val="0"/>
              <w:widowControl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15779FF4" w14:textId="77777777" w:rsidR="004D763F" w:rsidRPr="004B068D" w:rsidRDefault="004D763F" w:rsidP="004D763F">
            <w:pPr>
              <w:pStyle w:val="4"/>
              <w:keepNext w:val="0"/>
              <w:widowControl/>
              <w:spacing w:line="240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004B068D">
              <w:rPr>
                <w:rFonts w:eastAsiaTheme="minorEastAsia"/>
                <w:sz w:val="20"/>
                <w:szCs w:val="20"/>
              </w:rPr>
              <w:t>Приложение № </w:t>
            </w:r>
            <w:r>
              <w:rPr>
                <w:rFonts w:eastAsiaTheme="minorEastAsia"/>
                <w:sz w:val="20"/>
                <w:szCs w:val="20"/>
              </w:rPr>
              <w:t>3</w:t>
            </w:r>
            <w:r w:rsidR="00792894">
              <w:rPr>
                <w:rFonts w:eastAsiaTheme="minorEastAsia"/>
                <w:sz w:val="20"/>
                <w:szCs w:val="20"/>
              </w:rPr>
              <w:t xml:space="preserve"> (примерная форма)</w:t>
            </w:r>
          </w:p>
          <w:p w14:paraId="294018BA" w14:textId="77777777" w:rsidR="000F35BD" w:rsidRPr="004B068D" w:rsidRDefault="004D763F" w:rsidP="004D763F">
            <w:pPr>
              <w:pStyle w:val="a8"/>
              <w:rPr>
                <w:rFonts w:eastAsiaTheme="minorEastAsia"/>
                <w:sz w:val="20"/>
                <w:szCs w:val="20"/>
              </w:rPr>
            </w:pPr>
            <w:r w:rsidRPr="004B068D">
              <w:rPr>
                <w:b w:val="0"/>
                <w:sz w:val="20"/>
                <w:szCs w:val="20"/>
              </w:rPr>
              <w:t xml:space="preserve">к Инструкции </w:t>
            </w:r>
            <w:r w:rsidRPr="00245998">
              <w:rPr>
                <w:b w:val="0"/>
                <w:sz w:val="20"/>
                <w:szCs w:val="20"/>
              </w:rPr>
              <w:t xml:space="preserve">по организации единого порядка установления итогов голосования, определения результатов выборов Президента Российской Федерации с использованием Государственной автоматизированной системы </w:t>
            </w:r>
            <w:r>
              <w:rPr>
                <w:b w:val="0"/>
                <w:sz w:val="20"/>
                <w:szCs w:val="20"/>
              </w:rPr>
              <w:br/>
            </w:r>
            <w:r w:rsidRPr="00245998">
              <w:rPr>
                <w:b w:val="0"/>
                <w:sz w:val="20"/>
                <w:szCs w:val="20"/>
              </w:rPr>
              <w:t>Российской Федерации «Выборы»</w:t>
            </w:r>
          </w:p>
        </w:tc>
      </w:tr>
    </w:tbl>
    <w:p w14:paraId="1E607DBD" w14:textId="77777777" w:rsidR="004D763F" w:rsidRDefault="004D763F" w:rsidP="004D763F">
      <w:pPr>
        <w:rPr>
          <w:b/>
          <w:bCs/>
          <w:spacing w:val="20"/>
          <w:sz w:val="24"/>
          <w:szCs w:val="24"/>
        </w:rPr>
      </w:pPr>
    </w:p>
    <w:p w14:paraId="76C46ED5" w14:textId="77777777" w:rsidR="003425BB" w:rsidRPr="004B068D" w:rsidRDefault="003425BB" w:rsidP="004D763F">
      <w:pPr>
        <w:rPr>
          <w:b/>
          <w:bCs/>
          <w:spacing w:val="20"/>
          <w:sz w:val="24"/>
          <w:szCs w:val="24"/>
        </w:rPr>
      </w:pPr>
    </w:p>
    <w:tbl>
      <w:tblPr>
        <w:tblW w:w="9360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D763F" w:rsidRPr="004B068D" w14:paraId="7D1FFEF0" w14:textId="77777777" w:rsidTr="00EA28A1">
        <w:trPr>
          <w:cantSplit/>
          <w:trHeight w:val="52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8DCE3E7" w14:textId="77777777" w:rsidR="004D763F" w:rsidRPr="004B068D" w:rsidRDefault="004D763F" w:rsidP="00EA28A1">
            <w:pPr>
              <w:rPr>
                <w:b/>
              </w:rPr>
            </w:pPr>
            <w:r w:rsidRPr="004B068D">
              <w:rPr>
                <w:b/>
              </w:rPr>
              <w:t xml:space="preserve">Выборы </w:t>
            </w:r>
            <w:r>
              <w:rPr>
                <w:b/>
              </w:rPr>
              <w:t>Президента</w:t>
            </w:r>
            <w:r w:rsidRPr="004B068D">
              <w:rPr>
                <w:b/>
              </w:rPr>
              <w:t xml:space="preserve"> Российской Федерации</w:t>
            </w:r>
          </w:p>
        </w:tc>
      </w:tr>
      <w:tr w:rsidR="004D763F" w:rsidRPr="00C45EA8" w14:paraId="1F5395BB" w14:textId="77777777" w:rsidTr="00EA28A1">
        <w:trPr>
          <w:cantSplit/>
          <w:trHeight w:val="318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14:paraId="4F843E37" w14:textId="77777777" w:rsidR="004D763F" w:rsidRPr="00C45EA8" w:rsidRDefault="004D763F" w:rsidP="00EA28A1">
            <w:pPr>
              <w:rPr>
                <w:b/>
              </w:rPr>
            </w:pPr>
            <w:r w:rsidRPr="00C45EA8">
              <w:rPr>
                <w:b/>
              </w:rPr>
              <w:t>1</w:t>
            </w:r>
            <w:r>
              <w:rPr>
                <w:b/>
              </w:rPr>
              <w:t>7 марта</w:t>
            </w:r>
            <w:r w:rsidRPr="00C45EA8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  <w:r w:rsidRPr="00C45EA8">
              <w:rPr>
                <w:b/>
              </w:rPr>
              <w:t xml:space="preserve"> года</w:t>
            </w:r>
          </w:p>
        </w:tc>
      </w:tr>
    </w:tbl>
    <w:p w14:paraId="64A3E0ED" w14:textId="77777777" w:rsidR="004D763F" w:rsidRPr="004B068D" w:rsidRDefault="004D763F" w:rsidP="004D763F">
      <w:pPr>
        <w:pStyle w:val="a8"/>
        <w:widowControl/>
      </w:pPr>
    </w:p>
    <w:p w14:paraId="7DF8D490" w14:textId="77777777" w:rsidR="000F35BD" w:rsidRPr="00C45EA8" w:rsidRDefault="000F35BD" w:rsidP="000F35BD">
      <w:pPr>
        <w:pStyle w:val="21"/>
        <w:widowControl/>
        <w:spacing w:line="240" w:lineRule="auto"/>
        <w:outlineLvl w:val="1"/>
        <w:rPr>
          <w:b/>
          <w:bCs/>
        </w:rPr>
      </w:pPr>
      <w:r w:rsidRPr="00C45EA8">
        <w:rPr>
          <w:b/>
          <w:bCs/>
        </w:rPr>
        <w:t>Р Е Ш Е Н И Е (П О С Т А Н О В Л Е Н И Е)</w:t>
      </w:r>
    </w:p>
    <w:p w14:paraId="4DFF8ACD" w14:textId="77777777" w:rsidR="000F35BD" w:rsidRPr="00C45EA8" w:rsidRDefault="000F35BD" w:rsidP="000F35BD">
      <w:pPr>
        <w:rPr>
          <w:sz w:val="4"/>
          <w:szCs w:val="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808"/>
        <w:gridCol w:w="2323"/>
        <w:gridCol w:w="3115"/>
      </w:tblGrid>
      <w:tr w:rsidR="000F35BD" w:rsidRPr="00C45EA8" w14:paraId="19E2F9F1" w14:textId="77777777" w:rsidTr="00245998">
        <w:trPr>
          <w:trHeight w:val="556"/>
        </w:trPr>
        <w:tc>
          <w:tcPr>
            <w:tcW w:w="3828" w:type="dxa"/>
            <w:vAlign w:val="bottom"/>
          </w:tcPr>
          <w:p w14:paraId="5F7CC94A" w14:textId="77777777" w:rsidR="000F35BD" w:rsidRPr="00C45EA8" w:rsidRDefault="000F35BD" w:rsidP="004D763F">
            <w:pPr>
              <w:overflowPunct w:val="0"/>
              <w:autoSpaceDE w:val="0"/>
              <w:autoSpaceDN w:val="0"/>
              <w:adjustRightInd w:val="0"/>
              <w:spacing w:after="120"/>
              <w:jc w:val="left"/>
              <w:rPr>
                <w:sz w:val="32"/>
                <w:szCs w:val="32"/>
              </w:rPr>
            </w:pPr>
            <w:r w:rsidRPr="00C45EA8">
              <w:rPr>
                <w:sz w:val="26"/>
                <w:szCs w:val="26"/>
              </w:rPr>
              <w:t>«___»_____________202</w:t>
            </w:r>
            <w:r w:rsidR="004D763F">
              <w:rPr>
                <w:sz w:val="26"/>
                <w:szCs w:val="26"/>
              </w:rPr>
              <w:t xml:space="preserve">4 </w:t>
            </w:r>
            <w:r w:rsidRPr="00C45EA8">
              <w:rPr>
                <w:sz w:val="26"/>
                <w:szCs w:val="26"/>
              </w:rPr>
              <w:t>года</w:t>
            </w:r>
          </w:p>
        </w:tc>
        <w:tc>
          <w:tcPr>
            <w:tcW w:w="2381" w:type="dxa"/>
          </w:tcPr>
          <w:p w14:paraId="51430E86" w14:textId="77777777" w:rsidR="000F35BD" w:rsidRPr="00C45EA8" w:rsidRDefault="000F35BD" w:rsidP="00245998">
            <w:pPr>
              <w:overflowPunct w:val="0"/>
              <w:autoSpaceDE w:val="0"/>
              <w:autoSpaceDN w:val="0"/>
              <w:adjustRightInd w:val="0"/>
              <w:spacing w:after="120"/>
              <w:rPr>
                <w:sz w:val="32"/>
                <w:szCs w:val="32"/>
              </w:rPr>
            </w:pPr>
          </w:p>
        </w:tc>
        <w:tc>
          <w:tcPr>
            <w:tcW w:w="3159" w:type="dxa"/>
            <w:vAlign w:val="bottom"/>
          </w:tcPr>
          <w:p w14:paraId="14910113" w14:textId="77777777" w:rsidR="000F35BD" w:rsidRPr="00C45EA8" w:rsidRDefault="000F35BD" w:rsidP="00245998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sz w:val="32"/>
                <w:szCs w:val="32"/>
              </w:rPr>
            </w:pPr>
            <w:r w:rsidRPr="00C45EA8">
              <w:rPr>
                <w:sz w:val="26"/>
                <w:szCs w:val="26"/>
              </w:rPr>
              <w:t>№ __________</w:t>
            </w:r>
          </w:p>
        </w:tc>
      </w:tr>
    </w:tbl>
    <w:p w14:paraId="339B4355" w14:textId="77777777" w:rsidR="000F35BD" w:rsidRPr="004B068D" w:rsidRDefault="000F35BD" w:rsidP="003425BB">
      <w:pPr>
        <w:spacing w:before="120" w:after="120"/>
        <w:rPr>
          <w:b/>
        </w:rPr>
      </w:pPr>
      <w:r w:rsidRPr="004B068D">
        <w:rPr>
          <w:b/>
        </w:rPr>
        <w:t>Об итогах использования избирательных бюллетеней</w:t>
      </w:r>
      <w:r w:rsidRPr="004B068D">
        <w:rPr>
          <w:b/>
        </w:rPr>
        <w:br/>
        <w:t xml:space="preserve">на выборах </w:t>
      </w:r>
      <w:r w:rsidR="004D763F">
        <w:rPr>
          <w:b/>
        </w:rPr>
        <w:t>Президента</w:t>
      </w:r>
      <w:r w:rsidRPr="004B068D">
        <w:rPr>
          <w:b/>
        </w:rPr>
        <w:t xml:space="preserve"> Российской Федерации </w:t>
      </w:r>
      <w:r w:rsidR="00DC2E3B">
        <w:rPr>
          <w:b/>
        </w:rPr>
        <w:t>на территории</w:t>
      </w:r>
    </w:p>
    <w:p w14:paraId="6672D0DE" w14:textId="77777777" w:rsidR="000F35BD" w:rsidRPr="004B068D" w:rsidRDefault="000F35BD" w:rsidP="000F35BD">
      <w:r w:rsidRPr="004B068D">
        <w:t>________________________________________________________________</w:t>
      </w:r>
    </w:p>
    <w:p w14:paraId="5DC3CF4E" w14:textId="77777777" w:rsidR="000F35BD" w:rsidRPr="004B068D" w:rsidRDefault="000F35BD" w:rsidP="000F35BD">
      <w:pPr>
        <w:rPr>
          <w:sz w:val="18"/>
          <w:szCs w:val="18"/>
        </w:rPr>
      </w:pPr>
      <w:r w:rsidRPr="004B068D">
        <w:rPr>
          <w:sz w:val="18"/>
          <w:szCs w:val="18"/>
        </w:rPr>
        <w:t>(</w:t>
      </w:r>
      <w:r w:rsidR="00DC2E3B" w:rsidRPr="004B068D">
        <w:rPr>
          <w:sz w:val="18"/>
          <w:szCs w:val="18"/>
        </w:rPr>
        <w:t xml:space="preserve">наименование субъекта Российской </w:t>
      </w:r>
      <w:r w:rsidR="00DC2E3B" w:rsidRPr="004B068D">
        <w:rPr>
          <w:iCs/>
          <w:sz w:val="18"/>
          <w:szCs w:val="18"/>
        </w:rPr>
        <w:t>Федерации</w:t>
      </w:r>
      <w:r w:rsidRPr="004B068D">
        <w:rPr>
          <w:sz w:val="18"/>
          <w:szCs w:val="18"/>
        </w:rPr>
        <w:t>)</w:t>
      </w:r>
    </w:p>
    <w:p w14:paraId="3BF4CA70" w14:textId="77777777" w:rsidR="000F35BD" w:rsidRPr="004B068D" w:rsidRDefault="000F35BD" w:rsidP="000F35BD"/>
    <w:p w14:paraId="39070221" w14:textId="77777777" w:rsidR="000F35BD" w:rsidRPr="004B068D" w:rsidRDefault="000F35BD" w:rsidP="000F35BD"/>
    <w:p w14:paraId="5CE984DA" w14:textId="77777777" w:rsidR="003425BB" w:rsidRPr="004B068D" w:rsidRDefault="000F35BD" w:rsidP="003425BB">
      <w:pPr>
        <w:ind w:firstLine="709"/>
        <w:jc w:val="both"/>
        <w:rPr>
          <w:sz w:val="18"/>
          <w:szCs w:val="18"/>
        </w:rPr>
      </w:pPr>
      <w:r w:rsidRPr="004B068D">
        <w:t xml:space="preserve">Рассмотрев информацию о движении избирательных бюллетеней для голосования на выборах </w:t>
      </w:r>
      <w:r w:rsidR="00DC2E3B">
        <w:t>Президента</w:t>
      </w:r>
      <w:r w:rsidRPr="004B068D">
        <w:t xml:space="preserve"> Российской Федерации на территории</w:t>
      </w:r>
      <w:r w:rsidR="00DC2E3B">
        <w:br/>
      </w:r>
    </w:p>
    <w:p w14:paraId="059A895F" w14:textId="77777777" w:rsidR="00DC2E3B" w:rsidRPr="004B068D" w:rsidRDefault="00DC2E3B" w:rsidP="00DC2E3B">
      <w:r w:rsidRPr="004B068D">
        <w:t>________________________________________________________________</w:t>
      </w:r>
    </w:p>
    <w:p w14:paraId="1494C3C0" w14:textId="77777777" w:rsidR="00DC2E3B" w:rsidRPr="004B068D" w:rsidRDefault="00DC2E3B" w:rsidP="00DC2E3B">
      <w:pPr>
        <w:rPr>
          <w:sz w:val="18"/>
          <w:szCs w:val="18"/>
        </w:rPr>
      </w:pPr>
      <w:r w:rsidRPr="004B068D">
        <w:rPr>
          <w:sz w:val="18"/>
          <w:szCs w:val="18"/>
        </w:rPr>
        <w:t xml:space="preserve">(наименование субъекта Российской </w:t>
      </w:r>
      <w:r w:rsidRPr="004B068D">
        <w:rPr>
          <w:iCs/>
          <w:sz w:val="18"/>
          <w:szCs w:val="18"/>
        </w:rPr>
        <w:t>Федерации</w:t>
      </w:r>
      <w:r w:rsidRPr="004B068D">
        <w:rPr>
          <w:sz w:val="18"/>
          <w:szCs w:val="18"/>
        </w:rPr>
        <w:t>)</w:t>
      </w:r>
    </w:p>
    <w:p w14:paraId="2A26661B" w14:textId="77777777" w:rsidR="000F35BD" w:rsidRPr="004B068D" w:rsidRDefault="000F35BD" w:rsidP="000F35BD">
      <w:pPr>
        <w:ind w:firstLine="709"/>
        <w:jc w:val="both"/>
        <w:rPr>
          <w:sz w:val="18"/>
          <w:szCs w:val="18"/>
        </w:rPr>
      </w:pPr>
    </w:p>
    <w:p w14:paraId="1E27ECFB" w14:textId="77777777" w:rsidR="000F35BD" w:rsidRPr="004B068D" w:rsidRDefault="000F35BD" w:rsidP="000F35BD">
      <w:pPr>
        <w:jc w:val="both"/>
      </w:pPr>
      <w:r w:rsidRPr="004B068D">
        <w:t xml:space="preserve">__________________________________________________________________ </w:t>
      </w:r>
    </w:p>
    <w:p w14:paraId="7CBB247C" w14:textId="77777777" w:rsidR="000F35BD" w:rsidRPr="004B068D" w:rsidRDefault="000F35BD" w:rsidP="000F35BD">
      <w:pPr>
        <w:rPr>
          <w:sz w:val="20"/>
          <w:szCs w:val="16"/>
        </w:rPr>
      </w:pPr>
      <w:r w:rsidRPr="004B068D">
        <w:rPr>
          <w:sz w:val="20"/>
          <w:szCs w:val="16"/>
        </w:rPr>
        <w:t>(</w:t>
      </w:r>
      <w:r w:rsidR="00DC2E3B" w:rsidRPr="004B068D">
        <w:rPr>
          <w:sz w:val="18"/>
          <w:szCs w:val="18"/>
        </w:rPr>
        <w:t xml:space="preserve">наименование </w:t>
      </w:r>
      <w:r w:rsidR="00DC2E3B">
        <w:rPr>
          <w:sz w:val="18"/>
          <w:szCs w:val="18"/>
        </w:rPr>
        <w:t xml:space="preserve">избирательной комиссии </w:t>
      </w:r>
      <w:r w:rsidR="00DC2E3B" w:rsidRPr="004B068D">
        <w:rPr>
          <w:sz w:val="18"/>
          <w:szCs w:val="18"/>
        </w:rPr>
        <w:t xml:space="preserve">субъекта Российской </w:t>
      </w:r>
      <w:r w:rsidR="00DC2E3B" w:rsidRPr="004B068D">
        <w:rPr>
          <w:iCs/>
          <w:sz w:val="18"/>
          <w:szCs w:val="18"/>
        </w:rPr>
        <w:t>Федерации</w:t>
      </w:r>
      <w:r w:rsidRPr="004B068D">
        <w:rPr>
          <w:sz w:val="20"/>
          <w:szCs w:val="16"/>
        </w:rPr>
        <w:t>)</w:t>
      </w:r>
    </w:p>
    <w:p w14:paraId="327397F1" w14:textId="77777777" w:rsidR="000F35BD" w:rsidRPr="004B068D" w:rsidRDefault="000F35BD" w:rsidP="000F35BD">
      <w:pPr>
        <w:spacing w:line="360" w:lineRule="auto"/>
        <w:jc w:val="both"/>
      </w:pPr>
      <w:r w:rsidRPr="004B068D">
        <w:t>р е ш и л а (п о с т а н о в и л а):</w:t>
      </w:r>
    </w:p>
    <w:p w14:paraId="1798CBCD" w14:textId="77777777" w:rsidR="003425BB" w:rsidRDefault="000F35BD" w:rsidP="000F35BD">
      <w:pPr>
        <w:ind w:firstLine="709"/>
        <w:jc w:val="both"/>
      </w:pPr>
      <w:r w:rsidRPr="004B068D">
        <w:t xml:space="preserve">1. Утвердить Сводные сведения об итогах использования избирательных бюллетеней </w:t>
      </w:r>
      <w:r w:rsidRPr="004B068D">
        <w:rPr>
          <w:rFonts w:eastAsia="MS Mincho"/>
        </w:rPr>
        <w:t xml:space="preserve">на </w:t>
      </w:r>
      <w:r w:rsidRPr="004B068D">
        <w:t xml:space="preserve">выборах </w:t>
      </w:r>
      <w:r w:rsidR="003425BB">
        <w:t>Президента</w:t>
      </w:r>
      <w:r w:rsidRPr="004B068D">
        <w:t xml:space="preserve"> Российской Федерации на территории </w:t>
      </w:r>
      <w:r w:rsidR="003425BB">
        <w:t xml:space="preserve">_____________________________________________________ </w:t>
      </w:r>
    </w:p>
    <w:p w14:paraId="5BCF2361" w14:textId="77777777" w:rsidR="003425BB" w:rsidRPr="004B068D" w:rsidRDefault="003425BB" w:rsidP="003425BB">
      <w:pPr>
        <w:rPr>
          <w:sz w:val="18"/>
          <w:szCs w:val="18"/>
        </w:rPr>
      </w:pPr>
      <w:r w:rsidRPr="004B068D">
        <w:rPr>
          <w:sz w:val="18"/>
          <w:szCs w:val="18"/>
        </w:rPr>
        <w:t xml:space="preserve">(наименование субъекта Российской </w:t>
      </w:r>
      <w:r w:rsidRPr="004B068D">
        <w:rPr>
          <w:iCs/>
          <w:sz w:val="18"/>
          <w:szCs w:val="18"/>
        </w:rPr>
        <w:t>Федерации</w:t>
      </w:r>
      <w:r w:rsidRPr="004B068D">
        <w:rPr>
          <w:sz w:val="18"/>
          <w:szCs w:val="18"/>
        </w:rPr>
        <w:t>)</w:t>
      </w:r>
    </w:p>
    <w:p w14:paraId="348D2B03" w14:textId="77777777" w:rsidR="000F35BD" w:rsidRPr="004B068D" w:rsidRDefault="000F35BD" w:rsidP="003425BB">
      <w:pPr>
        <w:jc w:val="both"/>
      </w:pPr>
      <w:r w:rsidRPr="004B068D">
        <w:t>(прилагаются).</w:t>
      </w:r>
    </w:p>
    <w:p w14:paraId="26B7E5B6" w14:textId="77777777" w:rsidR="000F35BD" w:rsidRPr="004B068D" w:rsidRDefault="000F35BD" w:rsidP="000F35BD">
      <w:pPr>
        <w:rPr>
          <w:b/>
          <w:sz w:val="16"/>
          <w:szCs w:val="16"/>
        </w:rPr>
      </w:pPr>
    </w:p>
    <w:p w14:paraId="77F445DD" w14:textId="77777777" w:rsidR="000F35BD" w:rsidRPr="004B068D" w:rsidRDefault="000F35BD" w:rsidP="000F35BD">
      <w:pPr>
        <w:ind w:firstLine="709"/>
        <w:jc w:val="both"/>
      </w:pPr>
      <w:r w:rsidRPr="004B068D">
        <w:t>2. Направить настоящее решение (постановление) в Центральную избирательную комиссию Российской Федерации.</w:t>
      </w:r>
    </w:p>
    <w:p w14:paraId="71292BD0" w14:textId="77777777" w:rsidR="000F35BD" w:rsidRPr="004B068D" w:rsidRDefault="000F35BD" w:rsidP="000F35BD">
      <w:pPr>
        <w:spacing w:line="360" w:lineRule="auto"/>
        <w:ind w:firstLine="709"/>
        <w:jc w:val="both"/>
      </w:pPr>
    </w:p>
    <w:tbl>
      <w:tblPr>
        <w:tblW w:w="939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1559"/>
        <w:gridCol w:w="284"/>
        <w:gridCol w:w="2871"/>
      </w:tblGrid>
      <w:tr w:rsidR="000F35BD" w:rsidRPr="004B068D" w14:paraId="6A4EB988" w14:textId="77777777" w:rsidTr="00444865">
        <w:trPr>
          <w:cantSplit/>
          <w:trHeight w:val="476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2C691" w14:textId="77777777" w:rsidR="000F35BD" w:rsidRPr="004B068D" w:rsidRDefault="000F35BD" w:rsidP="00245998">
            <w:pPr>
              <w:jc w:val="left"/>
              <w:rPr>
                <w:sz w:val="24"/>
                <w:szCs w:val="24"/>
              </w:rPr>
            </w:pPr>
            <w:r w:rsidRPr="004B068D">
              <w:rPr>
                <w:sz w:val="24"/>
                <w:szCs w:val="24"/>
              </w:rPr>
              <w:t>Председатель</w:t>
            </w:r>
          </w:p>
          <w:p w14:paraId="5B089A31" w14:textId="77777777" w:rsidR="000F35BD" w:rsidRPr="004B068D" w:rsidRDefault="000F35BD" w:rsidP="002459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74102AC1" w14:textId="77777777" w:rsidR="000F35BD" w:rsidRPr="004B068D" w:rsidRDefault="000F35BD" w:rsidP="002459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452FF7" w14:textId="77777777" w:rsidR="000F35BD" w:rsidRPr="004B068D" w:rsidRDefault="000F35BD" w:rsidP="0024599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4DE855" w14:textId="77777777" w:rsidR="000F35BD" w:rsidRPr="004B068D" w:rsidRDefault="000F35BD" w:rsidP="00245998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D6B0EF" w14:textId="77777777" w:rsidR="000F35BD" w:rsidRPr="004B068D" w:rsidRDefault="000F35BD" w:rsidP="00245998">
            <w:pPr>
              <w:rPr>
                <w:sz w:val="24"/>
                <w:szCs w:val="24"/>
              </w:rPr>
            </w:pPr>
          </w:p>
        </w:tc>
      </w:tr>
      <w:tr w:rsidR="000F35BD" w:rsidRPr="004B068D" w14:paraId="1B47DC65" w14:textId="77777777" w:rsidTr="00444865">
        <w:trPr>
          <w:cantSplit/>
          <w:trHeight w:val="315"/>
        </w:trPr>
        <w:tc>
          <w:tcPr>
            <w:tcW w:w="4395" w:type="dxa"/>
            <w:tcBorders>
              <w:top w:val="single" w:sz="4" w:space="0" w:color="auto"/>
              <w:left w:val="nil"/>
              <w:right w:val="nil"/>
            </w:tcBorders>
          </w:tcPr>
          <w:p w14:paraId="69308838" w14:textId="77777777" w:rsidR="000F35BD" w:rsidRPr="004B068D" w:rsidRDefault="000F35BD" w:rsidP="00444865">
            <w:pPr>
              <w:rPr>
                <w:sz w:val="20"/>
                <w:szCs w:val="24"/>
              </w:rPr>
            </w:pPr>
            <w:r w:rsidRPr="004B068D">
              <w:rPr>
                <w:sz w:val="20"/>
                <w:szCs w:val="16"/>
              </w:rPr>
              <w:t>(наименование избирательной комиссии</w:t>
            </w:r>
            <w:r w:rsidR="00444865">
              <w:t xml:space="preserve"> </w:t>
            </w:r>
            <w:r w:rsidR="00444865">
              <w:br/>
            </w:r>
            <w:r w:rsidR="00444865" w:rsidRPr="00444865">
              <w:rPr>
                <w:sz w:val="20"/>
                <w:szCs w:val="16"/>
              </w:rPr>
              <w:t>субъекта Российской Федерации</w:t>
            </w:r>
            <w:r w:rsidRPr="004B068D">
              <w:rPr>
                <w:sz w:val="20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05E6C92E" w14:textId="77777777" w:rsidR="000F35BD" w:rsidRPr="004B068D" w:rsidRDefault="000F35BD" w:rsidP="00245998">
            <w:pPr>
              <w:pStyle w:val="e9"/>
              <w:widowControl/>
              <w:jc w:val="center"/>
              <w:rPr>
                <w:i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C08E5B" w14:textId="77777777" w:rsidR="000F35BD" w:rsidRPr="004B068D" w:rsidRDefault="000F35BD" w:rsidP="00245998">
            <w:pPr>
              <w:pStyle w:val="e9"/>
              <w:widowControl/>
              <w:jc w:val="center"/>
              <w:rPr>
                <w:iCs/>
                <w:szCs w:val="16"/>
              </w:rPr>
            </w:pPr>
            <w:r w:rsidRPr="004B068D">
              <w:rPr>
                <w:iCs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21E5B7" w14:textId="77777777" w:rsidR="000F35BD" w:rsidRPr="004B068D" w:rsidRDefault="000F35BD" w:rsidP="00245998">
            <w:pPr>
              <w:rPr>
                <w:sz w:val="20"/>
                <w:szCs w:val="2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56768136" w14:textId="77777777" w:rsidR="000F35BD" w:rsidRPr="004B068D" w:rsidRDefault="000F35BD" w:rsidP="00245998">
            <w:pPr>
              <w:rPr>
                <w:iCs/>
                <w:sz w:val="20"/>
                <w:szCs w:val="16"/>
              </w:rPr>
            </w:pPr>
            <w:r w:rsidRPr="004B068D">
              <w:rPr>
                <w:iCs/>
                <w:sz w:val="20"/>
                <w:szCs w:val="16"/>
              </w:rPr>
              <w:t>(фамилия, инициалы)</w:t>
            </w:r>
          </w:p>
        </w:tc>
      </w:tr>
      <w:tr w:rsidR="000F35BD" w:rsidRPr="004B068D" w14:paraId="1971DE67" w14:textId="77777777" w:rsidTr="00444865">
        <w:trPr>
          <w:cantSplit/>
          <w:trHeight w:val="357"/>
        </w:trPr>
        <w:tc>
          <w:tcPr>
            <w:tcW w:w="4395" w:type="dxa"/>
            <w:tcBorders>
              <w:left w:val="nil"/>
              <w:right w:val="nil"/>
            </w:tcBorders>
          </w:tcPr>
          <w:p w14:paraId="2EDED81F" w14:textId="77777777" w:rsidR="000F35BD" w:rsidRPr="004B068D" w:rsidRDefault="000F35BD" w:rsidP="00C00B4B">
            <w:pPr>
              <w:spacing w:before="240" w:after="120"/>
              <w:ind w:firstLine="1627"/>
              <w:jc w:val="both"/>
              <w:rPr>
                <w:sz w:val="24"/>
                <w:szCs w:val="24"/>
              </w:rPr>
            </w:pPr>
            <w:r w:rsidRPr="004B068D">
              <w:rPr>
                <w:bCs/>
                <w:sz w:val="24"/>
                <w:szCs w:val="24"/>
              </w:rPr>
              <w:t>МП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3615F767" w14:textId="77777777" w:rsidR="000F35BD" w:rsidRPr="004B068D" w:rsidRDefault="000F35BD" w:rsidP="00245998">
            <w:pPr>
              <w:pStyle w:val="e9"/>
              <w:widowControl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C0F19B" w14:textId="77777777" w:rsidR="000F35BD" w:rsidRPr="004B068D" w:rsidRDefault="000F35BD" w:rsidP="00245998">
            <w:pPr>
              <w:pStyle w:val="e9"/>
              <w:widowControl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169DA" w14:textId="77777777" w:rsidR="000F35BD" w:rsidRPr="004B068D" w:rsidRDefault="000F35BD" w:rsidP="00245998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7D469FEA" w14:textId="77777777" w:rsidR="000F35BD" w:rsidRPr="004B068D" w:rsidRDefault="000F35BD" w:rsidP="00245998">
            <w:pPr>
              <w:rPr>
                <w:iCs/>
                <w:sz w:val="24"/>
                <w:szCs w:val="24"/>
              </w:rPr>
            </w:pPr>
          </w:p>
        </w:tc>
      </w:tr>
      <w:tr w:rsidR="000F35BD" w:rsidRPr="004B068D" w14:paraId="2D2EBD7B" w14:textId="77777777" w:rsidTr="00444865">
        <w:trPr>
          <w:cantSplit/>
          <w:trHeight w:val="27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DDBC7" w14:textId="77777777" w:rsidR="000F35BD" w:rsidRPr="004B068D" w:rsidRDefault="000F35BD" w:rsidP="00245998">
            <w:pPr>
              <w:jc w:val="left"/>
              <w:rPr>
                <w:sz w:val="24"/>
                <w:szCs w:val="24"/>
              </w:rPr>
            </w:pPr>
            <w:r w:rsidRPr="004B068D">
              <w:rPr>
                <w:sz w:val="24"/>
                <w:szCs w:val="24"/>
              </w:rPr>
              <w:t>Секретарь</w:t>
            </w:r>
          </w:p>
          <w:p w14:paraId="51952A46" w14:textId="77777777" w:rsidR="000F35BD" w:rsidRPr="004B068D" w:rsidRDefault="000F35BD" w:rsidP="0024599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83961F" w14:textId="77777777" w:rsidR="000F35BD" w:rsidRPr="004B068D" w:rsidRDefault="000F35BD" w:rsidP="00245998">
            <w:pPr>
              <w:pStyle w:val="e9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23032B" w14:textId="77777777" w:rsidR="000F35BD" w:rsidRPr="004B068D" w:rsidRDefault="000F35BD" w:rsidP="00245998">
            <w:pPr>
              <w:pStyle w:val="e9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D75A4" w14:textId="77777777" w:rsidR="000F35BD" w:rsidRPr="004B068D" w:rsidRDefault="000F35BD" w:rsidP="00245998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17D6F982" w14:textId="77777777" w:rsidR="000F35BD" w:rsidRPr="004B068D" w:rsidRDefault="000F35BD" w:rsidP="00245998">
            <w:pPr>
              <w:rPr>
                <w:sz w:val="24"/>
                <w:szCs w:val="24"/>
              </w:rPr>
            </w:pPr>
          </w:p>
        </w:tc>
      </w:tr>
      <w:tr w:rsidR="000F35BD" w:rsidRPr="004B068D" w14:paraId="5E15CA28" w14:textId="77777777" w:rsidTr="00444865">
        <w:trPr>
          <w:cantSplit/>
          <w:trHeight w:val="138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7D592" w14:textId="77777777" w:rsidR="000F35BD" w:rsidRPr="004B068D" w:rsidRDefault="00444865" w:rsidP="00245998">
            <w:pPr>
              <w:rPr>
                <w:sz w:val="20"/>
                <w:szCs w:val="16"/>
              </w:rPr>
            </w:pPr>
            <w:r w:rsidRPr="004B068D">
              <w:rPr>
                <w:sz w:val="20"/>
                <w:szCs w:val="16"/>
              </w:rPr>
              <w:t>(наименование избирательной комиссии</w:t>
            </w:r>
            <w:r>
              <w:t xml:space="preserve"> </w:t>
            </w:r>
            <w:r>
              <w:br/>
            </w:r>
            <w:r w:rsidRPr="00444865">
              <w:rPr>
                <w:sz w:val="20"/>
                <w:szCs w:val="16"/>
              </w:rPr>
              <w:t>субъекта Российской Федерации</w:t>
            </w:r>
            <w:r w:rsidRPr="004B068D">
              <w:rPr>
                <w:sz w:val="20"/>
                <w:szCs w:val="16"/>
              </w:rPr>
              <w:t>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4394398" w14:textId="77777777" w:rsidR="000F35BD" w:rsidRPr="004B068D" w:rsidRDefault="000F35BD" w:rsidP="00245998">
            <w:pPr>
              <w:pStyle w:val="e9"/>
              <w:widowControl/>
              <w:jc w:val="center"/>
              <w:rPr>
                <w:iCs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E2D3F1" w14:textId="77777777" w:rsidR="000F35BD" w:rsidRPr="004B068D" w:rsidRDefault="000F35BD" w:rsidP="00245998">
            <w:pPr>
              <w:pStyle w:val="e9"/>
              <w:widowControl/>
              <w:jc w:val="center"/>
              <w:rPr>
                <w:iCs/>
                <w:szCs w:val="16"/>
              </w:rPr>
            </w:pPr>
            <w:r w:rsidRPr="004B068D">
              <w:rPr>
                <w:iCs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9A774" w14:textId="77777777" w:rsidR="000F35BD" w:rsidRPr="004B068D" w:rsidRDefault="000F35BD" w:rsidP="00245998">
            <w:pPr>
              <w:rPr>
                <w:sz w:val="20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CA045B" w14:textId="77777777" w:rsidR="000F35BD" w:rsidRPr="004B068D" w:rsidRDefault="000F35BD" w:rsidP="00245998">
            <w:pPr>
              <w:rPr>
                <w:iCs/>
                <w:sz w:val="20"/>
                <w:szCs w:val="16"/>
              </w:rPr>
            </w:pPr>
            <w:r w:rsidRPr="004B068D">
              <w:rPr>
                <w:iCs/>
                <w:sz w:val="20"/>
                <w:szCs w:val="16"/>
              </w:rPr>
              <w:t>(фамилия, инициалы)</w:t>
            </w:r>
          </w:p>
        </w:tc>
      </w:tr>
    </w:tbl>
    <w:p w14:paraId="04F95C18" w14:textId="77777777" w:rsidR="000F35BD" w:rsidRPr="004B068D" w:rsidRDefault="000F35BD" w:rsidP="000F35BD">
      <w:pPr>
        <w:spacing w:line="360" w:lineRule="auto"/>
        <w:ind w:firstLine="709"/>
        <w:jc w:val="both"/>
      </w:pPr>
    </w:p>
    <w:p w14:paraId="6D4EA5FC" w14:textId="77777777" w:rsidR="000F35BD" w:rsidRPr="004B068D" w:rsidRDefault="000F35BD" w:rsidP="000F35BD">
      <w:pPr>
        <w:spacing w:line="360" w:lineRule="auto"/>
        <w:ind w:firstLine="709"/>
        <w:jc w:val="both"/>
        <w:sectPr w:rsidR="000F35BD" w:rsidRPr="004B068D" w:rsidSect="00245998">
          <w:pgSz w:w="11906" w:h="16838" w:code="9"/>
          <w:pgMar w:top="851" w:right="851" w:bottom="851" w:left="1701" w:header="709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27"/>
        <w:gridCol w:w="3822"/>
      </w:tblGrid>
      <w:tr w:rsidR="000F35BD" w:rsidRPr="004B068D" w14:paraId="0066A341" w14:textId="77777777" w:rsidTr="00792894">
        <w:trPr>
          <w:cantSplit/>
          <w:trHeight w:val="708"/>
          <w:jc w:val="center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14:paraId="7D42A742" w14:textId="77777777" w:rsidR="000F35BD" w:rsidRPr="004B068D" w:rsidRDefault="000F35BD" w:rsidP="00245998">
            <w:pPr>
              <w:pStyle w:val="ab"/>
              <w:widowControl/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011792C8" w14:textId="77777777" w:rsidR="000F35BD" w:rsidRPr="004B068D" w:rsidRDefault="000F35BD" w:rsidP="001B07F2">
            <w:pPr>
              <w:ind w:left="-59"/>
              <w:rPr>
                <w:sz w:val="24"/>
                <w:szCs w:val="24"/>
              </w:rPr>
            </w:pPr>
            <w:r w:rsidRPr="004B068D">
              <w:rPr>
                <w:sz w:val="24"/>
                <w:szCs w:val="24"/>
              </w:rPr>
              <w:t>Приложение</w:t>
            </w:r>
            <w:r w:rsidRPr="004B068D">
              <w:rPr>
                <w:sz w:val="24"/>
                <w:szCs w:val="24"/>
              </w:rPr>
              <w:br/>
              <w:t>к решению (постановлению) избирательной комиссии</w:t>
            </w:r>
            <w:r w:rsidRPr="004B068D">
              <w:rPr>
                <w:sz w:val="24"/>
                <w:szCs w:val="24"/>
              </w:rPr>
              <w:br/>
              <w:t>от __________________ № _______</w:t>
            </w:r>
          </w:p>
        </w:tc>
      </w:tr>
    </w:tbl>
    <w:p w14:paraId="7C91A89C" w14:textId="77777777" w:rsidR="00286B39" w:rsidRDefault="00286B39"/>
    <w:p w14:paraId="7AFE769E" w14:textId="77777777" w:rsidR="00286B39" w:rsidRDefault="00286B39" w:rsidP="00286B39">
      <w:pPr>
        <w:rPr>
          <w:b/>
        </w:rPr>
      </w:pPr>
      <w:r w:rsidRPr="00286B39">
        <w:rPr>
          <w:b/>
        </w:rPr>
        <w:t>СВОДНЫЕ СВЕДЕНИЯ</w:t>
      </w:r>
      <w:r>
        <w:br/>
      </w:r>
      <w:r w:rsidRPr="00286B39">
        <w:rPr>
          <w:b/>
        </w:rPr>
        <w:t xml:space="preserve">об итогах использования избирательных бюллетеней </w:t>
      </w:r>
      <w:r>
        <w:rPr>
          <w:b/>
        </w:rPr>
        <w:br/>
      </w:r>
      <w:r w:rsidRPr="00286B39">
        <w:rPr>
          <w:rFonts w:eastAsia="MS Mincho"/>
          <w:b/>
        </w:rPr>
        <w:t xml:space="preserve">на </w:t>
      </w:r>
      <w:r w:rsidRPr="00286B39">
        <w:rPr>
          <w:b/>
        </w:rPr>
        <w:t>выборах Президента Российской Федерации на территории</w:t>
      </w:r>
    </w:p>
    <w:p w14:paraId="0F198F33" w14:textId="77777777" w:rsidR="00286B39" w:rsidRPr="00286B39" w:rsidRDefault="00286B39" w:rsidP="00286B39">
      <w:pPr>
        <w:rPr>
          <w:b/>
        </w:rPr>
      </w:pPr>
    </w:p>
    <w:p w14:paraId="62975E7C" w14:textId="77777777" w:rsidR="00286B39" w:rsidRPr="004B068D" w:rsidRDefault="00286B39" w:rsidP="00286B39">
      <w:r w:rsidRPr="004B068D">
        <w:t>________________________________________________________________</w:t>
      </w:r>
    </w:p>
    <w:p w14:paraId="64109569" w14:textId="77777777" w:rsidR="00286B39" w:rsidRPr="004B068D" w:rsidRDefault="00286B39" w:rsidP="00286B39">
      <w:pPr>
        <w:rPr>
          <w:sz w:val="18"/>
          <w:szCs w:val="18"/>
        </w:rPr>
      </w:pPr>
      <w:r w:rsidRPr="004B068D">
        <w:rPr>
          <w:sz w:val="18"/>
          <w:szCs w:val="18"/>
        </w:rPr>
        <w:t xml:space="preserve">(наименование субъекта Российской </w:t>
      </w:r>
      <w:r w:rsidRPr="004B068D">
        <w:rPr>
          <w:iCs/>
          <w:sz w:val="18"/>
          <w:szCs w:val="18"/>
        </w:rPr>
        <w:t>Федерации</w:t>
      </w:r>
      <w:r w:rsidRPr="004B068D">
        <w:rPr>
          <w:sz w:val="18"/>
          <w:szCs w:val="18"/>
        </w:rPr>
        <w:t>)</w:t>
      </w:r>
    </w:p>
    <w:p w14:paraId="6B40B93B" w14:textId="77777777" w:rsidR="00286B39" w:rsidRDefault="00286B39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662"/>
        <w:gridCol w:w="1985"/>
      </w:tblGrid>
      <w:tr w:rsidR="001B07F2" w:rsidRPr="004B068D" w14:paraId="7E225380" w14:textId="77777777" w:rsidTr="00945121">
        <w:trPr>
          <w:trHeight w:val="963"/>
        </w:trPr>
        <w:tc>
          <w:tcPr>
            <w:tcW w:w="709" w:type="dxa"/>
            <w:vAlign w:val="center"/>
          </w:tcPr>
          <w:p w14:paraId="2D0EEF57" w14:textId="77777777" w:rsidR="001B07F2" w:rsidRPr="004B068D" w:rsidRDefault="001B07F2" w:rsidP="00245998">
            <w:pPr>
              <w:tabs>
                <w:tab w:val="center" w:pos="4677"/>
                <w:tab w:val="right" w:pos="9355"/>
              </w:tabs>
              <w:rPr>
                <w:b/>
                <w:sz w:val="24"/>
              </w:rPr>
            </w:pPr>
            <w:r w:rsidRPr="004B068D">
              <w:rPr>
                <w:b/>
                <w:sz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100AD74" w14:textId="77777777" w:rsidR="001B07F2" w:rsidRPr="004B068D" w:rsidRDefault="001B07F2" w:rsidP="00245998">
            <w:pPr>
              <w:tabs>
                <w:tab w:val="center" w:pos="4677"/>
                <w:tab w:val="right" w:pos="9355"/>
              </w:tabs>
              <w:rPr>
                <w:b/>
                <w:sz w:val="24"/>
              </w:rPr>
            </w:pPr>
            <w:r w:rsidRPr="004B068D">
              <w:rPr>
                <w:b/>
                <w:sz w:val="24"/>
              </w:rPr>
              <w:t>Сведения</w:t>
            </w:r>
            <w:r w:rsidRPr="004B068D">
              <w:rPr>
                <w:b/>
                <w:sz w:val="24"/>
              </w:rPr>
              <w:br/>
              <w:t>об итогах использования избирательных бюллетеней</w:t>
            </w:r>
          </w:p>
        </w:tc>
        <w:tc>
          <w:tcPr>
            <w:tcW w:w="1985" w:type="dxa"/>
            <w:vAlign w:val="center"/>
          </w:tcPr>
          <w:p w14:paraId="020B149C" w14:textId="77777777" w:rsidR="001B07F2" w:rsidRPr="001B07F2" w:rsidRDefault="001B07F2" w:rsidP="00245998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1B07F2">
              <w:rPr>
                <w:b/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286B39" w:rsidRPr="004B068D" w14:paraId="2558CD2B" w14:textId="77777777" w:rsidTr="00945121">
        <w:trPr>
          <w:trHeight w:val="592"/>
        </w:trPr>
        <w:tc>
          <w:tcPr>
            <w:tcW w:w="709" w:type="dxa"/>
          </w:tcPr>
          <w:p w14:paraId="05EA4380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72C4292" w14:textId="77777777" w:rsidR="00286B39" w:rsidRPr="004B068D" w:rsidRDefault="00286B39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4B068D">
              <w:rPr>
                <w:sz w:val="24"/>
              </w:rPr>
              <w:t xml:space="preserve">Изготовлено </w:t>
            </w:r>
            <w:r w:rsidR="00945121" w:rsidRPr="00A6531E">
              <w:rPr>
                <w:sz w:val="24"/>
              </w:rPr>
              <w:t>избирательной комиссией</w:t>
            </w:r>
            <w:r w:rsidR="00945121">
              <w:rPr>
                <w:sz w:val="24"/>
              </w:rPr>
              <w:t xml:space="preserve"> субъекта Российской Федерации</w:t>
            </w:r>
            <w:r w:rsidRPr="004B068D">
              <w:rPr>
                <w:sz w:val="24"/>
              </w:rPr>
              <w:t>, в том числе для голосования с</w:t>
            </w:r>
            <w:r w:rsidRPr="004B068D">
              <w:rPr>
                <w:sz w:val="24"/>
                <w:lang w:val="en-US"/>
              </w:rPr>
              <w:t> </w:t>
            </w:r>
            <w:r w:rsidRPr="004B068D">
              <w:rPr>
                <w:sz w:val="24"/>
              </w:rPr>
              <w:t>использованием КОИБ</w:t>
            </w:r>
          </w:p>
        </w:tc>
        <w:tc>
          <w:tcPr>
            <w:tcW w:w="1985" w:type="dxa"/>
          </w:tcPr>
          <w:p w14:paraId="48028FF0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29B1CC6F" w14:textId="77777777" w:rsidTr="00945121">
        <w:trPr>
          <w:trHeight w:val="451"/>
        </w:trPr>
        <w:tc>
          <w:tcPr>
            <w:tcW w:w="709" w:type="dxa"/>
          </w:tcPr>
          <w:p w14:paraId="5AC3C270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2</w:t>
            </w:r>
          </w:p>
        </w:tc>
        <w:tc>
          <w:tcPr>
            <w:tcW w:w="6662" w:type="dxa"/>
          </w:tcPr>
          <w:p w14:paraId="23071808" w14:textId="77777777" w:rsidR="00286B39" w:rsidRPr="004B068D" w:rsidRDefault="00286B39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A6531E">
              <w:rPr>
                <w:sz w:val="24"/>
              </w:rPr>
              <w:t>Получено избирательной комиссией</w:t>
            </w:r>
            <w:r>
              <w:rPr>
                <w:sz w:val="24"/>
              </w:rPr>
              <w:t xml:space="preserve"> субъекта Российской Федерации</w:t>
            </w:r>
          </w:p>
        </w:tc>
        <w:tc>
          <w:tcPr>
            <w:tcW w:w="1985" w:type="dxa"/>
          </w:tcPr>
          <w:p w14:paraId="6231C079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6BF87829" w14:textId="77777777" w:rsidTr="00945121">
        <w:trPr>
          <w:trHeight w:val="454"/>
        </w:trPr>
        <w:tc>
          <w:tcPr>
            <w:tcW w:w="709" w:type="dxa"/>
          </w:tcPr>
          <w:p w14:paraId="24FC7613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3</w:t>
            </w:r>
          </w:p>
        </w:tc>
        <w:tc>
          <w:tcPr>
            <w:tcW w:w="6662" w:type="dxa"/>
          </w:tcPr>
          <w:p w14:paraId="044A6FC7" w14:textId="77777777" w:rsidR="00286B39" w:rsidRPr="004B068D" w:rsidRDefault="00286B39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A6531E">
              <w:rPr>
                <w:sz w:val="24"/>
              </w:rPr>
              <w:t>Передано территориальным избирательным комиссиям</w:t>
            </w:r>
          </w:p>
        </w:tc>
        <w:tc>
          <w:tcPr>
            <w:tcW w:w="1985" w:type="dxa"/>
          </w:tcPr>
          <w:p w14:paraId="36AED399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3BC146D7" w14:textId="77777777" w:rsidTr="00945121">
        <w:trPr>
          <w:trHeight w:val="454"/>
        </w:trPr>
        <w:tc>
          <w:tcPr>
            <w:tcW w:w="709" w:type="dxa"/>
          </w:tcPr>
          <w:p w14:paraId="3626A618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4</w:t>
            </w:r>
          </w:p>
        </w:tc>
        <w:tc>
          <w:tcPr>
            <w:tcW w:w="6662" w:type="dxa"/>
          </w:tcPr>
          <w:p w14:paraId="03BEC176" w14:textId="77777777" w:rsidR="00286B39" w:rsidRPr="004B068D" w:rsidRDefault="00286B39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A6531E">
              <w:rPr>
                <w:sz w:val="24"/>
              </w:rPr>
              <w:t>Получено территориальными избирательными комиссиями</w:t>
            </w:r>
          </w:p>
        </w:tc>
        <w:tc>
          <w:tcPr>
            <w:tcW w:w="1985" w:type="dxa"/>
          </w:tcPr>
          <w:p w14:paraId="48107E12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492C139A" w14:textId="77777777" w:rsidTr="00945121">
        <w:trPr>
          <w:trHeight w:val="592"/>
        </w:trPr>
        <w:tc>
          <w:tcPr>
            <w:tcW w:w="709" w:type="dxa"/>
          </w:tcPr>
          <w:p w14:paraId="00C778D5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5</w:t>
            </w:r>
          </w:p>
        </w:tc>
        <w:tc>
          <w:tcPr>
            <w:tcW w:w="6662" w:type="dxa"/>
          </w:tcPr>
          <w:p w14:paraId="7F7324DE" w14:textId="77777777" w:rsidR="00286B39" w:rsidRPr="004B068D" w:rsidRDefault="00286B39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A6531E">
              <w:rPr>
                <w:sz w:val="24"/>
              </w:rPr>
              <w:t>Недостача, обнаруженная при пересчете территориальными избирательными комиссиями (перед передачей в участковые избирательные комиссии)</w:t>
            </w:r>
          </w:p>
        </w:tc>
        <w:tc>
          <w:tcPr>
            <w:tcW w:w="1985" w:type="dxa"/>
          </w:tcPr>
          <w:p w14:paraId="7F5A6044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5B060DAA" w14:textId="77777777" w:rsidTr="00945121">
        <w:trPr>
          <w:trHeight w:val="592"/>
        </w:trPr>
        <w:tc>
          <w:tcPr>
            <w:tcW w:w="709" w:type="dxa"/>
          </w:tcPr>
          <w:p w14:paraId="3AF8E15F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6</w:t>
            </w:r>
          </w:p>
        </w:tc>
        <w:tc>
          <w:tcPr>
            <w:tcW w:w="6662" w:type="dxa"/>
          </w:tcPr>
          <w:p w14:paraId="78EADEF6" w14:textId="77777777" w:rsidR="00286B39" w:rsidRPr="004B068D" w:rsidRDefault="00286B39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A6531E">
              <w:rPr>
                <w:sz w:val="24"/>
              </w:rPr>
              <w:t>Излишки, обнаруженные при пересчете территориальными избирательными комиссиями (перед передачей в участковые избирательные комиссии)</w:t>
            </w:r>
          </w:p>
        </w:tc>
        <w:tc>
          <w:tcPr>
            <w:tcW w:w="1985" w:type="dxa"/>
          </w:tcPr>
          <w:p w14:paraId="65788152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586DFB58" w14:textId="77777777" w:rsidTr="00945121">
        <w:trPr>
          <w:trHeight w:val="454"/>
        </w:trPr>
        <w:tc>
          <w:tcPr>
            <w:tcW w:w="709" w:type="dxa"/>
          </w:tcPr>
          <w:p w14:paraId="12471BA9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7</w:t>
            </w:r>
          </w:p>
        </w:tc>
        <w:tc>
          <w:tcPr>
            <w:tcW w:w="6662" w:type="dxa"/>
          </w:tcPr>
          <w:p w14:paraId="4CFCE142" w14:textId="77777777" w:rsidR="00286B39" w:rsidRPr="004B068D" w:rsidRDefault="00945121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A6531E">
              <w:rPr>
                <w:sz w:val="24"/>
              </w:rPr>
              <w:t>Фактически получено территориальными избирательными комиссиями</w:t>
            </w:r>
          </w:p>
        </w:tc>
        <w:tc>
          <w:tcPr>
            <w:tcW w:w="1985" w:type="dxa"/>
          </w:tcPr>
          <w:p w14:paraId="1C5A8A07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03763281" w14:textId="77777777" w:rsidTr="00945121">
        <w:trPr>
          <w:trHeight w:val="454"/>
        </w:trPr>
        <w:tc>
          <w:tcPr>
            <w:tcW w:w="709" w:type="dxa"/>
          </w:tcPr>
          <w:p w14:paraId="0E503FC8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8</w:t>
            </w:r>
          </w:p>
        </w:tc>
        <w:tc>
          <w:tcPr>
            <w:tcW w:w="6662" w:type="dxa"/>
          </w:tcPr>
          <w:p w14:paraId="37AB82D8" w14:textId="77777777" w:rsidR="00286B39" w:rsidRPr="004B068D" w:rsidRDefault="00945121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A6531E">
              <w:rPr>
                <w:sz w:val="24"/>
              </w:rPr>
              <w:t xml:space="preserve">Погашено неиспользованных, хранившихся в </w:t>
            </w:r>
            <w:r>
              <w:rPr>
                <w:sz w:val="24"/>
              </w:rPr>
              <w:t xml:space="preserve">резерве </w:t>
            </w:r>
            <w:r w:rsidRPr="00A6531E">
              <w:rPr>
                <w:sz w:val="24"/>
              </w:rPr>
              <w:t>территориальных избирательных комисси</w:t>
            </w:r>
            <w:r>
              <w:rPr>
                <w:sz w:val="24"/>
              </w:rPr>
              <w:t>й</w:t>
            </w:r>
          </w:p>
        </w:tc>
        <w:tc>
          <w:tcPr>
            <w:tcW w:w="1985" w:type="dxa"/>
          </w:tcPr>
          <w:p w14:paraId="49C7723C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1B3E893D" w14:textId="77777777" w:rsidTr="00945121">
        <w:trPr>
          <w:trHeight w:val="454"/>
        </w:trPr>
        <w:tc>
          <w:tcPr>
            <w:tcW w:w="709" w:type="dxa"/>
          </w:tcPr>
          <w:p w14:paraId="687C3602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9</w:t>
            </w:r>
          </w:p>
        </w:tc>
        <w:tc>
          <w:tcPr>
            <w:tcW w:w="6662" w:type="dxa"/>
          </w:tcPr>
          <w:p w14:paraId="0030DEF2" w14:textId="77777777" w:rsidR="00286B39" w:rsidRPr="004B068D" w:rsidRDefault="00945121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A6531E">
              <w:rPr>
                <w:sz w:val="24"/>
              </w:rPr>
              <w:t>Передано участковым избирательным комиссиям по актам</w:t>
            </w:r>
          </w:p>
        </w:tc>
        <w:tc>
          <w:tcPr>
            <w:tcW w:w="1985" w:type="dxa"/>
          </w:tcPr>
          <w:p w14:paraId="6DE592D3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34B1B7FC" w14:textId="77777777" w:rsidTr="00945121">
        <w:trPr>
          <w:trHeight w:val="454"/>
        </w:trPr>
        <w:tc>
          <w:tcPr>
            <w:tcW w:w="709" w:type="dxa"/>
          </w:tcPr>
          <w:p w14:paraId="4923B044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10</w:t>
            </w:r>
          </w:p>
        </w:tc>
        <w:tc>
          <w:tcPr>
            <w:tcW w:w="6662" w:type="dxa"/>
          </w:tcPr>
          <w:p w14:paraId="792E0900" w14:textId="77777777" w:rsidR="00286B39" w:rsidRPr="004B068D" w:rsidRDefault="00945121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A6531E">
              <w:rPr>
                <w:sz w:val="24"/>
              </w:rPr>
              <w:t>Получено участковыми избирательными комиссиями</w:t>
            </w:r>
          </w:p>
        </w:tc>
        <w:tc>
          <w:tcPr>
            <w:tcW w:w="1985" w:type="dxa"/>
          </w:tcPr>
          <w:p w14:paraId="761C3F34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1FAA7534" w14:textId="77777777" w:rsidTr="00945121">
        <w:trPr>
          <w:trHeight w:val="454"/>
        </w:trPr>
        <w:tc>
          <w:tcPr>
            <w:tcW w:w="709" w:type="dxa"/>
          </w:tcPr>
          <w:p w14:paraId="20EC0F66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11</w:t>
            </w:r>
          </w:p>
        </w:tc>
        <w:tc>
          <w:tcPr>
            <w:tcW w:w="6662" w:type="dxa"/>
          </w:tcPr>
          <w:p w14:paraId="1B176F29" w14:textId="77777777" w:rsidR="00286B39" w:rsidRPr="004B068D" w:rsidRDefault="00945121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A6531E">
              <w:rPr>
                <w:sz w:val="24"/>
              </w:rPr>
              <w:t>Изготовлено участковыми избирательными комиссиями самостоятельно</w:t>
            </w:r>
          </w:p>
        </w:tc>
        <w:tc>
          <w:tcPr>
            <w:tcW w:w="1985" w:type="dxa"/>
          </w:tcPr>
          <w:p w14:paraId="6D1026B9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45FBABC2" w14:textId="77777777" w:rsidTr="00945121">
        <w:trPr>
          <w:trHeight w:val="431"/>
        </w:trPr>
        <w:tc>
          <w:tcPr>
            <w:tcW w:w="709" w:type="dxa"/>
          </w:tcPr>
          <w:p w14:paraId="695F183E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12</w:t>
            </w:r>
          </w:p>
        </w:tc>
        <w:tc>
          <w:tcPr>
            <w:tcW w:w="6662" w:type="dxa"/>
          </w:tcPr>
          <w:p w14:paraId="0031DFE3" w14:textId="77777777" w:rsidR="00286B39" w:rsidRPr="004B068D" w:rsidRDefault="00286B39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4B068D">
              <w:rPr>
                <w:sz w:val="24"/>
              </w:rPr>
              <w:t>Выдано избирателям</w:t>
            </w:r>
          </w:p>
        </w:tc>
        <w:tc>
          <w:tcPr>
            <w:tcW w:w="1985" w:type="dxa"/>
          </w:tcPr>
          <w:p w14:paraId="1466C762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58D811F0" w14:textId="77777777" w:rsidTr="00945121">
        <w:trPr>
          <w:trHeight w:val="453"/>
        </w:trPr>
        <w:tc>
          <w:tcPr>
            <w:tcW w:w="709" w:type="dxa"/>
          </w:tcPr>
          <w:p w14:paraId="62F8F950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13</w:t>
            </w:r>
          </w:p>
        </w:tc>
        <w:tc>
          <w:tcPr>
            <w:tcW w:w="6662" w:type="dxa"/>
          </w:tcPr>
          <w:p w14:paraId="04815B31" w14:textId="77777777" w:rsidR="00286B39" w:rsidRPr="004B068D" w:rsidRDefault="00945121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A6531E">
              <w:rPr>
                <w:sz w:val="24"/>
              </w:rPr>
              <w:t>Погашено участковыми избирательными комиссиями</w:t>
            </w:r>
          </w:p>
        </w:tc>
        <w:tc>
          <w:tcPr>
            <w:tcW w:w="1985" w:type="dxa"/>
          </w:tcPr>
          <w:p w14:paraId="71941434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44F79184" w14:textId="77777777" w:rsidTr="00945121">
        <w:trPr>
          <w:trHeight w:val="454"/>
        </w:trPr>
        <w:tc>
          <w:tcPr>
            <w:tcW w:w="709" w:type="dxa"/>
          </w:tcPr>
          <w:p w14:paraId="7435188C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14</w:t>
            </w:r>
          </w:p>
        </w:tc>
        <w:tc>
          <w:tcPr>
            <w:tcW w:w="6662" w:type="dxa"/>
          </w:tcPr>
          <w:p w14:paraId="33FBB66F" w14:textId="77777777" w:rsidR="00286B39" w:rsidRPr="004B068D" w:rsidRDefault="00945121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A6531E">
              <w:rPr>
                <w:sz w:val="24"/>
              </w:rPr>
              <w:t>Утрачено участковыми избирательными комиссиями</w:t>
            </w:r>
          </w:p>
        </w:tc>
        <w:tc>
          <w:tcPr>
            <w:tcW w:w="1985" w:type="dxa"/>
          </w:tcPr>
          <w:p w14:paraId="5A9298AA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2ADA4BC3" w14:textId="77777777" w:rsidTr="00945121">
        <w:trPr>
          <w:trHeight w:val="592"/>
        </w:trPr>
        <w:tc>
          <w:tcPr>
            <w:tcW w:w="709" w:type="dxa"/>
          </w:tcPr>
          <w:p w14:paraId="68965409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15</w:t>
            </w:r>
          </w:p>
        </w:tc>
        <w:tc>
          <w:tcPr>
            <w:tcW w:w="6662" w:type="dxa"/>
          </w:tcPr>
          <w:p w14:paraId="6A22CA5D" w14:textId="77777777" w:rsidR="00286B39" w:rsidRPr="004B068D" w:rsidRDefault="00945121" w:rsidP="00945121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A6531E">
              <w:rPr>
                <w:sz w:val="24"/>
              </w:rPr>
              <w:t>Излишки</w:t>
            </w:r>
            <w:r>
              <w:rPr>
                <w:sz w:val="24"/>
              </w:rPr>
              <w:t>,</w:t>
            </w:r>
            <w:r w:rsidRPr="00A6531E">
              <w:rPr>
                <w:sz w:val="24"/>
              </w:rPr>
              <w:t xml:space="preserve"> обнаруженные участковыми избирательными комиссиями, не учтенные при получении избирательных бюллетеней</w:t>
            </w:r>
          </w:p>
        </w:tc>
        <w:tc>
          <w:tcPr>
            <w:tcW w:w="1985" w:type="dxa"/>
          </w:tcPr>
          <w:p w14:paraId="53BA3D9B" w14:textId="77777777" w:rsidR="00286B39" w:rsidRPr="00A6531E" w:rsidRDefault="00286B39" w:rsidP="00EA28A1">
            <w:pPr>
              <w:tabs>
                <w:tab w:val="center" w:pos="4677"/>
                <w:tab w:val="right" w:pos="9355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286B39" w:rsidRPr="004B068D" w14:paraId="3F5E91C0" w14:textId="77777777" w:rsidTr="00945121">
        <w:trPr>
          <w:trHeight w:val="1168"/>
        </w:trPr>
        <w:tc>
          <w:tcPr>
            <w:tcW w:w="709" w:type="dxa"/>
          </w:tcPr>
          <w:p w14:paraId="13993343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4B068D">
              <w:rPr>
                <w:sz w:val="24"/>
              </w:rPr>
              <w:t>16</w:t>
            </w:r>
          </w:p>
        </w:tc>
        <w:tc>
          <w:tcPr>
            <w:tcW w:w="6662" w:type="dxa"/>
          </w:tcPr>
          <w:p w14:paraId="77504663" w14:textId="77777777" w:rsidR="00286B39" w:rsidRPr="004B068D" w:rsidRDefault="00286B39" w:rsidP="00C00B4B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</w:rPr>
            </w:pPr>
            <w:r w:rsidRPr="004B068D">
              <w:rPr>
                <w:sz w:val="24"/>
              </w:rPr>
              <w:t xml:space="preserve">Количество </w:t>
            </w:r>
            <w:r w:rsidR="00C00B4B">
              <w:rPr>
                <w:sz w:val="24"/>
              </w:rPr>
              <w:t>выданных</w:t>
            </w:r>
            <w:r w:rsidRPr="004B068D">
              <w:rPr>
                <w:sz w:val="24"/>
              </w:rPr>
              <w:t xml:space="preserve"> и погашенных избирательных бюллетеней соответствует количеству избирательных бюллетеней, изготовленных </w:t>
            </w:r>
            <w:r w:rsidR="00945121" w:rsidRPr="00A6531E">
              <w:rPr>
                <w:sz w:val="24"/>
              </w:rPr>
              <w:t>избирательной комиссией</w:t>
            </w:r>
            <w:r w:rsidR="00945121">
              <w:rPr>
                <w:sz w:val="24"/>
              </w:rPr>
              <w:t xml:space="preserve"> субъекта Российской Федерации</w:t>
            </w:r>
            <w:r w:rsidRPr="004B068D">
              <w:rPr>
                <w:sz w:val="24"/>
              </w:rPr>
              <w:t xml:space="preserve"> (в случае несоответствия указать причину)</w:t>
            </w:r>
          </w:p>
        </w:tc>
        <w:tc>
          <w:tcPr>
            <w:tcW w:w="1985" w:type="dxa"/>
          </w:tcPr>
          <w:p w14:paraId="5DA934E1" w14:textId="77777777" w:rsidR="00286B39" w:rsidRPr="004B068D" w:rsidRDefault="00286B39" w:rsidP="00245998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</w:p>
        </w:tc>
      </w:tr>
    </w:tbl>
    <w:p w14:paraId="2A0A4FD0" w14:textId="77777777" w:rsidR="000F35BD" w:rsidRPr="006252F1" w:rsidRDefault="000F35BD" w:rsidP="000F35BD">
      <w:pPr>
        <w:jc w:val="left"/>
        <w:rPr>
          <w:sz w:val="2"/>
          <w:szCs w:val="2"/>
        </w:rPr>
      </w:pPr>
    </w:p>
    <w:sectPr w:rsidR="000F35BD" w:rsidRPr="006252F1" w:rsidSect="00945121">
      <w:headerReference w:type="default" r:id="rId11"/>
      <w:footerReference w:type="first" r:id="rId12"/>
      <w:pgSz w:w="11906" w:h="16838" w:code="9"/>
      <w:pgMar w:top="851" w:right="851" w:bottom="851" w:left="1701" w:header="709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4EB0" w14:textId="77777777" w:rsidR="003A6EE3" w:rsidRDefault="003A6EE3">
      <w:r>
        <w:separator/>
      </w:r>
    </w:p>
  </w:endnote>
  <w:endnote w:type="continuationSeparator" w:id="0">
    <w:p w14:paraId="1FEB8781" w14:textId="77777777" w:rsidR="003A6EE3" w:rsidRDefault="003A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4D39" w14:textId="55B3C49D" w:rsidR="006252F1" w:rsidRDefault="003A6EE3" w:rsidP="006252F1">
    <w:pPr>
      <w:pStyle w:val="a3"/>
      <w:jc w:val="both"/>
    </w:pPr>
    <w:r>
      <w:fldChar w:fldCharType="begin"/>
    </w:r>
    <w:r>
      <w:instrText xml:space="preserve"> FILENAME   \* MERGEFORMAT </w:instrText>
    </w:r>
    <w:r>
      <w:fldChar w:fldCharType="separate"/>
    </w:r>
    <w:r w:rsidR="003D3681">
      <w:rPr>
        <w:noProof/>
      </w:rPr>
      <w:t>159-1270-8-pril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E64B" w14:textId="1D5591D7" w:rsidR="006252F1" w:rsidRDefault="003A6EE3" w:rsidP="006252F1">
    <w:pPr>
      <w:pStyle w:val="a3"/>
      <w:jc w:val="both"/>
    </w:pPr>
    <w:r>
      <w:fldChar w:fldCharType="begin"/>
    </w:r>
    <w:r>
      <w:instrText xml:space="preserve"> FILENAME   \* MERGEFORMAT </w:instrText>
    </w:r>
    <w:r>
      <w:fldChar w:fldCharType="separate"/>
    </w:r>
    <w:r w:rsidR="003D3681">
      <w:rPr>
        <w:noProof/>
      </w:rPr>
      <w:t>159-1270-8-pril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A419" w14:textId="0ABA44F9" w:rsidR="006252F1" w:rsidRDefault="003A6EE3" w:rsidP="006252F1">
    <w:pPr>
      <w:pStyle w:val="a3"/>
      <w:jc w:val="both"/>
    </w:pPr>
    <w:r>
      <w:fldChar w:fldCharType="begin"/>
    </w:r>
    <w:r>
      <w:instrText xml:space="preserve"> FILENAME   \* MERGEFORMAT </w:instrText>
    </w:r>
    <w:r>
      <w:fldChar w:fldCharType="separate"/>
    </w:r>
    <w:r w:rsidR="003D3681">
      <w:rPr>
        <w:noProof/>
      </w:rPr>
      <w:t>159-1270-8-pril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6426" w14:textId="77777777" w:rsidR="003A6EE3" w:rsidRDefault="003A6EE3">
      <w:r>
        <w:separator/>
      </w:r>
    </w:p>
  </w:footnote>
  <w:footnote w:type="continuationSeparator" w:id="0">
    <w:p w14:paraId="7F17DD77" w14:textId="77777777" w:rsidR="003A6EE3" w:rsidRDefault="003A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923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08C4988" w14:textId="77777777" w:rsidR="00215AF7" w:rsidRPr="00775337" w:rsidRDefault="00C92D3F">
        <w:pPr>
          <w:pStyle w:val="a6"/>
          <w:rPr>
            <w:sz w:val="24"/>
            <w:szCs w:val="24"/>
          </w:rPr>
        </w:pPr>
        <w:r w:rsidRPr="00775337">
          <w:rPr>
            <w:sz w:val="24"/>
            <w:szCs w:val="24"/>
          </w:rPr>
          <w:fldChar w:fldCharType="begin"/>
        </w:r>
        <w:r w:rsidR="00215AF7" w:rsidRPr="00775337">
          <w:rPr>
            <w:sz w:val="24"/>
            <w:szCs w:val="24"/>
          </w:rPr>
          <w:instrText xml:space="preserve"> PAGE   \* MERGEFORMAT </w:instrText>
        </w:r>
        <w:r w:rsidRPr="00775337">
          <w:rPr>
            <w:sz w:val="24"/>
            <w:szCs w:val="24"/>
          </w:rPr>
          <w:fldChar w:fldCharType="separate"/>
        </w:r>
        <w:r w:rsidR="00F560AF">
          <w:rPr>
            <w:noProof/>
            <w:sz w:val="24"/>
            <w:szCs w:val="24"/>
          </w:rPr>
          <w:t>2</w:t>
        </w:r>
        <w:r w:rsidRPr="00775337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52E6" w14:textId="77777777" w:rsidR="00215AF7" w:rsidRDefault="00215AF7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37E0"/>
    <w:multiLevelType w:val="hybridMultilevel"/>
    <w:tmpl w:val="AA8E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58A2"/>
    <w:multiLevelType w:val="hybridMultilevel"/>
    <w:tmpl w:val="F7B0CA7E"/>
    <w:lvl w:ilvl="0" w:tplc="F02A084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08"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2"/>
    <w:rsid w:val="00001AB7"/>
    <w:rsid w:val="000037AA"/>
    <w:rsid w:val="00012DFF"/>
    <w:rsid w:val="00012FC4"/>
    <w:rsid w:val="000133E7"/>
    <w:rsid w:val="00013898"/>
    <w:rsid w:val="00013929"/>
    <w:rsid w:val="000174DD"/>
    <w:rsid w:val="000216A0"/>
    <w:rsid w:val="0002723A"/>
    <w:rsid w:val="000339B8"/>
    <w:rsid w:val="000369B8"/>
    <w:rsid w:val="00042483"/>
    <w:rsid w:val="000424B1"/>
    <w:rsid w:val="00045D37"/>
    <w:rsid w:val="00046974"/>
    <w:rsid w:val="00053ED6"/>
    <w:rsid w:val="00056960"/>
    <w:rsid w:val="00065CA2"/>
    <w:rsid w:val="0006617C"/>
    <w:rsid w:val="00074AC5"/>
    <w:rsid w:val="0007620E"/>
    <w:rsid w:val="00076E6B"/>
    <w:rsid w:val="00081C76"/>
    <w:rsid w:val="00094003"/>
    <w:rsid w:val="00096A1A"/>
    <w:rsid w:val="0009784B"/>
    <w:rsid w:val="00097D35"/>
    <w:rsid w:val="000A05D0"/>
    <w:rsid w:val="000A1CC8"/>
    <w:rsid w:val="000B14D6"/>
    <w:rsid w:val="000B1D02"/>
    <w:rsid w:val="000B2EB3"/>
    <w:rsid w:val="000B5082"/>
    <w:rsid w:val="000B5AEB"/>
    <w:rsid w:val="000C1755"/>
    <w:rsid w:val="000C5687"/>
    <w:rsid w:val="000D0530"/>
    <w:rsid w:val="000D1459"/>
    <w:rsid w:val="000D1691"/>
    <w:rsid w:val="000D72A1"/>
    <w:rsid w:val="000D77B2"/>
    <w:rsid w:val="000E6475"/>
    <w:rsid w:val="000E73C8"/>
    <w:rsid w:val="000F10A7"/>
    <w:rsid w:val="000F1ABD"/>
    <w:rsid w:val="000F202F"/>
    <w:rsid w:val="000F35BD"/>
    <w:rsid w:val="000F3AA6"/>
    <w:rsid w:val="000F4061"/>
    <w:rsid w:val="000F4068"/>
    <w:rsid w:val="000F7F6F"/>
    <w:rsid w:val="00100814"/>
    <w:rsid w:val="00114F03"/>
    <w:rsid w:val="0011703C"/>
    <w:rsid w:val="001174CE"/>
    <w:rsid w:val="00121223"/>
    <w:rsid w:val="001258D7"/>
    <w:rsid w:val="00125B7F"/>
    <w:rsid w:val="00126B07"/>
    <w:rsid w:val="00126DC5"/>
    <w:rsid w:val="00130121"/>
    <w:rsid w:val="00130F13"/>
    <w:rsid w:val="00130F95"/>
    <w:rsid w:val="0013192F"/>
    <w:rsid w:val="00137490"/>
    <w:rsid w:val="00140FC4"/>
    <w:rsid w:val="00143811"/>
    <w:rsid w:val="001465BA"/>
    <w:rsid w:val="00150544"/>
    <w:rsid w:val="00155703"/>
    <w:rsid w:val="00156647"/>
    <w:rsid w:val="00157BC4"/>
    <w:rsid w:val="00160325"/>
    <w:rsid w:val="00162487"/>
    <w:rsid w:val="0016442C"/>
    <w:rsid w:val="001645A7"/>
    <w:rsid w:val="00167EE2"/>
    <w:rsid w:val="00170C72"/>
    <w:rsid w:val="00170F50"/>
    <w:rsid w:val="00176F48"/>
    <w:rsid w:val="0017736C"/>
    <w:rsid w:val="001800C8"/>
    <w:rsid w:val="00183945"/>
    <w:rsid w:val="00184F67"/>
    <w:rsid w:val="0018560D"/>
    <w:rsid w:val="00185B2E"/>
    <w:rsid w:val="00186191"/>
    <w:rsid w:val="00186C27"/>
    <w:rsid w:val="00194006"/>
    <w:rsid w:val="00194B6D"/>
    <w:rsid w:val="0019718A"/>
    <w:rsid w:val="001A072B"/>
    <w:rsid w:val="001A2E7F"/>
    <w:rsid w:val="001A553A"/>
    <w:rsid w:val="001A5D97"/>
    <w:rsid w:val="001A6FCA"/>
    <w:rsid w:val="001B07F2"/>
    <w:rsid w:val="001D0EA1"/>
    <w:rsid w:val="001D3478"/>
    <w:rsid w:val="001D47AD"/>
    <w:rsid w:val="001E6339"/>
    <w:rsid w:val="001F1C84"/>
    <w:rsid w:val="001F248F"/>
    <w:rsid w:val="001F32CA"/>
    <w:rsid w:val="001F565C"/>
    <w:rsid w:val="00200038"/>
    <w:rsid w:val="00207089"/>
    <w:rsid w:val="00210612"/>
    <w:rsid w:val="00210C75"/>
    <w:rsid w:val="00210F69"/>
    <w:rsid w:val="0021180C"/>
    <w:rsid w:val="00211C88"/>
    <w:rsid w:val="002128CF"/>
    <w:rsid w:val="00215AF7"/>
    <w:rsid w:val="00216882"/>
    <w:rsid w:val="002174A8"/>
    <w:rsid w:val="00217AE6"/>
    <w:rsid w:val="00220332"/>
    <w:rsid w:val="0022426F"/>
    <w:rsid w:val="00224AC2"/>
    <w:rsid w:val="002264BB"/>
    <w:rsid w:val="0023172E"/>
    <w:rsid w:val="002318C1"/>
    <w:rsid w:val="00233D0A"/>
    <w:rsid w:val="00235446"/>
    <w:rsid w:val="002436D6"/>
    <w:rsid w:val="00245998"/>
    <w:rsid w:val="0024790E"/>
    <w:rsid w:val="0025265D"/>
    <w:rsid w:val="00255099"/>
    <w:rsid w:val="00255230"/>
    <w:rsid w:val="00255AB9"/>
    <w:rsid w:val="002569E5"/>
    <w:rsid w:val="002575C8"/>
    <w:rsid w:val="0026055C"/>
    <w:rsid w:val="002605E7"/>
    <w:rsid w:val="00260836"/>
    <w:rsid w:val="0026093A"/>
    <w:rsid w:val="0026148B"/>
    <w:rsid w:val="00261642"/>
    <w:rsid w:val="00263F46"/>
    <w:rsid w:val="00275B0D"/>
    <w:rsid w:val="0027682C"/>
    <w:rsid w:val="002769CC"/>
    <w:rsid w:val="00282892"/>
    <w:rsid w:val="002830DD"/>
    <w:rsid w:val="002849E9"/>
    <w:rsid w:val="00286B39"/>
    <w:rsid w:val="00286D69"/>
    <w:rsid w:val="002A43D7"/>
    <w:rsid w:val="002A4476"/>
    <w:rsid w:val="002A535C"/>
    <w:rsid w:val="002A5A12"/>
    <w:rsid w:val="002A7B84"/>
    <w:rsid w:val="002B7F28"/>
    <w:rsid w:val="002C0369"/>
    <w:rsid w:val="002C1E61"/>
    <w:rsid w:val="002C6C4D"/>
    <w:rsid w:val="002D0EB8"/>
    <w:rsid w:val="002D1244"/>
    <w:rsid w:val="002D291C"/>
    <w:rsid w:val="002E0324"/>
    <w:rsid w:val="002E1FC2"/>
    <w:rsid w:val="002E5DB8"/>
    <w:rsid w:val="002E70B5"/>
    <w:rsid w:val="002E7261"/>
    <w:rsid w:val="002E7C00"/>
    <w:rsid w:val="002F0851"/>
    <w:rsid w:val="002F12DE"/>
    <w:rsid w:val="002F1B11"/>
    <w:rsid w:val="002F5936"/>
    <w:rsid w:val="002F7F0E"/>
    <w:rsid w:val="00310BFC"/>
    <w:rsid w:val="00315878"/>
    <w:rsid w:val="00315AB8"/>
    <w:rsid w:val="0032276D"/>
    <w:rsid w:val="00322F19"/>
    <w:rsid w:val="00327213"/>
    <w:rsid w:val="003311D1"/>
    <w:rsid w:val="00337100"/>
    <w:rsid w:val="003425BB"/>
    <w:rsid w:val="00344F8F"/>
    <w:rsid w:val="00351D69"/>
    <w:rsid w:val="003526AF"/>
    <w:rsid w:val="0035469B"/>
    <w:rsid w:val="00363899"/>
    <w:rsid w:val="00363D03"/>
    <w:rsid w:val="00367ABA"/>
    <w:rsid w:val="00373280"/>
    <w:rsid w:val="003734F8"/>
    <w:rsid w:val="00374DC2"/>
    <w:rsid w:val="003770FB"/>
    <w:rsid w:val="003808BC"/>
    <w:rsid w:val="003832EC"/>
    <w:rsid w:val="003932FF"/>
    <w:rsid w:val="00397EC8"/>
    <w:rsid w:val="003A452E"/>
    <w:rsid w:val="003A539F"/>
    <w:rsid w:val="003A6EE3"/>
    <w:rsid w:val="003A7A55"/>
    <w:rsid w:val="003B39F4"/>
    <w:rsid w:val="003B3D73"/>
    <w:rsid w:val="003B6BB1"/>
    <w:rsid w:val="003C4E80"/>
    <w:rsid w:val="003C7443"/>
    <w:rsid w:val="003D3681"/>
    <w:rsid w:val="003D5480"/>
    <w:rsid w:val="003D7774"/>
    <w:rsid w:val="003E1CF2"/>
    <w:rsid w:val="003E4E84"/>
    <w:rsid w:val="003E58FC"/>
    <w:rsid w:val="003E7113"/>
    <w:rsid w:val="003E78CE"/>
    <w:rsid w:val="00400165"/>
    <w:rsid w:val="004016C2"/>
    <w:rsid w:val="00401E20"/>
    <w:rsid w:val="004056D2"/>
    <w:rsid w:val="00405DD6"/>
    <w:rsid w:val="00412933"/>
    <w:rsid w:val="004213A6"/>
    <w:rsid w:val="00422703"/>
    <w:rsid w:val="004244E7"/>
    <w:rsid w:val="004270BF"/>
    <w:rsid w:val="004303A0"/>
    <w:rsid w:val="00432503"/>
    <w:rsid w:val="004353F2"/>
    <w:rsid w:val="00436F6C"/>
    <w:rsid w:val="00442DD7"/>
    <w:rsid w:val="00444865"/>
    <w:rsid w:val="00445834"/>
    <w:rsid w:val="004515EE"/>
    <w:rsid w:val="004525C9"/>
    <w:rsid w:val="00452E29"/>
    <w:rsid w:val="00456637"/>
    <w:rsid w:val="00462E00"/>
    <w:rsid w:val="0046515D"/>
    <w:rsid w:val="004663F3"/>
    <w:rsid w:val="00473771"/>
    <w:rsid w:val="00476D0E"/>
    <w:rsid w:val="00477FB2"/>
    <w:rsid w:val="00483EB4"/>
    <w:rsid w:val="0048467B"/>
    <w:rsid w:val="00484EE2"/>
    <w:rsid w:val="00486D00"/>
    <w:rsid w:val="004870AC"/>
    <w:rsid w:val="00487AE9"/>
    <w:rsid w:val="00487B53"/>
    <w:rsid w:val="00487CF1"/>
    <w:rsid w:val="0049040A"/>
    <w:rsid w:val="0049047E"/>
    <w:rsid w:val="00490CE5"/>
    <w:rsid w:val="00492C1C"/>
    <w:rsid w:val="004948F7"/>
    <w:rsid w:val="004A1800"/>
    <w:rsid w:val="004A18EB"/>
    <w:rsid w:val="004A1918"/>
    <w:rsid w:val="004A1D26"/>
    <w:rsid w:val="004A1D59"/>
    <w:rsid w:val="004A39F5"/>
    <w:rsid w:val="004A562B"/>
    <w:rsid w:val="004A5722"/>
    <w:rsid w:val="004B0C67"/>
    <w:rsid w:val="004B29EC"/>
    <w:rsid w:val="004B7957"/>
    <w:rsid w:val="004C03D8"/>
    <w:rsid w:val="004C2655"/>
    <w:rsid w:val="004C339A"/>
    <w:rsid w:val="004C3612"/>
    <w:rsid w:val="004C3CEB"/>
    <w:rsid w:val="004C53EB"/>
    <w:rsid w:val="004C5E2B"/>
    <w:rsid w:val="004D42A4"/>
    <w:rsid w:val="004D694B"/>
    <w:rsid w:val="004D763F"/>
    <w:rsid w:val="004D7E36"/>
    <w:rsid w:val="004E02BD"/>
    <w:rsid w:val="004E291E"/>
    <w:rsid w:val="005011A0"/>
    <w:rsid w:val="00501A5C"/>
    <w:rsid w:val="00503AE2"/>
    <w:rsid w:val="00515034"/>
    <w:rsid w:val="00516BF7"/>
    <w:rsid w:val="005171B1"/>
    <w:rsid w:val="0051784D"/>
    <w:rsid w:val="00520B5D"/>
    <w:rsid w:val="00524A11"/>
    <w:rsid w:val="00530660"/>
    <w:rsid w:val="005375A3"/>
    <w:rsid w:val="00540DF5"/>
    <w:rsid w:val="00541020"/>
    <w:rsid w:val="00541B9D"/>
    <w:rsid w:val="00542E53"/>
    <w:rsid w:val="0054305B"/>
    <w:rsid w:val="0054667C"/>
    <w:rsid w:val="00547F79"/>
    <w:rsid w:val="005509AE"/>
    <w:rsid w:val="00552ABB"/>
    <w:rsid w:val="0056207B"/>
    <w:rsid w:val="00563E61"/>
    <w:rsid w:val="00563EC0"/>
    <w:rsid w:val="00567E5A"/>
    <w:rsid w:val="00572782"/>
    <w:rsid w:val="005767D2"/>
    <w:rsid w:val="005803BE"/>
    <w:rsid w:val="005833EC"/>
    <w:rsid w:val="0058779A"/>
    <w:rsid w:val="005A1010"/>
    <w:rsid w:val="005A5657"/>
    <w:rsid w:val="005B23AE"/>
    <w:rsid w:val="005C1280"/>
    <w:rsid w:val="005C4832"/>
    <w:rsid w:val="005C5066"/>
    <w:rsid w:val="005C52B2"/>
    <w:rsid w:val="005C7870"/>
    <w:rsid w:val="005D000B"/>
    <w:rsid w:val="005D3574"/>
    <w:rsid w:val="005D5381"/>
    <w:rsid w:val="005D5F7F"/>
    <w:rsid w:val="005E05D0"/>
    <w:rsid w:val="005E3C50"/>
    <w:rsid w:val="005E4627"/>
    <w:rsid w:val="005F3E2A"/>
    <w:rsid w:val="005F5047"/>
    <w:rsid w:val="005F704D"/>
    <w:rsid w:val="00601BEC"/>
    <w:rsid w:val="00602F04"/>
    <w:rsid w:val="00612C7C"/>
    <w:rsid w:val="00615C72"/>
    <w:rsid w:val="006236E6"/>
    <w:rsid w:val="006252F1"/>
    <w:rsid w:val="006255D7"/>
    <w:rsid w:val="00626312"/>
    <w:rsid w:val="00631DF2"/>
    <w:rsid w:val="006336C3"/>
    <w:rsid w:val="00634D75"/>
    <w:rsid w:val="00636309"/>
    <w:rsid w:val="00644459"/>
    <w:rsid w:val="006466FB"/>
    <w:rsid w:val="0065268D"/>
    <w:rsid w:val="0065353E"/>
    <w:rsid w:val="00653AE2"/>
    <w:rsid w:val="00654BD6"/>
    <w:rsid w:val="00657131"/>
    <w:rsid w:val="006603D7"/>
    <w:rsid w:val="00661F79"/>
    <w:rsid w:val="00662F37"/>
    <w:rsid w:val="00663717"/>
    <w:rsid w:val="006651C7"/>
    <w:rsid w:val="00665DA9"/>
    <w:rsid w:val="006665E3"/>
    <w:rsid w:val="00667689"/>
    <w:rsid w:val="00670F3D"/>
    <w:rsid w:val="00676B15"/>
    <w:rsid w:val="00677681"/>
    <w:rsid w:val="006876B8"/>
    <w:rsid w:val="00687A42"/>
    <w:rsid w:val="0069310D"/>
    <w:rsid w:val="006940FF"/>
    <w:rsid w:val="00695915"/>
    <w:rsid w:val="00695A8D"/>
    <w:rsid w:val="006A390C"/>
    <w:rsid w:val="006A514D"/>
    <w:rsid w:val="006A6422"/>
    <w:rsid w:val="006A7FC3"/>
    <w:rsid w:val="006B1E90"/>
    <w:rsid w:val="006B5E8C"/>
    <w:rsid w:val="006B77C6"/>
    <w:rsid w:val="006C5B5B"/>
    <w:rsid w:val="006D41B7"/>
    <w:rsid w:val="006D689F"/>
    <w:rsid w:val="006D6AA3"/>
    <w:rsid w:val="006E057D"/>
    <w:rsid w:val="006E236A"/>
    <w:rsid w:val="006E380B"/>
    <w:rsid w:val="006E4204"/>
    <w:rsid w:val="006E6266"/>
    <w:rsid w:val="006F115C"/>
    <w:rsid w:val="006F3CA9"/>
    <w:rsid w:val="006F4958"/>
    <w:rsid w:val="006F52EB"/>
    <w:rsid w:val="006F7E7C"/>
    <w:rsid w:val="007008E2"/>
    <w:rsid w:val="00701034"/>
    <w:rsid w:val="00704D2C"/>
    <w:rsid w:val="00712327"/>
    <w:rsid w:val="007132E3"/>
    <w:rsid w:val="00715A13"/>
    <w:rsid w:val="007167F4"/>
    <w:rsid w:val="00720A6B"/>
    <w:rsid w:val="00721B62"/>
    <w:rsid w:val="00724A26"/>
    <w:rsid w:val="00725E11"/>
    <w:rsid w:val="00731546"/>
    <w:rsid w:val="0073246B"/>
    <w:rsid w:val="0073466E"/>
    <w:rsid w:val="00737F2F"/>
    <w:rsid w:val="0074092F"/>
    <w:rsid w:val="00743E9C"/>
    <w:rsid w:val="007458B8"/>
    <w:rsid w:val="00745C9A"/>
    <w:rsid w:val="00745F21"/>
    <w:rsid w:val="00747534"/>
    <w:rsid w:val="00751936"/>
    <w:rsid w:val="00752386"/>
    <w:rsid w:val="007543F0"/>
    <w:rsid w:val="00760F60"/>
    <w:rsid w:val="00761EA8"/>
    <w:rsid w:val="0076212F"/>
    <w:rsid w:val="0076391C"/>
    <w:rsid w:val="00771BC4"/>
    <w:rsid w:val="00773222"/>
    <w:rsid w:val="00775337"/>
    <w:rsid w:val="007857FE"/>
    <w:rsid w:val="00790BA3"/>
    <w:rsid w:val="00790F85"/>
    <w:rsid w:val="007917E4"/>
    <w:rsid w:val="00792894"/>
    <w:rsid w:val="007B3D50"/>
    <w:rsid w:val="007B6328"/>
    <w:rsid w:val="007B6F73"/>
    <w:rsid w:val="007C1185"/>
    <w:rsid w:val="007C2897"/>
    <w:rsid w:val="007C45BD"/>
    <w:rsid w:val="007C4784"/>
    <w:rsid w:val="007C4977"/>
    <w:rsid w:val="007C543D"/>
    <w:rsid w:val="007C5B3F"/>
    <w:rsid w:val="007D0610"/>
    <w:rsid w:val="007D6407"/>
    <w:rsid w:val="007E0FF4"/>
    <w:rsid w:val="007E6556"/>
    <w:rsid w:val="007E737B"/>
    <w:rsid w:val="007F1BAA"/>
    <w:rsid w:val="007F21B8"/>
    <w:rsid w:val="007F673E"/>
    <w:rsid w:val="007F7876"/>
    <w:rsid w:val="008002C9"/>
    <w:rsid w:val="008006BC"/>
    <w:rsid w:val="00805E69"/>
    <w:rsid w:val="00806071"/>
    <w:rsid w:val="0081092D"/>
    <w:rsid w:val="00817434"/>
    <w:rsid w:val="0081773C"/>
    <w:rsid w:val="008234F7"/>
    <w:rsid w:val="0082355D"/>
    <w:rsid w:val="00825484"/>
    <w:rsid w:val="00826F98"/>
    <w:rsid w:val="00827588"/>
    <w:rsid w:val="00827D55"/>
    <w:rsid w:val="008327D9"/>
    <w:rsid w:val="00832CF4"/>
    <w:rsid w:val="00833AF5"/>
    <w:rsid w:val="00836885"/>
    <w:rsid w:val="00836EDC"/>
    <w:rsid w:val="00841A28"/>
    <w:rsid w:val="00842858"/>
    <w:rsid w:val="00844A51"/>
    <w:rsid w:val="00844BDA"/>
    <w:rsid w:val="008452F6"/>
    <w:rsid w:val="00853160"/>
    <w:rsid w:val="008567D5"/>
    <w:rsid w:val="00862C90"/>
    <w:rsid w:val="00877D02"/>
    <w:rsid w:val="00887E04"/>
    <w:rsid w:val="00891D46"/>
    <w:rsid w:val="00892DD9"/>
    <w:rsid w:val="00892F94"/>
    <w:rsid w:val="008A1624"/>
    <w:rsid w:val="008A4D2F"/>
    <w:rsid w:val="008A4E15"/>
    <w:rsid w:val="008A7039"/>
    <w:rsid w:val="008B0009"/>
    <w:rsid w:val="008B1D62"/>
    <w:rsid w:val="008B3F6E"/>
    <w:rsid w:val="008B64C4"/>
    <w:rsid w:val="008B68CF"/>
    <w:rsid w:val="008C124D"/>
    <w:rsid w:val="008C2F81"/>
    <w:rsid w:val="008C5822"/>
    <w:rsid w:val="008C5EEB"/>
    <w:rsid w:val="008C6AF9"/>
    <w:rsid w:val="008D5AAA"/>
    <w:rsid w:val="008D6982"/>
    <w:rsid w:val="008E127B"/>
    <w:rsid w:val="008E51D1"/>
    <w:rsid w:val="008F0601"/>
    <w:rsid w:val="008F0ACE"/>
    <w:rsid w:val="008F0D03"/>
    <w:rsid w:val="008F344D"/>
    <w:rsid w:val="008F4ECB"/>
    <w:rsid w:val="008F6726"/>
    <w:rsid w:val="008F6DF1"/>
    <w:rsid w:val="00902D75"/>
    <w:rsid w:val="00913A90"/>
    <w:rsid w:val="00914362"/>
    <w:rsid w:val="00914BE0"/>
    <w:rsid w:val="00920DD3"/>
    <w:rsid w:val="0092437D"/>
    <w:rsid w:val="00925109"/>
    <w:rsid w:val="00927F7A"/>
    <w:rsid w:val="00931C5A"/>
    <w:rsid w:val="0093232D"/>
    <w:rsid w:val="0093241A"/>
    <w:rsid w:val="00932F6B"/>
    <w:rsid w:val="00940B02"/>
    <w:rsid w:val="00945121"/>
    <w:rsid w:val="009476F8"/>
    <w:rsid w:val="009515D8"/>
    <w:rsid w:val="0095271B"/>
    <w:rsid w:val="0096064D"/>
    <w:rsid w:val="009635A8"/>
    <w:rsid w:val="009641CF"/>
    <w:rsid w:val="00975396"/>
    <w:rsid w:val="0097748C"/>
    <w:rsid w:val="009807B0"/>
    <w:rsid w:val="00980FEF"/>
    <w:rsid w:val="009837CA"/>
    <w:rsid w:val="009846A8"/>
    <w:rsid w:val="00993734"/>
    <w:rsid w:val="009966CE"/>
    <w:rsid w:val="00997FD0"/>
    <w:rsid w:val="009A14CB"/>
    <w:rsid w:val="009A3EF8"/>
    <w:rsid w:val="009A4011"/>
    <w:rsid w:val="009A51CC"/>
    <w:rsid w:val="009A5A07"/>
    <w:rsid w:val="009A5EDB"/>
    <w:rsid w:val="009A6B93"/>
    <w:rsid w:val="009A7483"/>
    <w:rsid w:val="009B25AD"/>
    <w:rsid w:val="009B2C5C"/>
    <w:rsid w:val="009B3619"/>
    <w:rsid w:val="009C06D5"/>
    <w:rsid w:val="009C1FEE"/>
    <w:rsid w:val="009C2D77"/>
    <w:rsid w:val="009C3150"/>
    <w:rsid w:val="009C43C3"/>
    <w:rsid w:val="009C488C"/>
    <w:rsid w:val="009D13BC"/>
    <w:rsid w:val="009D2C5B"/>
    <w:rsid w:val="009D75D1"/>
    <w:rsid w:val="009E0B5D"/>
    <w:rsid w:val="009E0C37"/>
    <w:rsid w:val="009E21B1"/>
    <w:rsid w:val="009E23FC"/>
    <w:rsid w:val="009E5B04"/>
    <w:rsid w:val="009F0603"/>
    <w:rsid w:val="009F1DA9"/>
    <w:rsid w:val="009F49EC"/>
    <w:rsid w:val="009F5988"/>
    <w:rsid w:val="00A0055E"/>
    <w:rsid w:val="00A0314A"/>
    <w:rsid w:val="00A06ED6"/>
    <w:rsid w:val="00A0750B"/>
    <w:rsid w:val="00A115E9"/>
    <w:rsid w:val="00A12A66"/>
    <w:rsid w:val="00A12DE5"/>
    <w:rsid w:val="00A13347"/>
    <w:rsid w:val="00A15CB7"/>
    <w:rsid w:val="00A21CEF"/>
    <w:rsid w:val="00A21CF0"/>
    <w:rsid w:val="00A23A4A"/>
    <w:rsid w:val="00A26E81"/>
    <w:rsid w:val="00A35948"/>
    <w:rsid w:val="00A35B91"/>
    <w:rsid w:val="00A422F4"/>
    <w:rsid w:val="00A431AE"/>
    <w:rsid w:val="00A47BF2"/>
    <w:rsid w:val="00A60913"/>
    <w:rsid w:val="00A61893"/>
    <w:rsid w:val="00A61B9B"/>
    <w:rsid w:val="00A6531E"/>
    <w:rsid w:val="00A70041"/>
    <w:rsid w:val="00A72828"/>
    <w:rsid w:val="00A72C50"/>
    <w:rsid w:val="00A809FC"/>
    <w:rsid w:val="00A82C51"/>
    <w:rsid w:val="00A83F16"/>
    <w:rsid w:val="00A90747"/>
    <w:rsid w:val="00A91278"/>
    <w:rsid w:val="00A94214"/>
    <w:rsid w:val="00A97981"/>
    <w:rsid w:val="00AA234E"/>
    <w:rsid w:val="00AA3243"/>
    <w:rsid w:val="00AA49A0"/>
    <w:rsid w:val="00AA6AD7"/>
    <w:rsid w:val="00AB1FF5"/>
    <w:rsid w:val="00AB29F7"/>
    <w:rsid w:val="00AB6779"/>
    <w:rsid w:val="00AB7193"/>
    <w:rsid w:val="00AB7393"/>
    <w:rsid w:val="00AC4A0B"/>
    <w:rsid w:val="00AC5101"/>
    <w:rsid w:val="00AC74C0"/>
    <w:rsid w:val="00AD09BA"/>
    <w:rsid w:val="00AD1E4A"/>
    <w:rsid w:val="00AD20AA"/>
    <w:rsid w:val="00AD2A95"/>
    <w:rsid w:val="00AD537C"/>
    <w:rsid w:val="00AD7A0F"/>
    <w:rsid w:val="00AE0DF3"/>
    <w:rsid w:val="00AE76BD"/>
    <w:rsid w:val="00AE7792"/>
    <w:rsid w:val="00AF1CF7"/>
    <w:rsid w:val="00AF2526"/>
    <w:rsid w:val="00AF25D3"/>
    <w:rsid w:val="00AF32B0"/>
    <w:rsid w:val="00AF3904"/>
    <w:rsid w:val="00AF3C90"/>
    <w:rsid w:val="00AF61D7"/>
    <w:rsid w:val="00AF6A32"/>
    <w:rsid w:val="00B01B9F"/>
    <w:rsid w:val="00B01BE7"/>
    <w:rsid w:val="00B02FBC"/>
    <w:rsid w:val="00B100AC"/>
    <w:rsid w:val="00B141C2"/>
    <w:rsid w:val="00B20C3B"/>
    <w:rsid w:val="00B21733"/>
    <w:rsid w:val="00B21D42"/>
    <w:rsid w:val="00B30074"/>
    <w:rsid w:val="00B344D0"/>
    <w:rsid w:val="00B360EF"/>
    <w:rsid w:val="00B366D7"/>
    <w:rsid w:val="00B37190"/>
    <w:rsid w:val="00B4101E"/>
    <w:rsid w:val="00B43E41"/>
    <w:rsid w:val="00B43FF7"/>
    <w:rsid w:val="00B46D97"/>
    <w:rsid w:val="00B51E3B"/>
    <w:rsid w:val="00B53F11"/>
    <w:rsid w:val="00B55AE6"/>
    <w:rsid w:val="00B56D59"/>
    <w:rsid w:val="00B61D8D"/>
    <w:rsid w:val="00B670FB"/>
    <w:rsid w:val="00B70554"/>
    <w:rsid w:val="00B7196A"/>
    <w:rsid w:val="00B72078"/>
    <w:rsid w:val="00B7422C"/>
    <w:rsid w:val="00B83E44"/>
    <w:rsid w:val="00B84D0B"/>
    <w:rsid w:val="00B8503C"/>
    <w:rsid w:val="00B8785E"/>
    <w:rsid w:val="00B91054"/>
    <w:rsid w:val="00B91A73"/>
    <w:rsid w:val="00B956F1"/>
    <w:rsid w:val="00B959F6"/>
    <w:rsid w:val="00BA1A60"/>
    <w:rsid w:val="00BA2733"/>
    <w:rsid w:val="00BA2D38"/>
    <w:rsid w:val="00BA4BFC"/>
    <w:rsid w:val="00BB3348"/>
    <w:rsid w:val="00BB57E5"/>
    <w:rsid w:val="00BB5B7F"/>
    <w:rsid w:val="00BB5C79"/>
    <w:rsid w:val="00BB61D9"/>
    <w:rsid w:val="00BC2472"/>
    <w:rsid w:val="00BC52CD"/>
    <w:rsid w:val="00BD0401"/>
    <w:rsid w:val="00BD4001"/>
    <w:rsid w:val="00BD4BC2"/>
    <w:rsid w:val="00BE079D"/>
    <w:rsid w:val="00BE42F1"/>
    <w:rsid w:val="00BE6772"/>
    <w:rsid w:val="00BF0FE1"/>
    <w:rsid w:val="00BF1E7D"/>
    <w:rsid w:val="00C00B4B"/>
    <w:rsid w:val="00C00E77"/>
    <w:rsid w:val="00C058F4"/>
    <w:rsid w:val="00C14F28"/>
    <w:rsid w:val="00C150DF"/>
    <w:rsid w:val="00C21FC9"/>
    <w:rsid w:val="00C2378B"/>
    <w:rsid w:val="00C24209"/>
    <w:rsid w:val="00C248C7"/>
    <w:rsid w:val="00C249C5"/>
    <w:rsid w:val="00C260D6"/>
    <w:rsid w:val="00C260E4"/>
    <w:rsid w:val="00C26F25"/>
    <w:rsid w:val="00C27619"/>
    <w:rsid w:val="00C30BC7"/>
    <w:rsid w:val="00C32171"/>
    <w:rsid w:val="00C33921"/>
    <w:rsid w:val="00C428FE"/>
    <w:rsid w:val="00C47B93"/>
    <w:rsid w:val="00C51184"/>
    <w:rsid w:val="00C55BA9"/>
    <w:rsid w:val="00C5661F"/>
    <w:rsid w:val="00C56E7E"/>
    <w:rsid w:val="00C61B91"/>
    <w:rsid w:val="00C71B57"/>
    <w:rsid w:val="00C74D9F"/>
    <w:rsid w:val="00C77207"/>
    <w:rsid w:val="00C80D7B"/>
    <w:rsid w:val="00C861BD"/>
    <w:rsid w:val="00C861E1"/>
    <w:rsid w:val="00C8697F"/>
    <w:rsid w:val="00C870CF"/>
    <w:rsid w:val="00C87C65"/>
    <w:rsid w:val="00C90429"/>
    <w:rsid w:val="00C90433"/>
    <w:rsid w:val="00C92D3F"/>
    <w:rsid w:val="00C930D3"/>
    <w:rsid w:val="00C93D87"/>
    <w:rsid w:val="00C93EEE"/>
    <w:rsid w:val="00C94500"/>
    <w:rsid w:val="00C96C52"/>
    <w:rsid w:val="00CA2E1B"/>
    <w:rsid w:val="00CA34FB"/>
    <w:rsid w:val="00CA5ED0"/>
    <w:rsid w:val="00CA617E"/>
    <w:rsid w:val="00CA68BF"/>
    <w:rsid w:val="00CA777A"/>
    <w:rsid w:val="00CB31DB"/>
    <w:rsid w:val="00CB66B5"/>
    <w:rsid w:val="00CB70F7"/>
    <w:rsid w:val="00CC1EDE"/>
    <w:rsid w:val="00CC2DAB"/>
    <w:rsid w:val="00CC4459"/>
    <w:rsid w:val="00CC4830"/>
    <w:rsid w:val="00CD0008"/>
    <w:rsid w:val="00CD2EBE"/>
    <w:rsid w:val="00CD4551"/>
    <w:rsid w:val="00CE30A3"/>
    <w:rsid w:val="00CF0BC4"/>
    <w:rsid w:val="00CF33FD"/>
    <w:rsid w:val="00CF5FDA"/>
    <w:rsid w:val="00D008F7"/>
    <w:rsid w:val="00D027F1"/>
    <w:rsid w:val="00D040C3"/>
    <w:rsid w:val="00D04392"/>
    <w:rsid w:val="00D05BD7"/>
    <w:rsid w:val="00D06F17"/>
    <w:rsid w:val="00D14980"/>
    <w:rsid w:val="00D1677E"/>
    <w:rsid w:val="00D17063"/>
    <w:rsid w:val="00D17454"/>
    <w:rsid w:val="00D2215B"/>
    <w:rsid w:val="00D223D4"/>
    <w:rsid w:val="00D31223"/>
    <w:rsid w:val="00D31F91"/>
    <w:rsid w:val="00D32567"/>
    <w:rsid w:val="00D33198"/>
    <w:rsid w:val="00D34FA3"/>
    <w:rsid w:val="00D513B2"/>
    <w:rsid w:val="00D51EA1"/>
    <w:rsid w:val="00D55E3E"/>
    <w:rsid w:val="00D57070"/>
    <w:rsid w:val="00D60D0D"/>
    <w:rsid w:val="00D6181C"/>
    <w:rsid w:val="00D61F99"/>
    <w:rsid w:val="00D7073A"/>
    <w:rsid w:val="00D71EE5"/>
    <w:rsid w:val="00D72A60"/>
    <w:rsid w:val="00D82892"/>
    <w:rsid w:val="00D84660"/>
    <w:rsid w:val="00D853AF"/>
    <w:rsid w:val="00D85DCE"/>
    <w:rsid w:val="00D86861"/>
    <w:rsid w:val="00D86B0F"/>
    <w:rsid w:val="00D91701"/>
    <w:rsid w:val="00D9170B"/>
    <w:rsid w:val="00D94D5D"/>
    <w:rsid w:val="00D9666C"/>
    <w:rsid w:val="00DA327E"/>
    <w:rsid w:val="00DA4642"/>
    <w:rsid w:val="00DA4D28"/>
    <w:rsid w:val="00DA6F02"/>
    <w:rsid w:val="00DB312F"/>
    <w:rsid w:val="00DC0573"/>
    <w:rsid w:val="00DC2E3B"/>
    <w:rsid w:val="00DC5937"/>
    <w:rsid w:val="00DC6213"/>
    <w:rsid w:val="00DD2B8F"/>
    <w:rsid w:val="00DD5AB1"/>
    <w:rsid w:val="00DD7ADC"/>
    <w:rsid w:val="00DE1C57"/>
    <w:rsid w:val="00DE3F96"/>
    <w:rsid w:val="00E036C2"/>
    <w:rsid w:val="00E048C6"/>
    <w:rsid w:val="00E05D18"/>
    <w:rsid w:val="00E1003A"/>
    <w:rsid w:val="00E13AAC"/>
    <w:rsid w:val="00E1415A"/>
    <w:rsid w:val="00E1525C"/>
    <w:rsid w:val="00E158BB"/>
    <w:rsid w:val="00E24236"/>
    <w:rsid w:val="00E25EE2"/>
    <w:rsid w:val="00E26E09"/>
    <w:rsid w:val="00E3077C"/>
    <w:rsid w:val="00E32711"/>
    <w:rsid w:val="00E3362E"/>
    <w:rsid w:val="00E436D2"/>
    <w:rsid w:val="00E442FC"/>
    <w:rsid w:val="00E44A33"/>
    <w:rsid w:val="00E44B1B"/>
    <w:rsid w:val="00E468D0"/>
    <w:rsid w:val="00E473C1"/>
    <w:rsid w:val="00E47629"/>
    <w:rsid w:val="00E47F18"/>
    <w:rsid w:val="00E50A47"/>
    <w:rsid w:val="00E547DC"/>
    <w:rsid w:val="00E55164"/>
    <w:rsid w:val="00E557AE"/>
    <w:rsid w:val="00E56FC6"/>
    <w:rsid w:val="00E610F2"/>
    <w:rsid w:val="00E613F1"/>
    <w:rsid w:val="00E61C29"/>
    <w:rsid w:val="00E62F20"/>
    <w:rsid w:val="00E7280B"/>
    <w:rsid w:val="00E75B41"/>
    <w:rsid w:val="00E800FB"/>
    <w:rsid w:val="00E814B9"/>
    <w:rsid w:val="00E82A15"/>
    <w:rsid w:val="00E83A19"/>
    <w:rsid w:val="00E874A2"/>
    <w:rsid w:val="00E94F52"/>
    <w:rsid w:val="00E954FD"/>
    <w:rsid w:val="00EA20DF"/>
    <w:rsid w:val="00EA28A1"/>
    <w:rsid w:val="00EA3A90"/>
    <w:rsid w:val="00EA3ED7"/>
    <w:rsid w:val="00EA5DFA"/>
    <w:rsid w:val="00EA5FFA"/>
    <w:rsid w:val="00EA6E4A"/>
    <w:rsid w:val="00EB119F"/>
    <w:rsid w:val="00EB1329"/>
    <w:rsid w:val="00EC447A"/>
    <w:rsid w:val="00EC566A"/>
    <w:rsid w:val="00ED06A3"/>
    <w:rsid w:val="00ED4A95"/>
    <w:rsid w:val="00ED57E5"/>
    <w:rsid w:val="00EE0676"/>
    <w:rsid w:val="00EE08CE"/>
    <w:rsid w:val="00EF6E1D"/>
    <w:rsid w:val="00F0258B"/>
    <w:rsid w:val="00F02ED6"/>
    <w:rsid w:val="00F0406B"/>
    <w:rsid w:val="00F07FE1"/>
    <w:rsid w:val="00F1487F"/>
    <w:rsid w:val="00F17961"/>
    <w:rsid w:val="00F21D3C"/>
    <w:rsid w:val="00F22753"/>
    <w:rsid w:val="00F23A1D"/>
    <w:rsid w:val="00F24058"/>
    <w:rsid w:val="00F30C2D"/>
    <w:rsid w:val="00F31B74"/>
    <w:rsid w:val="00F31F99"/>
    <w:rsid w:val="00F411C0"/>
    <w:rsid w:val="00F435B0"/>
    <w:rsid w:val="00F453A1"/>
    <w:rsid w:val="00F50C2A"/>
    <w:rsid w:val="00F560AF"/>
    <w:rsid w:val="00F560E0"/>
    <w:rsid w:val="00F60A79"/>
    <w:rsid w:val="00F62367"/>
    <w:rsid w:val="00F63550"/>
    <w:rsid w:val="00F64DD6"/>
    <w:rsid w:val="00F65A8D"/>
    <w:rsid w:val="00F70BD5"/>
    <w:rsid w:val="00F71216"/>
    <w:rsid w:val="00F7615A"/>
    <w:rsid w:val="00F76C74"/>
    <w:rsid w:val="00F80F25"/>
    <w:rsid w:val="00F83399"/>
    <w:rsid w:val="00F876C9"/>
    <w:rsid w:val="00F87843"/>
    <w:rsid w:val="00F93CD1"/>
    <w:rsid w:val="00F966C3"/>
    <w:rsid w:val="00F972CA"/>
    <w:rsid w:val="00F97B7E"/>
    <w:rsid w:val="00FA253C"/>
    <w:rsid w:val="00FA40DF"/>
    <w:rsid w:val="00FB17D8"/>
    <w:rsid w:val="00FC0A90"/>
    <w:rsid w:val="00FC1483"/>
    <w:rsid w:val="00FC207E"/>
    <w:rsid w:val="00FC53CA"/>
    <w:rsid w:val="00FC66CD"/>
    <w:rsid w:val="00FD015A"/>
    <w:rsid w:val="00FD3788"/>
    <w:rsid w:val="00FD489C"/>
    <w:rsid w:val="00FD66F9"/>
    <w:rsid w:val="00FE1B0A"/>
    <w:rsid w:val="00FE1E2A"/>
    <w:rsid w:val="00FE3F9F"/>
    <w:rsid w:val="00FE649A"/>
    <w:rsid w:val="00FE6DF6"/>
    <w:rsid w:val="00FE7060"/>
    <w:rsid w:val="00FF2C9E"/>
    <w:rsid w:val="00FF725F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2FF7E"/>
  <w15:docId w15:val="{2B6D8DCB-960D-4F74-A472-3C39ADA4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899"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F3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99"/>
    <w:qFormat/>
    <w:rsid w:val="00363899"/>
    <w:pPr>
      <w:keepNext/>
      <w:widowControl w:val="0"/>
      <w:spacing w:line="360" w:lineRule="auto"/>
      <w:ind w:left="360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363899"/>
    <w:pPr>
      <w:keepNext/>
      <w:widowControl w:val="0"/>
      <w:ind w:firstLine="1134"/>
      <w:jc w:val="both"/>
      <w:outlineLvl w:val="4"/>
    </w:pPr>
  </w:style>
  <w:style w:type="paragraph" w:styleId="8">
    <w:name w:val="heading 8"/>
    <w:basedOn w:val="a"/>
    <w:next w:val="a"/>
    <w:link w:val="80"/>
    <w:uiPriority w:val="99"/>
    <w:qFormat/>
    <w:rsid w:val="00363899"/>
    <w:pPr>
      <w:keepNext/>
      <w:widowControl w:val="0"/>
      <w:spacing w:line="360" w:lineRule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36389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63899"/>
    <w:rPr>
      <w:rFonts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63899"/>
    <w:rPr>
      <w:rFonts w:cs="Times New Roman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36389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363899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  <w:rsid w:val="0036389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36389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363899"/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99"/>
    <w:qFormat/>
    <w:rsid w:val="00363899"/>
    <w:pPr>
      <w:widowControl w:val="0"/>
    </w:pPr>
    <w:rPr>
      <w:b/>
      <w:bCs/>
    </w:rPr>
  </w:style>
  <w:style w:type="character" w:customStyle="1" w:styleId="a9">
    <w:name w:val="Заголовок Знак"/>
    <w:basedOn w:val="a0"/>
    <w:link w:val="a8"/>
    <w:uiPriority w:val="10"/>
    <w:locked/>
    <w:rsid w:val="003638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4514-1">
    <w:name w:val="текст14.5.Текст14-1"/>
    <w:basedOn w:val="a"/>
    <w:uiPriority w:val="99"/>
    <w:rsid w:val="00363899"/>
    <w:pPr>
      <w:widowControl w:val="0"/>
      <w:spacing w:line="360" w:lineRule="auto"/>
      <w:ind w:firstLine="720"/>
      <w:jc w:val="both"/>
    </w:pPr>
  </w:style>
  <w:style w:type="paragraph" w:customStyle="1" w:styleId="14-15">
    <w:name w:val="текст14-15"/>
    <w:basedOn w:val="a"/>
    <w:rsid w:val="00363899"/>
    <w:pPr>
      <w:widowControl w:val="0"/>
      <w:spacing w:after="120" w:line="360" w:lineRule="auto"/>
      <w:ind w:firstLine="709"/>
      <w:jc w:val="both"/>
    </w:pPr>
  </w:style>
  <w:style w:type="paragraph" w:customStyle="1" w:styleId="aa">
    <w:name w:val="проектный"/>
    <w:basedOn w:val="a"/>
    <w:uiPriority w:val="99"/>
    <w:rsid w:val="00363899"/>
    <w:pPr>
      <w:widowControl w:val="0"/>
      <w:spacing w:before="120" w:after="120" w:line="480" w:lineRule="auto"/>
      <w:ind w:firstLine="680"/>
      <w:jc w:val="both"/>
    </w:pPr>
  </w:style>
  <w:style w:type="paragraph" w:styleId="3">
    <w:name w:val="Body Text 3"/>
    <w:basedOn w:val="a"/>
    <w:link w:val="30"/>
    <w:uiPriority w:val="99"/>
    <w:rsid w:val="00363899"/>
    <w:pPr>
      <w:widowControl w:val="0"/>
    </w:p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63899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363899"/>
    <w:pPr>
      <w:widowControl w:val="0"/>
      <w:spacing w:line="360" w:lineRule="auto"/>
      <w:ind w:left="2127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63899"/>
    <w:rPr>
      <w:rFonts w:ascii="Times New Roman" w:hAnsi="Times New Roman" w:cs="Times New Roman"/>
      <w:sz w:val="28"/>
      <w:szCs w:val="28"/>
    </w:rPr>
  </w:style>
  <w:style w:type="paragraph" w:customStyle="1" w:styleId="31">
    <w:name w:val="сновной текст с отступом 3"/>
    <w:basedOn w:val="a"/>
    <w:uiPriority w:val="99"/>
    <w:rsid w:val="00363899"/>
    <w:pPr>
      <w:widowControl w:val="0"/>
      <w:spacing w:before="120" w:line="360" w:lineRule="auto"/>
      <w:ind w:firstLine="993"/>
      <w:jc w:val="both"/>
    </w:pPr>
  </w:style>
  <w:style w:type="paragraph" w:customStyle="1" w:styleId="ab">
    <w:name w:val="Обычны"/>
    <w:uiPriority w:val="99"/>
    <w:rsid w:val="00363899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363899"/>
    <w:rPr>
      <w:rFonts w:ascii="Times New Roman CYR" w:hAnsi="Times New Roman CYR" w:cs="Times New Roman CYR"/>
      <w:b/>
      <w:bCs/>
      <w:color w:val="FF0000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363899"/>
    <w:rPr>
      <w:rFonts w:ascii="Times New Roman" w:hAnsi="Times New Roman" w:cs="Times New Roman"/>
      <w:sz w:val="28"/>
      <w:szCs w:val="28"/>
    </w:rPr>
  </w:style>
  <w:style w:type="paragraph" w:customStyle="1" w:styleId="e9">
    <w:name w:val="ОбычныЏe9"/>
    <w:uiPriority w:val="99"/>
    <w:rsid w:val="00363899"/>
    <w:pPr>
      <w:widowControl w:val="0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3638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-15">
    <w:name w:val="T-1.5"/>
    <w:basedOn w:val="a"/>
    <w:uiPriority w:val="99"/>
    <w:rsid w:val="00363899"/>
    <w:pPr>
      <w:spacing w:line="360" w:lineRule="auto"/>
      <w:ind w:firstLine="720"/>
      <w:jc w:val="both"/>
    </w:pPr>
  </w:style>
  <w:style w:type="paragraph" w:customStyle="1" w:styleId="ae">
    <w:name w:val="Знак"/>
    <w:basedOn w:val="4"/>
    <w:uiPriority w:val="99"/>
    <w:rsid w:val="00363899"/>
    <w:pPr>
      <w:widowControl/>
      <w:spacing w:before="240" w:after="60" w:line="240" w:lineRule="auto"/>
      <w:ind w:left="0"/>
    </w:pPr>
    <w:rPr>
      <w:b/>
      <w:bCs/>
    </w:rPr>
  </w:style>
  <w:style w:type="paragraph" w:styleId="af">
    <w:name w:val="Balloon Text"/>
    <w:basedOn w:val="a"/>
    <w:link w:val="af0"/>
    <w:uiPriority w:val="99"/>
    <w:rsid w:val="003638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63899"/>
    <w:rPr>
      <w:rFonts w:ascii="Tahoma" w:hAnsi="Tahoma" w:cs="Tahoma"/>
      <w:sz w:val="16"/>
      <w:szCs w:val="16"/>
    </w:rPr>
  </w:style>
  <w:style w:type="paragraph" w:customStyle="1" w:styleId="14-150">
    <w:name w:val="14-15"/>
    <w:basedOn w:val="a"/>
    <w:uiPriority w:val="99"/>
    <w:rsid w:val="007C4784"/>
    <w:pPr>
      <w:spacing w:line="360" w:lineRule="auto"/>
      <w:ind w:firstLine="720"/>
      <w:jc w:val="both"/>
    </w:pPr>
    <w:rPr>
      <w:rFonts w:ascii="Times New Roman CYR" w:hAnsi="Times New Roman CYR"/>
      <w:spacing w:val="4"/>
      <w:szCs w:val="20"/>
    </w:rPr>
  </w:style>
  <w:style w:type="character" w:customStyle="1" w:styleId="af1">
    <w:name w:val="Гипертекстовая ссылка"/>
    <w:basedOn w:val="a0"/>
    <w:uiPriority w:val="99"/>
    <w:rsid w:val="00C150DF"/>
    <w:rPr>
      <w:rFonts w:cs="Times New Roman"/>
      <w:color w:val="106BBE"/>
    </w:rPr>
  </w:style>
  <w:style w:type="table" w:styleId="af2">
    <w:name w:val="Table Grid"/>
    <w:basedOn w:val="a1"/>
    <w:uiPriority w:val="59"/>
    <w:rsid w:val="00401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 статьи"/>
    <w:basedOn w:val="a"/>
    <w:next w:val="a"/>
    <w:uiPriority w:val="99"/>
    <w:rsid w:val="00CF5FD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-1">
    <w:name w:val="Т-1"/>
    <w:aliases w:val="5,текст14,Т-14"/>
    <w:basedOn w:val="a"/>
    <w:uiPriority w:val="99"/>
    <w:rsid w:val="004E02BD"/>
    <w:pPr>
      <w:spacing w:line="360" w:lineRule="auto"/>
      <w:ind w:firstLine="720"/>
      <w:jc w:val="both"/>
    </w:pPr>
  </w:style>
  <w:style w:type="paragraph" w:styleId="af4">
    <w:name w:val="footnote text"/>
    <w:basedOn w:val="a"/>
    <w:link w:val="af5"/>
    <w:uiPriority w:val="99"/>
    <w:rsid w:val="00162487"/>
    <w:pPr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162487"/>
    <w:rPr>
      <w:rFonts w:ascii="Times New Roman" w:hAnsi="Times New Roman" w:cs="Times New Roman"/>
    </w:rPr>
  </w:style>
  <w:style w:type="character" w:styleId="af6">
    <w:name w:val="footnote reference"/>
    <w:basedOn w:val="a0"/>
    <w:uiPriority w:val="99"/>
    <w:rsid w:val="00162487"/>
    <w:rPr>
      <w:rFonts w:cs="Times New Roman"/>
      <w:vertAlign w:val="superscript"/>
    </w:rPr>
  </w:style>
  <w:style w:type="paragraph" w:styleId="af7">
    <w:name w:val="Revision"/>
    <w:hidden/>
    <w:uiPriority w:val="99"/>
    <w:semiHidden/>
    <w:rsid w:val="000B5AEB"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rsid w:val="00FB17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FB17D8"/>
    <w:rPr>
      <w:rFonts w:ascii="Times New Roman" w:hAnsi="Times New Roman" w:cs="Times New Roman"/>
      <w:sz w:val="16"/>
      <w:szCs w:val="16"/>
    </w:rPr>
  </w:style>
  <w:style w:type="paragraph" w:styleId="af8">
    <w:name w:val="Plain Text"/>
    <w:basedOn w:val="a"/>
    <w:link w:val="af9"/>
    <w:uiPriority w:val="99"/>
    <w:rsid w:val="00B30074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locked/>
    <w:rsid w:val="00B30074"/>
    <w:rPr>
      <w:rFonts w:ascii="Courier New" w:hAnsi="Courier New" w:cs="Courier New"/>
    </w:rPr>
  </w:style>
  <w:style w:type="paragraph" w:customStyle="1" w:styleId="21">
    <w:name w:val="заголовок 2"/>
    <w:basedOn w:val="a"/>
    <w:next w:val="a"/>
    <w:uiPriority w:val="99"/>
    <w:rsid w:val="00B30074"/>
    <w:pPr>
      <w:keepNext/>
      <w:widowControl w:val="0"/>
      <w:autoSpaceDE w:val="0"/>
      <w:autoSpaceDN w:val="0"/>
      <w:spacing w:line="360" w:lineRule="auto"/>
    </w:pPr>
  </w:style>
  <w:style w:type="paragraph" w:styleId="afa">
    <w:name w:val="List Paragraph"/>
    <w:basedOn w:val="a"/>
    <w:uiPriority w:val="1"/>
    <w:qFormat/>
    <w:rsid w:val="00665DA9"/>
    <w:pPr>
      <w:widowControl w:val="0"/>
      <w:spacing w:before="1"/>
      <w:ind w:left="2120" w:firstLine="567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F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Indent 2"/>
    <w:basedOn w:val="a"/>
    <w:link w:val="23"/>
    <w:uiPriority w:val="99"/>
    <w:semiHidden/>
    <w:rsid w:val="000F35B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F35B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8ECD9-E21C-40EA-B174-1B2CADF0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8313</Words>
  <Characters>47386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kopcea</dc:creator>
  <cp:lastModifiedBy>Рябова Елена Юрьевна</cp:lastModifiedBy>
  <cp:revision>2</cp:revision>
  <cp:lastPrinted>2024-03-16T06:12:00Z</cp:lastPrinted>
  <dcterms:created xsi:type="dcterms:W3CDTF">2024-03-16T06:13:00Z</dcterms:created>
  <dcterms:modified xsi:type="dcterms:W3CDTF">2024-03-16T06:13:00Z</dcterms:modified>
</cp:coreProperties>
</file>