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EA" w:rsidRPr="00137E5E" w:rsidRDefault="00E465EA" w:rsidP="00E465EA">
      <w:pPr>
        <w:jc w:val="center"/>
        <w:rPr>
          <w:b/>
          <w:bCs/>
          <w:sz w:val="28"/>
          <w:szCs w:val="28"/>
        </w:rPr>
      </w:pPr>
      <w:r w:rsidRPr="00137E5E">
        <w:rPr>
          <w:b/>
          <w:color w:val="000000"/>
          <w:sz w:val="28"/>
          <w:szCs w:val="28"/>
        </w:rPr>
        <w:t>Информационное сообщение</w:t>
      </w:r>
      <w:r w:rsidRPr="00137E5E">
        <w:rPr>
          <w:b/>
          <w:color w:val="000000"/>
          <w:sz w:val="28"/>
          <w:szCs w:val="28"/>
        </w:rPr>
        <w:br/>
        <w:t xml:space="preserve">о приеме предложений по кандидатурам членов </w:t>
      </w:r>
      <w:r w:rsidRPr="00137E5E">
        <w:rPr>
          <w:b/>
          <w:sz w:val="28"/>
          <w:szCs w:val="28"/>
        </w:rPr>
        <w:t xml:space="preserve">участковых избирательных комиссий </w:t>
      </w:r>
      <w:r w:rsidRPr="00137E5E">
        <w:rPr>
          <w:b/>
          <w:bCs/>
          <w:sz w:val="28"/>
          <w:szCs w:val="28"/>
        </w:rPr>
        <w:t>с правом решающего голоса</w:t>
      </w:r>
      <w:r w:rsidRPr="00137E5E">
        <w:rPr>
          <w:b/>
          <w:bCs/>
          <w:sz w:val="28"/>
          <w:szCs w:val="28"/>
        </w:rPr>
        <w:br/>
        <w:t>(в резерв составов участковых комиссий)</w:t>
      </w:r>
    </w:p>
    <w:p w:rsidR="00E465EA" w:rsidRPr="00137E5E" w:rsidRDefault="00E465EA" w:rsidP="00E465EA">
      <w:pPr>
        <w:jc w:val="center"/>
        <w:rPr>
          <w:b/>
          <w:sz w:val="28"/>
          <w:szCs w:val="28"/>
        </w:rPr>
      </w:pPr>
    </w:p>
    <w:p w:rsidR="00E465EA" w:rsidRDefault="00E465EA" w:rsidP="00E465E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</w:t>
      </w:r>
      <w:r w:rsidRPr="00137E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 w:rsidRPr="00137E5E">
        <w:rPr>
          <w:sz w:val="28"/>
          <w:szCs w:val="28"/>
        </w:rPr>
        <w:t>27 Федерального закона от 12 июня 2002 года № 67-ФЗ «Об основных гарантиях избирательных прав и права на участие в референдуме граждан Российской Федерации», статьей 9</w:t>
      </w:r>
      <w:r w:rsidRPr="00137E5E">
        <w:rPr>
          <w:sz w:val="28"/>
          <w:szCs w:val="28"/>
          <w:vertAlign w:val="superscript"/>
        </w:rPr>
        <w:t>1</w:t>
      </w:r>
      <w:r w:rsidRPr="00137E5E">
        <w:rPr>
          <w:sz w:val="28"/>
          <w:szCs w:val="28"/>
        </w:rPr>
        <w:t xml:space="preserve"> областного закона от 19.10.2006 №737-ОЗ «Об Избирательной комиссии Новгородской области и территориальных избирательных комиссиях Новгородской области в системе избирательных комиссий» и на основании постановления Территориальной избирательной комиссии </w:t>
      </w:r>
      <w:r w:rsidRPr="00646167">
        <w:rPr>
          <w:sz w:val="28"/>
          <w:szCs w:val="28"/>
        </w:rPr>
        <w:t>Боровичского района от 27.03.2023</w:t>
      </w:r>
      <w:proofErr w:type="gramEnd"/>
      <w:r w:rsidRPr="00646167">
        <w:rPr>
          <w:sz w:val="28"/>
          <w:szCs w:val="28"/>
        </w:rPr>
        <w:t xml:space="preserve"> № 87/3-4</w:t>
      </w:r>
      <w:r w:rsidRPr="00137E5E">
        <w:rPr>
          <w:sz w:val="28"/>
          <w:szCs w:val="28"/>
        </w:rPr>
        <w:t xml:space="preserve"> «</w:t>
      </w:r>
      <w:r w:rsidRPr="00137E5E">
        <w:rPr>
          <w:color w:val="000000"/>
          <w:sz w:val="28"/>
          <w:szCs w:val="28"/>
        </w:rPr>
        <w:t xml:space="preserve">О начале формирования участковых избирательных комиссий </w:t>
      </w:r>
      <w:r w:rsidRPr="00646167">
        <w:rPr>
          <w:sz w:val="28"/>
          <w:szCs w:val="28"/>
        </w:rPr>
        <w:t>Боровичского района</w:t>
      </w:r>
      <w:r w:rsidRPr="00137E5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E465EA" w:rsidRPr="00137E5E" w:rsidRDefault="00E465EA" w:rsidP="00E465EA">
      <w:pPr>
        <w:ind w:firstLine="851"/>
        <w:jc w:val="both"/>
        <w:rPr>
          <w:sz w:val="28"/>
          <w:szCs w:val="28"/>
        </w:rPr>
      </w:pPr>
      <w:r w:rsidRPr="00137E5E">
        <w:rPr>
          <w:sz w:val="28"/>
          <w:szCs w:val="28"/>
        </w:rPr>
        <w:t>Территориальная избирательная</w:t>
      </w:r>
      <w:r w:rsidRPr="00BF68D0">
        <w:rPr>
          <w:sz w:val="28"/>
          <w:szCs w:val="28"/>
        </w:rPr>
        <w:t xml:space="preserve"> </w:t>
      </w:r>
      <w:r w:rsidRPr="00137E5E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</w:t>
      </w:r>
      <w:r w:rsidRPr="00646167">
        <w:rPr>
          <w:sz w:val="28"/>
          <w:szCs w:val="28"/>
        </w:rPr>
        <w:t>Боровичского района</w:t>
      </w:r>
      <w:r w:rsidRPr="00137E5E">
        <w:rPr>
          <w:sz w:val="28"/>
          <w:szCs w:val="28"/>
        </w:rPr>
        <w:t xml:space="preserve"> объявляет прием предложений по кандидатурам для назначения членов участковых избирательных комиссий № </w:t>
      </w:r>
      <w:r>
        <w:rPr>
          <w:sz w:val="28"/>
          <w:szCs w:val="28"/>
        </w:rPr>
        <w:t>201</w:t>
      </w:r>
      <w:r w:rsidRPr="00137E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137E5E">
        <w:rPr>
          <w:sz w:val="28"/>
          <w:szCs w:val="28"/>
        </w:rPr>
        <w:t>№ </w:t>
      </w:r>
      <w:r>
        <w:rPr>
          <w:sz w:val="28"/>
          <w:szCs w:val="28"/>
        </w:rPr>
        <w:t>254</w:t>
      </w:r>
      <w:r w:rsidRPr="003B5963">
        <w:rPr>
          <w:sz w:val="28"/>
          <w:szCs w:val="28"/>
        </w:rPr>
        <w:t xml:space="preserve"> </w:t>
      </w:r>
      <w:r w:rsidRPr="00137E5E">
        <w:rPr>
          <w:sz w:val="28"/>
          <w:szCs w:val="28"/>
        </w:rPr>
        <w:t>с правом решающего голоса</w:t>
      </w:r>
      <w:r>
        <w:rPr>
          <w:sz w:val="28"/>
          <w:szCs w:val="28"/>
        </w:rPr>
        <w:t xml:space="preserve">, </w:t>
      </w:r>
      <w:r w:rsidRPr="00137E5E">
        <w:rPr>
          <w:sz w:val="28"/>
          <w:szCs w:val="28"/>
        </w:rPr>
        <w:t>в резерв составов участковых комиссий</w:t>
      </w:r>
      <w:r>
        <w:rPr>
          <w:sz w:val="28"/>
          <w:szCs w:val="28"/>
        </w:rPr>
        <w:t>.</w:t>
      </w:r>
    </w:p>
    <w:p w:rsidR="00E465EA" w:rsidRPr="00137E5E" w:rsidRDefault="00E465EA" w:rsidP="00E465EA">
      <w:pPr>
        <w:pStyle w:val="21"/>
        <w:ind w:firstLine="709"/>
        <w:jc w:val="both"/>
        <w:rPr>
          <w:sz w:val="28"/>
          <w:szCs w:val="28"/>
        </w:rPr>
      </w:pPr>
      <w:r w:rsidRPr="00137E5E">
        <w:rPr>
          <w:sz w:val="28"/>
          <w:szCs w:val="28"/>
        </w:rPr>
        <w:t xml:space="preserve">Прием документов осуществляется в течение 30 дней со дня опубликования настоящего информационного сообщения в газете </w:t>
      </w:r>
      <w:r>
        <w:rPr>
          <w:sz w:val="28"/>
          <w:szCs w:val="28"/>
        </w:rPr>
        <w:t>«Красная искра» (с 30</w:t>
      </w:r>
      <w:r w:rsidRPr="00137E5E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137E5E">
        <w:rPr>
          <w:sz w:val="28"/>
          <w:szCs w:val="28"/>
        </w:rPr>
        <w:t xml:space="preserve"> по </w:t>
      </w:r>
      <w:r>
        <w:rPr>
          <w:sz w:val="28"/>
          <w:szCs w:val="28"/>
        </w:rPr>
        <w:t>28</w:t>
      </w:r>
      <w:r w:rsidRPr="00137E5E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137E5E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137E5E">
        <w:rPr>
          <w:sz w:val="28"/>
          <w:szCs w:val="28"/>
        </w:rPr>
        <w:t xml:space="preserve"> года) по адресу: </w:t>
      </w:r>
      <w:r>
        <w:rPr>
          <w:sz w:val="28"/>
          <w:szCs w:val="28"/>
        </w:rPr>
        <w:t xml:space="preserve">г. Боровичи, ул. Коммунарная, д. 48,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15 по рабочим дням с 8.30</w:t>
      </w:r>
      <w:r w:rsidRPr="00137E5E">
        <w:rPr>
          <w:sz w:val="28"/>
          <w:szCs w:val="28"/>
        </w:rPr>
        <w:t xml:space="preserve"> до </w:t>
      </w:r>
      <w:r>
        <w:rPr>
          <w:sz w:val="28"/>
          <w:szCs w:val="28"/>
        </w:rPr>
        <w:t>13.00 и с 14.00 до 17.30</w:t>
      </w:r>
      <w:r w:rsidRPr="00137E5E">
        <w:rPr>
          <w:sz w:val="28"/>
          <w:szCs w:val="28"/>
        </w:rPr>
        <w:t xml:space="preserve">. Телефон для справок </w:t>
      </w:r>
      <w:r>
        <w:rPr>
          <w:sz w:val="28"/>
          <w:szCs w:val="28"/>
        </w:rPr>
        <w:t>8-81664-91-204</w:t>
      </w:r>
      <w:r w:rsidRPr="00137E5E">
        <w:rPr>
          <w:sz w:val="28"/>
          <w:szCs w:val="28"/>
        </w:rPr>
        <w:t>.</w:t>
      </w:r>
    </w:p>
    <w:p w:rsidR="00E465EA" w:rsidRDefault="00E465EA" w:rsidP="00E465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Количественный состав </w:t>
      </w:r>
      <w:r w:rsidRPr="00137E5E">
        <w:rPr>
          <w:sz w:val="28"/>
          <w:szCs w:val="28"/>
        </w:rPr>
        <w:t xml:space="preserve">участковых избирательных комиссий </w:t>
      </w:r>
      <w:r>
        <w:rPr>
          <w:sz w:val="28"/>
          <w:szCs w:val="28"/>
        </w:rPr>
        <w:t>(далее – также УИК)</w:t>
      </w:r>
      <w:r w:rsidRPr="00BF68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 постановлением </w:t>
      </w:r>
      <w:r w:rsidRPr="00137E5E">
        <w:rPr>
          <w:sz w:val="28"/>
          <w:szCs w:val="28"/>
        </w:rPr>
        <w:t>Территориальной избир</w:t>
      </w:r>
      <w:r>
        <w:rPr>
          <w:sz w:val="28"/>
          <w:szCs w:val="28"/>
        </w:rPr>
        <w:t xml:space="preserve">ательной комиссии </w:t>
      </w:r>
      <w:r w:rsidRPr="00646167">
        <w:rPr>
          <w:sz w:val="28"/>
          <w:szCs w:val="28"/>
        </w:rPr>
        <w:t>Боровичского района от 27.03.2023 № 87/3-4</w:t>
      </w:r>
      <w:r>
        <w:rPr>
          <w:sz w:val="28"/>
          <w:szCs w:val="28"/>
        </w:rPr>
        <w:t>.</w:t>
      </w:r>
    </w:p>
    <w:p w:rsidR="00E465EA" w:rsidRPr="00137E5E" w:rsidRDefault="00E465EA" w:rsidP="00E465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E5E">
        <w:rPr>
          <w:sz w:val="28"/>
          <w:szCs w:val="28"/>
        </w:rPr>
        <w:t xml:space="preserve">При внесении предложения (предложений) по кандидатурам для назначения членов </w:t>
      </w:r>
      <w:r>
        <w:rPr>
          <w:sz w:val="28"/>
          <w:szCs w:val="28"/>
        </w:rPr>
        <w:t xml:space="preserve">УИК </w:t>
      </w:r>
      <w:r w:rsidRPr="00137E5E">
        <w:rPr>
          <w:sz w:val="28"/>
          <w:szCs w:val="28"/>
        </w:rPr>
        <w:t>с правом решающего голоса (в резерв составов участковых комиссий) необходимо представить следующий перечень документов:</w:t>
      </w:r>
    </w:p>
    <w:p w:rsidR="00E465EA" w:rsidRPr="00137E5E" w:rsidRDefault="00E465EA" w:rsidP="00E465EA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b/>
          <w:bCs/>
          <w:sz w:val="28"/>
          <w:szCs w:val="28"/>
        </w:rPr>
      </w:pPr>
      <w:r w:rsidRPr="00137E5E">
        <w:rPr>
          <w:b/>
          <w:bCs/>
          <w:sz w:val="28"/>
          <w:szCs w:val="28"/>
        </w:rPr>
        <w:t>Для политических партий, их региональных отделений,</w:t>
      </w:r>
      <w:r w:rsidRPr="00137E5E">
        <w:rPr>
          <w:b/>
          <w:bCs/>
          <w:sz w:val="28"/>
          <w:szCs w:val="28"/>
        </w:rPr>
        <w:br/>
        <w:t>иных структурных подразделений</w:t>
      </w:r>
    </w:p>
    <w:p w:rsidR="00E465EA" w:rsidRDefault="00E465EA" w:rsidP="00E465E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 Решение</w:t>
      </w:r>
      <w:r w:rsidRPr="00567AEA">
        <w:rPr>
          <w:sz w:val="28"/>
          <w:szCs w:val="28"/>
        </w:rPr>
        <w:t xml:space="preserve"> </w:t>
      </w:r>
      <w:r w:rsidRPr="003F4EF7">
        <w:rPr>
          <w:sz w:val="28"/>
          <w:szCs w:val="28"/>
        </w:rPr>
        <w:t>полномочного (руководящего или иного)</w:t>
      </w:r>
      <w:r w:rsidRPr="00567AEA">
        <w:rPr>
          <w:sz w:val="28"/>
          <w:szCs w:val="28"/>
        </w:rPr>
        <w:t xml:space="preserve"> органа политической партии либо </w:t>
      </w:r>
      <w:r w:rsidRPr="00997B49">
        <w:rPr>
          <w:sz w:val="28"/>
          <w:szCs w:val="28"/>
        </w:rPr>
        <w:t xml:space="preserve">регионального отделения, иного структурного подразделения политической партии, </w:t>
      </w:r>
      <w:r>
        <w:rPr>
          <w:sz w:val="28"/>
          <w:szCs w:val="28"/>
        </w:rPr>
        <w:t>оформленны</w:t>
      </w:r>
      <w:r w:rsidRPr="00997B49">
        <w:rPr>
          <w:sz w:val="28"/>
          <w:szCs w:val="28"/>
        </w:rPr>
        <w:t>е в соответствии с требованиями устава политической партии</w:t>
      </w:r>
      <w:r>
        <w:rPr>
          <w:sz w:val="28"/>
          <w:szCs w:val="28"/>
        </w:rPr>
        <w:t xml:space="preserve"> </w:t>
      </w:r>
      <w:r w:rsidRPr="00567AEA">
        <w:rPr>
          <w:sz w:val="28"/>
          <w:szCs w:val="28"/>
        </w:rPr>
        <w:t xml:space="preserve">о внесении предложения по кандидатурам в составы </w:t>
      </w:r>
      <w:r>
        <w:rPr>
          <w:sz w:val="28"/>
          <w:szCs w:val="28"/>
        </w:rPr>
        <w:t>УИК.</w:t>
      </w:r>
    </w:p>
    <w:p w:rsidR="00E465EA" w:rsidRDefault="00E465EA" w:rsidP="00E465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97B49">
        <w:rPr>
          <w:sz w:val="28"/>
          <w:szCs w:val="28"/>
        </w:rPr>
        <w:t>. </w:t>
      </w:r>
      <w:proofErr w:type="gramStart"/>
      <w:r w:rsidRPr="00997B49">
        <w:rPr>
          <w:sz w:val="28"/>
          <w:szCs w:val="28"/>
        </w:rPr>
        <w:t xml:space="preserve">Если предложение по кандидатурам </w:t>
      </w:r>
      <w:r>
        <w:rPr>
          <w:sz w:val="28"/>
          <w:szCs w:val="28"/>
        </w:rPr>
        <w:t xml:space="preserve">в составы УИК </w:t>
      </w:r>
      <w:r w:rsidRPr="00997B49">
        <w:rPr>
          <w:sz w:val="28"/>
          <w:szCs w:val="28"/>
        </w:rPr>
        <w:t xml:space="preserve">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по кандидатурам в составы УИК, о делегировании указанных полномочий, оформленное </w:t>
      </w:r>
      <w:r w:rsidRPr="00997B49">
        <w:rPr>
          <w:bCs/>
          <w:sz w:val="28"/>
          <w:szCs w:val="28"/>
        </w:rPr>
        <w:t xml:space="preserve">в </w:t>
      </w:r>
      <w:r w:rsidRPr="00997B49">
        <w:rPr>
          <w:bCs/>
          <w:sz w:val="28"/>
          <w:szCs w:val="28"/>
        </w:rPr>
        <w:lastRenderedPageBreak/>
        <w:t>письменном виде и подписанное уполномоченным лиц</w:t>
      </w:r>
      <w:r>
        <w:rPr>
          <w:bCs/>
          <w:sz w:val="28"/>
          <w:szCs w:val="28"/>
        </w:rPr>
        <w:t>ом</w:t>
      </w:r>
      <w:r w:rsidRPr="00997B49">
        <w:rPr>
          <w:bCs/>
          <w:sz w:val="28"/>
          <w:szCs w:val="28"/>
        </w:rPr>
        <w:t xml:space="preserve"> политической</w:t>
      </w:r>
      <w:proofErr w:type="gramEnd"/>
      <w:r w:rsidRPr="00997B49">
        <w:rPr>
          <w:bCs/>
          <w:sz w:val="28"/>
          <w:szCs w:val="28"/>
        </w:rPr>
        <w:t xml:space="preserve"> партии </w:t>
      </w:r>
      <w:r w:rsidRPr="00997B49">
        <w:rPr>
          <w:sz w:val="28"/>
          <w:szCs w:val="28"/>
        </w:rPr>
        <w:t>в соответствии с требованиями устава политической партии.</w:t>
      </w:r>
    </w:p>
    <w:p w:rsidR="00E465EA" w:rsidRDefault="00E465EA" w:rsidP="00E465E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97B49">
        <w:rPr>
          <w:bCs/>
          <w:sz w:val="28"/>
          <w:szCs w:val="28"/>
        </w:rPr>
        <w:t xml:space="preserve">3. Если предложение по кандидатурам </w:t>
      </w:r>
      <w:r>
        <w:rPr>
          <w:sz w:val="28"/>
          <w:szCs w:val="28"/>
        </w:rPr>
        <w:t xml:space="preserve">в составы УИК </w:t>
      </w:r>
      <w:r w:rsidRPr="00997B49">
        <w:rPr>
          <w:bCs/>
          <w:sz w:val="28"/>
          <w:szCs w:val="28"/>
        </w:rPr>
        <w:t>вносит структурное подразделение политической партии, не являющееся юридическим лицом, – заверенная копия решения полномочного (руководящего или иного) органа политической партии, ее регионального отделения о создании соответствующего структурного подразделения политической партии.</w:t>
      </w:r>
    </w:p>
    <w:p w:rsidR="00E465EA" w:rsidRPr="00137E5E" w:rsidRDefault="00E465EA" w:rsidP="00E465EA">
      <w:pPr>
        <w:pStyle w:val="3"/>
        <w:spacing w:before="120" w:after="120"/>
        <w:jc w:val="center"/>
        <w:rPr>
          <w:rFonts w:ascii="Times New Roman" w:hAnsi="Times New Roman"/>
          <w:sz w:val="28"/>
          <w:szCs w:val="28"/>
        </w:rPr>
      </w:pPr>
      <w:r w:rsidRPr="00137E5E">
        <w:rPr>
          <w:rFonts w:ascii="Times New Roman" w:hAnsi="Times New Roman"/>
          <w:sz w:val="28"/>
          <w:szCs w:val="28"/>
        </w:rPr>
        <w:t>Для иных общественных объединений</w:t>
      </w:r>
    </w:p>
    <w:p w:rsidR="00E465EA" w:rsidRPr="00567AEA" w:rsidRDefault="00E465EA" w:rsidP="00E465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7AE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567AEA">
        <w:rPr>
          <w:sz w:val="28"/>
          <w:szCs w:val="28"/>
        </w:rPr>
        <w:t> Нотариально удостоверенная или заверенная уполномоченным органом общественного объединения копия действующего устава общественного объединения.</w:t>
      </w:r>
    </w:p>
    <w:p w:rsidR="00E465EA" w:rsidRDefault="00E465EA" w:rsidP="00E465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7AEA">
        <w:rPr>
          <w:sz w:val="28"/>
          <w:szCs w:val="28"/>
        </w:rPr>
        <w:t>2</w:t>
      </w:r>
      <w:r>
        <w:rPr>
          <w:sz w:val="28"/>
          <w:szCs w:val="28"/>
        </w:rPr>
        <w:t>. Решение</w:t>
      </w:r>
      <w:r w:rsidRPr="00567AEA">
        <w:rPr>
          <w:sz w:val="28"/>
          <w:szCs w:val="28"/>
        </w:rPr>
        <w:t xml:space="preserve"> полномочного </w:t>
      </w:r>
      <w:r w:rsidRPr="003F4EF7">
        <w:rPr>
          <w:sz w:val="28"/>
          <w:szCs w:val="28"/>
        </w:rPr>
        <w:t>(руководящего или иного) органа</w:t>
      </w:r>
      <w:r w:rsidRPr="00567AEA">
        <w:rPr>
          <w:sz w:val="28"/>
          <w:szCs w:val="28"/>
        </w:rPr>
        <w:t xml:space="preserve"> общественного объединения либо </w:t>
      </w:r>
      <w:r w:rsidRPr="003F4EF7">
        <w:rPr>
          <w:sz w:val="28"/>
          <w:szCs w:val="28"/>
        </w:rPr>
        <w:t>полномочного (руководящего или иного)</w:t>
      </w:r>
      <w:r w:rsidRPr="001F152F">
        <w:rPr>
          <w:sz w:val="28"/>
          <w:szCs w:val="28"/>
        </w:rPr>
        <w:t xml:space="preserve"> органа</w:t>
      </w:r>
      <w:r w:rsidRPr="00A05E8D">
        <w:rPr>
          <w:sz w:val="28"/>
          <w:szCs w:val="28"/>
        </w:rPr>
        <w:t xml:space="preserve"> регионального отделения, иного структурного подразделения общественного объединения, наделенного в соответствии с уставом общественного объе</w:t>
      </w:r>
      <w:r>
        <w:rPr>
          <w:sz w:val="28"/>
          <w:szCs w:val="28"/>
        </w:rPr>
        <w:t>динения правом принимать решение</w:t>
      </w:r>
      <w:r w:rsidRPr="00A05E8D">
        <w:rPr>
          <w:sz w:val="28"/>
          <w:szCs w:val="28"/>
        </w:rPr>
        <w:t xml:space="preserve"> от имени общественного объединения</w:t>
      </w:r>
      <w:r>
        <w:rPr>
          <w:sz w:val="28"/>
          <w:szCs w:val="28"/>
        </w:rPr>
        <w:t xml:space="preserve"> </w:t>
      </w:r>
      <w:r w:rsidRPr="00567AEA">
        <w:rPr>
          <w:sz w:val="28"/>
          <w:szCs w:val="28"/>
        </w:rPr>
        <w:t xml:space="preserve">о внесении предложения по кандидатурам в составы </w:t>
      </w:r>
      <w:r>
        <w:rPr>
          <w:sz w:val="28"/>
          <w:szCs w:val="28"/>
        </w:rPr>
        <w:t>УИК.</w:t>
      </w:r>
    </w:p>
    <w:p w:rsidR="00E465EA" w:rsidRDefault="00E465EA" w:rsidP="00E465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A05E8D">
        <w:rPr>
          <w:sz w:val="28"/>
          <w:szCs w:val="28"/>
        </w:rPr>
        <w:t xml:space="preserve">Если предложение </w:t>
      </w:r>
      <w:r>
        <w:rPr>
          <w:sz w:val="28"/>
          <w:szCs w:val="28"/>
        </w:rPr>
        <w:t>по кандидатурам</w:t>
      </w:r>
      <w:r w:rsidRPr="00A05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составы УИК </w:t>
      </w:r>
      <w:r w:rsidRPr="00A05E8D">
        <w:rPr>
          <w:sz w:val="28"/>
          <w:szCs w:val="28"/>
        </w:rPr>
        <w:t xml:space="preserve">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r>
        <w:rPr>
          <w:sz w:val="28"/>
          <w:szCs w:val="28"/>
        </w:rPr>
        <w:t>под</w:t>
      </w:r>
      <w:r w:rsidRPr="00A05E8D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2.2 настоящего пункта вопрос не урегулирован:</w:t>
      </w:r>
    </w:p>
    <w:p w:rsidR="00E465EA" w:rsidRPr="00990D9D" w:rsidRDefault="00E465EA" w:rsidP="00E465E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A05E8D">
        <w:rPr>
          <w:sz w:val="28"/>
          <w:szCs w:val="28"/>
        </w:rPr>
        <w:t xml:space="preserve">решение органа общественного объединения, уполномоченного в соответствии с уставом общественного объединения </w:t>
      </w:r>
      <w:r w:rsidRPr="00567AEA">
        <w:rPr>
          <w:sz w:val="28"/>
          <w:szCs w:val="28"/>
        </w:rPr>
        <w:t xml:space="preserve">делегировать полномочия по внесению предложений </w:t>
      </w:r>
      <w:r>
        <w:rPr>
          <w:sz w:val="28"/>
          <w:szCs w:val="28"/>
        </w:rPr>
        <w:t>по кандидатурам</w:t>
      </w:r>
      <w:r w:rsidRPr="00567AEA">
        <w:rPr>
          <w:sz w:val="28"/>
          <w:szCs w:val="28"/>
        </w:rPr>
        <w:t xml:space="preserve"> в составы </w:t>
      </w:r>
      <w:r>
        <w:rPr>
          <w:sz w:val="28"/>
          <w:szCs w:val="28"/>
        </w:rPr>
        <w:t xml:space="preserve">УИК, </w:t>
      </w:r>
      <w:r w:rsidRPr="00990D9D">
        <w:rPr>
          <w:sz w:val="28"/>
          <w:szCs w:val="28"/>
        </w:rPr>
        <w:t xml:space="preserve">о делегировании указанных полномочий, оформленное в </w:t>
      </w:r>
      <w:r w:rsidRPr="00990D9D">
        <w:rPr>
          <w:bCs/>
          <w:sz w:val="28"/>
          <w:szCs w:val="28"/>
        </w:rPr>
        <w:t>письменном виде и подписанное уполномоченным лиц</w:t>
      </w:r>
      <w:r>
        <w:rPr>
          <w:bCs/>
          <w:sz w:val="28"/>
          <w:szCs w:val="28"/>
        </w:rPr>
        <w:t>ом</w:t>
      </w:r>
      <w:r w:rsidRPr="00990D9D">
        <w:rPr>
          <w:bCs/>
          <w:sz w:val="28"/>
          <w:szCs w:val="28"/>
        </w:rPr>
        <w:t xml:space="preserve"> </w:t>
      </w:r>
      <w:r w:rsidRPr="00990D9D">
        <w:rPr>
          <w:sz w:val="28"/>
          <w:szCs w:val="28"/>
        </w:rPr>
        <w:t>общественного объединения</w:t>
      </w:r>
      <w:r w:rsidRPr="00990D9D">
        <w:rPr>
          <w:bCs/>
          <w:sz w:val="28"/>
          <w:szCs w:val="28"/>
        </w:rPr>
        <w:t xml:space="preserve"> в соответствии с уставом общественного объединения;</w:t>
      </w:r>
      <w:proofErr w:type="gramEnd"/>
    </w:p>
    <w:p w:rsidR="00E465EA" w:rsidRDefault="00E465EA" w:rsidP="00E465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D9D">
        <w:rPr>
          <w:sz w:val="28"/>
          <w:szCs w:val="28"/>
        </w:rPr>
        <w:t>решение органа, которому делегированы указанные полномочия, о внесении предложений в составы УИК.</w:t>
      </w:r>
    </w:p>
    <w:p w:rsidR="00E465EA" w:rsidRDefault="00E465EA" w:rsidP="00E465E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90D9D">
        <w:rPr>
          <w:bCs/>
          <w:sz w:val="28"/>
          <w:szCs w:val="28"/>
        </w:rPr>
        <w:t xml:space="preserve">4. Если предложение по кандидатурам </w:t>
      </w:r>
      <w:r w:rsidRPr="00997B49">
        <w:rPr>
          <w:sz w:val="28"/>
          <w:szCs w:val="28"/>
        </w:rPr>
        <w:t>в</w:t>
      </w:r>
      <w:r>
        <w:rPr>
          <w:sz w:val="28"/>
          <w:szCs w:val="28"/>
        </w:rPr>
        <w:t xml:space="preserve"> составы УИК </w:t>
      </w:r>
      <w:r w:rsidRPr="00990D9D">
        <w:rPr>
          <w:bCs/>
          <w:sz w:val="28"/>
          <w:szCs w:val="28"/>
        </w:rPr>
        <w:t>вносит структурное подразделение общественного объединения, не являющееся юридическим лицом, – заверенная копия решения полномочного (руководящего или иного) органа общественного объединения о создании соответствующего структурного подразделения общественного объединения.</w:t>
      </w:r>
    </w:p>
    <w:p w:rsidR="00E465EA" w:rsidRPr="00137E5E" w:rsidRDefault="00E465EA" w:rsidP="00E465EA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sz w:val="28"/>
          <w:szCs w:val="28"/>
        </w:rPr>
      </w:pPr>
      <w:r w:rsidRPr="00137E5E">
        <w:rPr>
          <w:b/>
          <w:bCs/>
          <w:sz w:val="28"/>
          <w:szCs w:val="28"/>
        </w:rPr>
        <w:t>Для иных субъектов права внесения кандидатур</w:t>
      </w:r>
      <w:r w:rsidRPr="00137E5E">
        <w:rPr>
          <w:b/>
          <w:bCs/>
          <w:sz w:val="28"/>
          <w:szCs w:val="28"/>
        </w:rPr>
        <w:br/>
        <w:t>в состав</w:t>
      </w:r>
      <w:r>
        <w:rPr>
          <w:b/>
          <w:bCs/>
          <w:sz w:val="28"/>
          <w:szCs w:val="28"/>
        </w:rPr>
        <w:t>ы</w:t>
      </w:r>
      <w:r w:rsidRPr="00137E5E">
        <w:rPr>
          <w:b/>
          <w:bCs/>
          <w:sz w:val="28"/>
          <w:szCs w:val="28"/>
        </w:rPr>
        <w:t xml:space="preserve"> участковых избирательных комиссий</w:t>
      </w:r>
    </w:p>
    <w:p w:rsidR="00E465EA" w:rsidRPr="00137E5E" w:rsidRDefault="00E465EA" w:rsidP="00E465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E5E">
        <w:rPr>
          <w:sz w:val="28"/>
          <w:szCs w:val="28"/>
        </w:rPr>
        <w:t>Решение представительного органа муниципального образования, собрания избирателей по месту жительства, работы, службы, учебы.</w:t>
      </w:r>
    </w:p>
    <w:p w:rsidR="00E465EA" w:rsidRPr="00137E5E" w:rsidRDefault="00E465EA" w:rsidP="00E465E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37E5E">
        <w:rPr>
          <w:b/>
          <w:sz w:val="28"/>
          <w:szCs w:val="28"/>
        </w:rPr>
        <w:t xml:space="preserve">Всеми субъектами права внесения кандидатур </w:t>
      </w:r>
      <w:r w:rsidRPr="00137E5E">
        <w:rPr>
          <w:b/>
          <w:bCs/>
          <w:sz w:val="28"/>
          <w:szCs w:val="28"/>
        </w:rPr>
        <w:t>в состав</w:t>
      </w:r>
      <w:r>
        <w:rPr>
          <w:b/>
          <w:bCs/>
          <w:sz w:val="28"/>
          <w:szCs w:val="28"/>
        </w:rPr>
        <w:t>ы</w:t>
      </w:r>
      <w:r w:rsidRPr="00137E5E">
        <w:rPr>
          <w:b/>
          <w:bCs/>
          <w:sz w:val="28"/>
          <w:szCs w:val="28"/>
        </w:rPr>
        <w:t xml:space="preserve"> участковых избирательных комиссий</w:t>
      </w:r>
      <w:r w:rsidRPr="00137E5E">
        <w:rPr>
          <w:b/>
          <w:sz w:val="28"/>
          <w:szCs w:val="28"/>
        </w:rPr>
        <w:t xml:space="preserve"> также должны быть представлены:</w:t>
      </w:r>
    </w:p>
    <w:p w:rsidR="00E465EA" w:rsidRPr="00137E5E" w:rsidRDefault="00E465EA" w:rsidP="00E465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E5E">
        <w:rPr>
          <w:sz w:val="28"/>
          <w:szCs w:val="28"/>
        </w:rPr>
        <w:t xml:space="preserve">1. Письменное согласие гражданина Российской Федерации на его </w:t>
      </w:r>
      <w:r w:rsidRPr="00137E5E">
        <w:rPr>
          <w:sz w:val="28"/>
          <w:szCs w:val="28"/>
        </w:rPr>
        <w:lastRenderedPageBreak/>
        <w:t>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E465EA" w:rsidRDefault="00E465EA" w:rsidP="00E465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E5E">
        <w:rPr>
          <w:sz w:val="28"/>
          <w:szCs w:val="28"/>
        </w:rPr>
        <w:t>2. </w:t>
      </w:r>
      <w:r w:rsidRPr="009E723E">
        <w:rPr>
          <w:sz w:val="28"/>
          <w:szCs w:val="28"/>
        </w:rPr>
        <w:t xml:space="preserve"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</w:t>
      </w:r>
      <w:r>
        <w:rPr>
          <w:sz w:val="28"/>
          <w:szCs w:val="28"/>
        </w:rPr>
        <w:t>УИК</w:t>
      </w:r>
      <w:r w:rsidRPr="0065010A">
        <w:rPr>
          <w:sz w:val="28"/>
          <w:szCs w:val="28"/>
        </w:rPr>
        <w:t>.</w:t>
      </w:r>
    </w:p>
    <w:p w:rsidR="00E465EA" w:rsidRDefault="00E465EA" w:rsidP="00E465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Pr="004063AE">
        <w:rPr>
          <w:sz w:val="28"/>
          <w:szCs w:val="28"/>
        </w:rPr>
        <w:t>Копия документа (трудовой книжки либо справки с основного места работы</w:t>
      </w:r>
      <w:r w:rsidRPr="00043F44">
        <w:rPr>
          <w:sz w:val="28"/>
          <w:szCs w:val="28"/>
        </w:rPr>
        <w:t>) лица, кандидатура которого предложена в состав УИК, подтверждающего сведения об основном месте работы или службы, о</w:t>
      </w:r>
      <w:r w:rsidRPr="004063AE">
        <w:rPr>
          <w:sz w:val="28"/>
          <w:szCs w:val="28"/>
        </w:rPr>
        <w:t xml:space="preserve">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</w:t>
      </w:r>
      <w:r>
        <w:rPr>
          <w:sz w:val="28"/>
          <w:szCs w:val="28"/>
        </w:rPr>
        <w:t xml:space="preserve"> (пенсионер, безработный, учащийся (с указанием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наименования учебного заведения), домохозяйка (домохозяин), временно неработающий).</w:t>
      </w:r>
      <w:proofErr w:type="gramEnd"/>
    </w:p>
    <w:p w:rsidR="00E465EA" w:rsidRPr="004063AE" w:rsidRDefault="00E465EA" w:rsidP="00E465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063AE">
        <w:rPr>
          <w:sz w:val="28"/>
          <w:szCs w:val="28"/>
        </w:rPr>
        <w:t>. К</w:t>
      </w:r>
      <w:r>
        <w:rPr>
          <w:sz w:val="28"/>
          <w:szCs w:val="28"/>
        </w:rPr>
        <w:t>опия</w:t>
      </w:r>
      <w:r w:rsidRPr="004063AE">
        <w:rPr>
          <w:sz w:val="28"/>
          <w:szCs w:val="28"/>
        </w:rPr>
        <w:t xml:space="preserve"> документа, подтверждающего указанные в письменном согласии гражданина Российской Федерации</w:t>
      </w:r>
      <w:r>
        <w:rPr>
          <w:sz w:val="28"/>
          <w:szCs w:val="28"/>
        </w:rPr>
        <w:t xml:space="preserve"> </w:t>
      </w:r>
      <w:r w:rsidRPr="004063AE">
        <w:rPr>
          <w:sz w:val="28"/>
          <w:szCs w:val="28"/>
        </w:rPr>
        <w:t xml:space="preserve">на его назначение </w:t>
      </w:r>
      <w:r>
        <w:rPr>
          <w:sz w:val="28"/>
          <w:szCs w:val="28"/>
        </w:rPr>
        <w:t>в состав УИК</w:t>
      </w:r>
      <w:r w:rsidRPr="00DE58CC">
        <w:rPr>
          <w:sz w:val="28"/>
          <w:szCs w:val="28"/>
        </w:rPr>
        <w:t xml:space="preserve"> </w:t>
      </w:r>
      <w:r w:rsidRPr="004063AE">
        <w:rPr>
          <w:sz w:val="28"/>
          <w:szCs w:val="28"/>
        </w:rPr>
        <w:t>сведения об образовании</w:t>
      </w:r>
      <w:r>
        <w:rPr>
          <w:sz w:val="28"/>
          <w:szCs w:val="28"/>
        </w:rPr>
        <w:t xml:space="preserve"> и (или) квалификации.</w:t>
      </w:r>
    </w:p>
    <w:p w:rsidR="00E465EA" w:rsidRPr="00043F44" w:rsidRDefault="00E465EA" w:rsidP="00E465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F44">
        <w:rPr>
          <w:sz w:val="28"/>
          <w:szCs w:val="28"/>
        </w:rPr>
        <w:t>5. Две фотографии лица, предлагаемого в состав УИК, размером 3 x </w:t>
      </w:r>
      <w:smartTag w:uri="urn:schemas-microsoft-com:office:smarttags" w:element="metricconverter">
        <w:smartTagPr>
          <w:attr w:name="ProductID" w:val="4 см"/>
        </w:smartTagPr>
        <w:r w:rsidRPr="00043F44">
          <w:rPr>
            <w:sz w:val="28"/>
            <w:szCs w:val="28"/>
          </w:rPr>
          <w:t>4 см</w:t>
        </w:r>
      </w:smartTag>
      <w:r w:rsidRPr="00043F44">
        <w:rPr>
          <w:sz w:val="28"/>
          <w:szCs w:val="28"/>
        </w:rPr>
        <w:t xml:space="preserve"> (без уголка), которые могут быть представлены не субъектами права внесения кандидатуры, а лицом, кандидатура которого предлагается в состав УИК.</w:t>
      </w:r>
    </w:p>
    <w:p w:rsidR="00E465EA" w:rsidRDefault="00E465EA" w:rsidP="00E465EA">
      <w:pPr>
        <w:suppressAutoHyphens/>
        <w:spacing w:line="360" w:lineRule="auto"/>
        <w:jc w:val="both"/>
        <w:rPr>
          <w:sz w:val="28"/>
          <w:szCs w:val="28"/>
        </w:rPr>
      </w:pPr>
    </w:p>
    <w:p w:rsidR="00D02E84" w:rsidRPr="00E465EA" w:rsidRDefault="00D02E84" w:rsidP="00E465EA">
      <w:bookmarkStart w:id="0" w:name="_GoBack"/>
      <w:bookmarkEnd w:id="0"/>
    </w:p>
    <w:sectPr w:rsidR="00D02E84" w:rsidRPr="00E465EA" w:rsidSect="00732F49">
      <w:headerReference w:type="default" r:id="rId5"/>
      <w:pgSz w:w="11906" w:h="16838"/>
      <w:pgMar w:top="1135" w:right="851" w:bottom="1134" w:left="1560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67" w:rsidRDefault="00E465E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5F6A67" w:rsidRDefault="00E465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1F6"/>
    <w:rsid w:val="00640FED"/>
    <w:rsid w:val="007B07E2"/>
    <w:rsid w:val="00A611F6"/>
    <w:rsid w:val="00D02E84"/>
    <w:rsid w:val="00E4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5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465E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E465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6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E465EA"/>
    <w:pPr>
      <w:widowControl w:val="0"/>
      <w:tabs>
        <w:tab w:val="left" w:pos="7830"/>
      </w:tabs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5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465E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E465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6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E465EA"/>
    <w:pPr>
      <w:widowControl w:val="0"/>
      <w:tabs>
        <w:tab w:val="left" w:pos="7830"/>
      </w:tabs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ВЛВ</dc:creator>
  <cp:keywords/>
  <dc:description/>
  <cp:lastModifiedBy>ВЛВ</cp:lastModifiedBy>
  <cp:revision>4</cp:revision>
  <dcterms:created xsi:type="dcterms:W3CDTF">2023-03-28T12:42:00Z</dcterms:created>
  <dcterms:modified xsi:type="dcterms:W3CDTF">2023-03-30T05:52:00Z</dcterms:modified>
</cp:coreProperties>
</file>