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C6" w:rsidRDefault="00AF43C6" w:rsidP="00AF43C6">
      <w:pPr>
        <w:pStyle w:val="20"/>
        <w:spacing w:line="240" w:lineRule="exact"/>
        <w:ind w:right="40"/>
      </w:pPr>
      <w:r>
        <w:t xml:space="preserve">Информация о </w:t>
      </w:r>
      <w:r w:rsidR="00B72B62">
        <w:t>работе</w:t>
      </w:r>
      <w:r w:rsidR="00BA481B">
        <w:t xml:space="preserve"> </w:t>
      </w:r>
      <w:r>
        <w:t xml:space="preserve">с обращениями граждан, поступившими </w:t>
      </w:r>
    </w:p>
    <w:p w:rsidR="00944DA2" w:rsidRDefault="00AF43C6" w:rsidP="00AF43C6">
      <w:pPr>
        <w:pStyle w:val="20"/>
        <w:spacing w:line="240" w:lineRule="exact"/>
        <w:ind w:right="40"/>
      </w:pPr>
      <w:r>
        <w:t>в Админ</w:t>
      </w:r>
      <w:r>
        <w:t>и</w:t>
      </w:r>
      <w:r>
        <w:t xml:space="preserve">страцию </w:t>
      </w:r>
      <w:proofErr w:type="spellStart"/>
      <w:r>
        <w:t>Боровичского</w:t>
      </w:r>
      <w:proofErr w:type="spellEnd"/>
      <w:r>
        <w:t xml:space="preserve"> муниципального района в </w:t>
      </w:r>
      <w:r w:rsidR="00BA481B">
        <w:t>2020 год</w:t>
      </w:r>
      <w:r>
        <w:t>у</w:t>
      </w:r>
    </w:p>
    <w:p w:rsidR="00BA481B" w:rsidRDefault="00BA481B" w:rsidP="009E0857">
      <w:pPr>
        <w:pStyle w:val="20"/>
        <w:ind w:right="40"/>
      </w:pPr>
    </w:p>
    <w:p w:rsidR="00BA481B" w:rsidRPr="00B72B62" w:rsidRDefault="00983043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 xml:space="preserve">За </w:t>
      </w:r>
      <w:r w:rsidR="00281953" w:rsidRPr="00B72B62">
        <w:rPr>
          <w:sz w:val="26"/>
          <w:szCs w:val="26"/>
        </w:rPr>
        <w:t>2020 год</w:t>
      </w:r>
      <w:r w:rsidR="00076CC6" w:rsidRPr="00B72B62">
        <w:rPr>
          <w:sz w:val="26"/>
          <w:szCs w:val="26"/>
        </w:rPr>
        <w:t xml:space="preserve"> в Администрацию</w:t>
      </w:r>
      <w:r w:rsidR="00E66551" w:rsidRPr="00B72B62">
        <w:rPr>
          <w:sz w:val="26"/>
          <w:szCs w:val="26"/>
        </w:rPr>
        <w:t xml:space="preserve"> </w:t>
      </w:r>
      <w:proofErr w:type="spellStart"/>
      <w:r w:rsidR="00E66551" w:rsidRPr="00B72B62">
        <w:rPr>
          <w:sz w:val="26"/>
          <w:szCs w:val="26"/>
        </w:rPr>
        <w:t>Б</w:t>
      </w:r>
      <w:r w:rsidRPr="00B72B62">
        <w:rPr>
          <w:sz w:val="26"/>
          <w:szCs w:val="26"/>
        </w:rPr>
        <w:t>оровичского</w:t>
      </w:r>
      <w:proofErr w:type="spellEnd"/>
      <w:r w:rsidRPr="00B72B62">
        <w:rPr>
          <w:sz w:val="26"/>
          <w:szCs w:val="26"/>
        </w:rPr>
        <w:t xml:space="preserve"> муниципального района поступ</w:t>
      </w:r>
      <w:r w:rsidRPr="00B72B62">
        <w:rPr>
          <w:sz w:val="26"/>
          <w:szCs w:val="26"/>
        </w:rPr>
        <w:t>и</w:t>
      </w:r>
      <w:r w:rsidRPr="00B72B62">
        <w:rPr>
          <w:sz w:val="26"/>
          <w:szCs w:val="26"/>
        </w:rPr>
        <w:t xml:space="preserve">ло </w:t>
      </w:r>
      <w:r w:rsidR="00074881" w:rsidRPr="00B72B62">
        <w:rPr>
          <w:sz w:val="26"/>
          <w:szCs w:val="26"/>
        </w:rPr>
        <w:t>1058</w:t>
      </w:r>
      <w:r w:rsidR="009E0857" w:rsidRPr="00B72B62">
        <w:rPr>
          <w:sz w:val="26"/>
          <w:szCs w:val="26"/>
        </w:rPr>
        <w:t xml:space="preserve"> письменных обращени</w:t>
      </w:r>
      <w:r w:rsidR="00074881" w:rsidRPr="00B72B62">
        <w:rPr>
          <w:sz w:val="26"/>
          <w:szCs w:val="26"/>
        </w:rPr>
        <w:t>й</w:t>
      </w:r>
      <w:r w:rsidR="009E0857" w:rsidRPr="00B72B62">
        <w:rPr>
          <w:sz w:val="26"/>
          <w:szCs w:val="26"/>
        </w:rPr>
        <w:t xml:space="preserve">, </w:t>
      </w:r>
      <w:r w:rsidR="00BA481B" w:rsidRPr="00B72B62">
        <w:rPr>
          <w:sz w:val="26"/>
          <w:szCs w:val="26"/>
        </w:rPr>
        <w:t>рассматриваемых в рамках Федерального закона от 02 мая</w:t>
      </w:r>
      <w:r w:rsidR="00226BD9" w:rsidRPr="00B72B62">
        <w:rPr>
          <w:sz w:val="26"/>
          <w:szCs w:val="26"/>
        </w:rPr>
        <w:t xml:space="preserve"> </w:t>
      </w:r>
      <w:r w:rsidR="00BA481B" w:rsidRPr="00B72B62">
        <w:rPr>
          <w:sz w:val="26"/>
          <w:szCs w:val="26"/>
        </w:rPr>
        <w:t>2006 года № 59-ФЗ «О порядке рассмотрения обращений граждан Российской Федерации», из</w:t>
      </w:r>
      <w:r w:rsidR="00C32F3D" w:rsidRPr="00B72B62">
        <w:rPr>
          <w:sz w:val="26"/>
          <w:szCs w:val="26"/>
        </w:rPr>
        <w:t xml:space="preserve"> них</w:t>
      </w:r>
      <w:r w:rsidR="00BA481B" w:rsidRPr="00B72B62">
        <w:rPr>
          <w:sz w:val="26"/>
          <w:szCs w:val="26"/>
        </w:rPr>
        <w:t>:</w:t>
      </w:r>
    </w:p>
    <w:p w:rsidR="00BA481B" w:rsidRPr="00B72B62" w:rsidRDefault="00074881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172</w:t>
      </w:r>
      <w:r w:rsidR="00BA481B" w:rsidRPr="00B72B62">
        <w:rPr>
          <w:sz w:val="26"/>
          <w:szCs w:val="26"/>
        </w:rPr>
        <w:t xml:space="preserve"> - </w:t>
      </w:r>
      <w:r w:rsidR="00983043" w:rsidRPr="00B72B62">
        <w:rPr>
          <w:sz w:val="26"/>
          <w:szCs w:val="26"/>
        </w:rPr>
        <w:t>из Правительства Новгородской области</w:t>
      </w:r>
      <w:r w:rsidR="00BA481B" w:rsidRPr="00B72B62">
        <w:rPr>
          <w:sz w:val="26"/>
          <w:szCs w:val="26"/>
        </w:rPr>
        <w:t>;</w:t>
      </w:r>
    </w:p>
    <w:p w:rsidR="00BA481B" w:rsidRPr="00B72B62" w:rsidRDefault="00074881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378</w:t>
      </w:r>
      <w:r w:rsidR="00983043" w:rsidRPr="00B72B62">
        <w:rPr>
          <w:sz w:val="26"/>
          <w:szCs w:val="26"/>
        </w:rPr>
        <w:t xml:space="preserve"> </w:t>
      </w:r>
      <w:r w:rsidR="00BA481B" w:rsidRPr="00B72B62">
        <w:rPr>
          <w:sz w:val="26"/>
          <w:szCs w:val="26"/>
        </w:rPr>
        <w:t xml:space="preserve">- </w:t>
      </w:r>
      <w:r w:rsidR="00983043" w:rsidRPr="00B72B62">
        <w:rPr>
          <w:sz w:val="26"/>
          <w:szCs w:val="26"/>
        </w:rPr>
        <w:t>по электронн</w:t>
      </w:r>
      <w:r w:rsidR="00226BD9" w:rsidRPr="00B72B62">
        <w:rPr>
          <w:sz w:val="26"/>
          <w:szCs w:val="26"/>
        </w:rPr>
        <w:t>ым каналам связи</w:t>
      </w:r>
      <w:r w:rsidR="00BA481B" w:rsidRPr="00B72B62">
        <w:rPr>
          <w:sz w:val="26"/>
          <w:szCs w:val="26"/>
        </w:rPr>
        <w:t>;</w:t>
      </w:r>
    </w:p>
    <w:p w:rsidR="00BA481B" w:rsidRPr="00B72B62" w:rsidRDefault="00C80DBF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366</w:t>
      </w:r>
      <w:r w:rsidR="00E71CDE" w:rsidRPr="00B72B62">
        <w:rPr>
          <w:sz w:val="26"/>
          <w:szCs w:val="26"/>
        </w:rPr>
        <w:t xml:space="preserve"> </w:t>
      </w:r>
      <w:r w:rsidR="00BA481B" w:rsidRPr="00B72B62">
        <w:rPr>
          <w:sz w:val="26"/>
          <w:szCs w:val="26"/>
        </w:rPr>
        <w:t>-</w:t>
      </w:r>
      <w:r w:rsidR="00186FA1" w:rsidRPr="00B72B62">
        <w:rPr>
          <w:sz w:val="26"/>
          <w:szCs w:val="26"/>
        </w:rPr>
        <w:t xml:space="preserve"> </w:t>
      </w:r>
      <w:r w:rsidR="00070F97" w:rsidRPr="00B72B62">
        <w:rPr>
          <w:sz w:val="26"/>
          <w:szCs w:val="26"/>
        </w:rPr>
        <w:t>лично</w:t>
      </w:r>
      <w:r w:rsidR="00BA481B" w:rsidRPr="00B72B62">
        <w:rPr>
          <w:sz w:val="26"/>
          <w:szCs w:val="26"/>
        </w:rPr>
        <w:t>;</w:t>
      </w:r>
    </w:p>
    <w:p w:rsidR="00944DA2" w:rsidRPr="00B72B62" w:rsidRDefault="00C80DBF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142</w:t>
      </w:r>
      <w:r w:rsidR="00186FA1" w:rsidRPr="00B72B62">
        <w:rPr>
          <w:sz w:val="26"/>
          <w:szCs w:val="26"/>
        </w:rPr>
        <w:t xml:space="preserve"> </w:t>
      </w:r>
      <w:r w:rsidR="00BA481B" w:rsidRPr="00B72B62">
        <w:rPr>
          <w:sz w:val="26"/>
          <w:szCs w:val="26"/>
        </w:rPr>
        <w:t>-</w:t>
      </w:r>
      <w:r w:rsidR="00186FA1" w:rsidRPr="00B72B62">
        <w:rPr>
          <w:sz w:val="26"/>
          <w:szCs w:val="26"/>
        </w:rPr>
        <w:t xml:space="preserve"> Почт</w:t>
      </w:r>
      <w:r w:rsidR="00BA481B" w:rsidRPr="00B72B62">
        <w:rPr>
          <w:sz w:val="26"/>
          <w:szCs w:val="26"/>
        </w:rPr>
        <w:t>ой</w:t>
      </w:r>
      <w:r w:rsidR="00186FA1" w:rsidRPr="00B72B62">
        <w:rPr>
          <w:sz w:val="26"/>
          <w:szCs w:val="26"/>
        </w:rPr>
        <w:t xml:space="preserve"> России</w:t>
      </w:r>
      <w:r w:rsidR="00076CC6" w:rsidRPr="00B72B62">
        <w:rPr>
          <w:sz w:val="26"/>
          <w:szCs w:val="26"/>
        </w:rPr>
        <w:t>.</w:t>
      </w:r>
    </w:p>
    <w:p w:rsidR="00070F97" w:rsidRPr="00B72B62" w:rsidRDefault="00226BD9" w:rsidP="00AF43C6">
      <w:pPr>
        <w:pStyle w:val="21"/>
        <w:tabs>
          <w:tab w:val="left" w:pos="4338"/>
        </w:tabs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В сравнении с прошлым 2019 годом это н</w:t>
      </w:r>
      <w:r w:rsidR="00070F97" w:rsidRPr="00B72B62">
        <w:rPr>
          <w:sz w:val="26"/>
          <w:szCs w:val="26"/>
        </w:rPr>
        <w:t>а 62 обращения меньше и на 157</w:t>
      </w:r>
      <w:r w:rsidRPr="00B72B62">
        <w:rPr>
          <w:sz w:val="26"/>
          <w:szCs w:val="26"/>
        </w:rPr>
        <w:t xml:space="preserve"> о</w:t>
      </w:r>
      <w:r w:rsidRPr="00B72B62">
        <w:rPr>
          <w:sz w:val="26"/>
          <w:szCs w:val="26"/>
        </w:rPr>
        <w:t>б</w:t>
      </w:r>
      <w:r w:rsidRPr="00B72B62">
        <w:rPr>
          <w:sz w:val="26"/>
          <w:szCs w:val="26"/>
        </w:rPr>
        <w:t>ращений</w:t>
      </w:r>
      <w:r w:rsidR="00070F97" w:rsidRPr="00B72B62">
        <w:rPr>
          <w:sz w:val="26"/>
          <w:szCs w:val="26"/>
        </w:rPr>
        <w:t xml:space="preserve"> меньше чем в 2018 году.</w:t>
      </w:r>
    </w:p>
    <w:p w:rsidR="004249D9" w:rsidRDefault="00117709" w:rsidP="008167C6">
      <w:pPr>
        <w:widowControl/>
        <w:tabs>
          <w:tab w:val="left" w:pos="975"/>
        </w:tabs>
        <w:suppressAutoHyphens/>
        <w:spacing w:after="120" w:line="340" w:lineRule="atLeast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2D89D154" wp14:editId="1B3044B5">
            <wp:extent cx="5059995" cy="2548949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7709" w:rsidRPr="00117709" w:rsidRDefault="00117709" w:rsidP="00117709">
      <w:pPr>
        <w:widowControl/>
        <w:tabs>
          <w:tab w:val="left" w:pos="975"/>
        </w:tabs>
        <w:suppressAutoHyphens/>
        <w:spacing w:after="120" w:line="3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7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117709">
        <w:rPr>
          <w:rFonts w:ascii="Times New Roman" w:eastAsia="Times New Roman" w:hAnsi="Times New Roman" w:cs="Times New Roman"/>
          <w:b/>
          <w:sz w:val="28"/>
          <w:szCs w:val="28"/>
        </w:rPr>
        <w:t xml:space="preserve">2018 год           2019 год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17709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</w:p>
    <w:p w:rsidR="00117709" w:rsidRPr="00B72B62" w:rsidRDefault="005F2EB0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rFonts w:eastAsia="Calibri"/>
          <w:color w:val="auto"/>
          <w:spacing w:val="-4"/>
          <w:sz w:val="26"/>
          <w:szCs w:val="26"/>
          <w:lang w:eastAsia="en-US" w:bidi="ar-SA"/>
        </w:rPr>
        <w:t xml:space="preserve">В 2020 году актуальными являлись следующие вопросы: </w:t>
      </w:r>
    </w:p>
    <w:p w:rsidR="00117709" w:rsidRPr="00B72B62" w:rsidRDefault="005F2EB0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б</w:t>
      </w:r>
      <w:r w:rsidR="00117709" w:rsidRPr="00B72B62">
        <w:rPr>
          <w:sz w:val="26"/>
          <w:szCs w:val="26"/>
        </w:rPr>
        <w:t>лагоустройств</w:t>
      </w:r>
      <w:r w:rsidRPr="00B72B62">
        <w:rPr>
          <w:sz w:val="26"/>
          <w:szCs w:val="26"/>
        </w:rPr>
        <w:t xml:space="preserve">о </w:t>
      </w:r>
      <w:r w:rsidR="00117709" w:rsidRPr="00B72B62">
        <w:rPr>
          <w:sz w:val="26"/>
          <w:szCs w:val="26"/>
        </w:rPr>
        <w:t xml:space="preserve">города (203 обращения); </w:t>
      </w:r>
    </w:p>
    <w:p w:rsidR="00117709" w:rsidRPr="00B72B62" w:rsidRDefault="00117709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rStyle w:val="a5"/>
          <w:b w:val="0"/>
          <w:sz w:val="26"/>
          <w:szCs w:val="26"/>
        </w:rPr>
        <w:t>жилищно-коммунально</w:t>
      </w:r>
      <w:r w:rsidR="005F2EB0" w:rsidRPr="00B72B62">
        <w:rPr>
          <w:rStyle w:val="a5"/>
          <w:b w:val="0"/>
          <w:sz w:val="26"/>
          <w:szCs w:val="26"/>
        </w:rPr>
        <w:t>е</w:t>
      </w:r>
      <w:r w:rsidRPr="00B72B62">
        <w:rPr>
          <w:rStyle w:val="a5"/>
          <w:b w:val="0"/>
          <w:sz w:val="26"/>
          <w:szCs w:val="26"/>
        </w:rPr>
        <w:t xml:space="preserve"> хозяйств</w:t>
      </w:r>
      <w:r w:rsidR="005F2EB0" w:rsidRPr="00B72B62">
        <w:rPr>
          <w:rStyle w:val="a5"/>
          <w:b w:val="0"/>
          <w:sz w:val="26"/>
          <w:szCs w:val="26"/>
        </w:rPr>
        <w:t xml:space="preserve">о </w:t>
      </w:r>
      <w:r w:rsidRPr="00B72B62">
        <w:rPr>
          <w:rStyle w:val="a5"/>
          <w:b w:val="0"/>
          <w:sz w:val="26"/>
          <w:szCs w:val="26"/>
        </w:rPr>
        <w:t>(</w:t>
      </w:r>
      <w:r w:rsidRPr="00B72B62">
        <w:rPr>
          <w:sz w:val="26"/>
          <w:szCs w:val="26"/>
        </w:rPr>
        <w:t>165 обращений)</w:t>
      </w:r>
      <w:r w:rsidR="00226BD9" w:rsidRPr="00B72B62">
        <w:rPr>
          <w:sz w:val="26"/>
          <w:szCs w:val="26"/>
        </w:rPr>
        <w:t>;</w:t>
      </w:r>
      <w:r w:rsidRPr="00B72B62">
        <w:rPr>
          <w:sz w:val="26"/>
          <w:szCs w:val="26"/>
        </w:rPr>
        <w:t xml:space="preserve"> </w:t>
      </w:r>
    </w:p>
    <w:p w:rsidR="00117709" w:rsidRPr="00B72B62" w:rsidRDefault="00117709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ремонт и содержание улично-дорожной сети,</w:t>
      </w:r>
      <w:r w:rsidR="00226BD9" w:rsidRPr="00B72B62">
        <w:rPr>
          <w:sz w:val="26"/>
          <w:szCs w:val="26"/>
        </w:rPr>
        <w:t xml:space="preserve"> </w:t>
      </w:r>
      <w:r w:rsidRPr="00B72B62">
        <w:rPr>
          <w:sz w:val="26"/>
          <w:szCs w:val="26"/>
        </w:rPr>
        <w:t>безопасность дорожного движ</w:t>
      </w:r>
      <w:r w:rsidRPr="00B72B62">
        <w:rPr>
          <w:sz w:val="26"/>
          <w:szCs w:val="26"/>
        </w:rPr>
        <w:t>е</w:t>
      </w:r>
      <w:r w:rsidRPr="00B72B62">
        <w:rPr>
          <w:sz w:val="26"/>
          <w:szCs w:val="26"/>
        </w:rPr>
        <w:t>ния (184 обращения);</w:t>
      </w:r>
    </w:p>
    <w:p w:rsidR="00117709" w:rsidRPr="00B72B62" w:rsidRDefault="00117709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>жилищн</w:t>
      </w:r>
      <w:r w:rsidR="005F2EB0" w:rsidRPr="00B72B62">
        <w:rPr>
          <w:sz w:val="26"/>
          <w:szCs w:val="26"/>
        </w:rPr>
        <w:t>ые</w:t>
      </w:r>
      <w:r w:rsidRPr="00B72B62">
        <w:rPr>
          <w:sz w:val="26"/>
          <w:szCs w:val="26"/>
        </w:rPr>
        <w:t xml:space="preserve"> проблем</w:t>
      </w:r>
      <w:r w:rsidR="005F2EB0" w:rsidRPr="00B72B62">
        <w:rPr>
          <w:sz w:val="26"/>
          <w:szCs w:val="26"/>
        </w:rPr>
        <w:t>ы</w:t>
      </w:r>
      <w:r w:rsidRPr="00B72B62">
        <w:rPr>
          <w:sz w:val="26"/>
          <w:szCs w:val="26"/>
        </w:rPr>
        <w:t xml:space="preserve"> (118 обращений). </w:t>
      </w:r>
    </w:p>
    <w:p w:rsidR="008C6505" w:rsidRPr="00B72B62" w:rsidRDefault="008C6505" w:rsidP="00AF43C6">
      <w:pPr>
        <w:pStyle w:val="30"/>
        <w:spacing w:after="0" w:line="340" w:lineRule="exact"/>
        <w:ind w:firstLine="709"/>
        <w:jc w:val="both"/>
        <w:rPr>
          <w:sz w:val="26"/>
          <w:szCs w:val="26"/>
        </w:rPr>
      </w:pPr>
      <w:r w:rsidRPr="00B72B62">
        <w:rPr>
          <w:sz w:val="26"/>
          <w:szCs w:val="26"/>
        </w:rPr>
        <w:t xml:space="preserve">В ходе личного приема за отчетный период принято 9 человек. </w:t>
      </w:r>
      <w:r w:rsidR="0062466E" w:rsidRPr="00B72B62">
        <w:rPr>
          <w:sz w:val="26"/>
          <w:szCs w:val="26"/>
        </w:rPr>
        <w:t>В ходе приема даны устные разъяснения</w:t>
      </w:r>
      <w:r w:rsidRPr="00B72B62">
        <w:rPr>
          <w:sz w:val="26"/>
          <w:szCs w:val="26"/>
        </w:rPr>
        <w:t xml:space="preserve">. </w:t>
      </w:r>
      <w:r w:rsidR="0062466E" w:rsidRPr="00B72B62">
        <w:rPr>
          <w:sz w:val="26"/>
          <w:szCs w:val="26"/>
        </w:rPr>
        <w:t>З</w:t>
      </w:r>
      <w:r w:rsidRPr="00B72B62">
        <w:rPr>
          <w:sz w:val="26"/>
          <w:szCs w:val="26"/>
        </w:rPr>
        <w:t>амечания и предложения, поступающие во время личных приемов, встреч, как в устной, так и письменной форме, обобщаются и анализирую</w:t>
      </w:r>
      <w:r w:rsidRPr="00B72B62">
        <w:rPr>
          <w:sz w:val="26"/>
          <w:szCs w:val="26"/>
        </w:rPr>
        <w:t>т</w:t>
      </w:r>
      <w:r w:rsidRPr="00B72B62">
        <w:rPr>
          <w:sz w:val="26"/>
          <w:szCs w:val="26"/>
        </w:rPr>
        <w:t>ся. Информация о принятых мерах по обращению доводится до заявителя.</w:t>
      </w:r>
    </w:p>
    <w:p w:rsidR="008167C6" w:rsidRPr="00B72B62" w:rsidRDefault="008C6505" w:rsidP="00AF43C6">
      <w:pPr>
        <w:pStyle w:val="21"/>
        <w:spacing w:before="0" w:line="340" w:lineRule="exact"/>
        <w:ind w:firstLine="709"/>
        <w:rPr>
          <w:sz w:val="26"/>
          <w:szCs w:val="26"/>
        </w:rPr>
      </w:pPr>
      <w:r w:rsidRPr="00B72B62">
        <w:rPr>
          <w:sz w:val="26"/>
          <w:szCs w:val="26"/>
        </w:rPr>
        <w:t xml:space="preserve">За 2020 год в Администрацию </w:t>
      </w:r>
      <w:proofErr w:type="spellStart"/>
      <w:r w:rsidRPr="00B72B62">
        <w:rPr>
          <w:sz w:val="26"/>
          <w:szCs w:val="26"/>
        </w:rPr>
        <w:t>Боровичского</w:t>
      </w:r>
      <w:proofErr w:type="spellEnd"/>
      <w:r w:rsidRPr="00B72B62">
        <w:rPr>
          <w:sz w:val="26"/>
          <w:szCs w:val="26"/>
        </w:rPr>
        <w:t xml:space="preserve"> района поступило 2861 обращение граждан по предоставлению муниципальных услуг</w:t>
      </w:r>
      <w:r w:rsidR="0062466E" w:rsidRPr="00B72B62">
        <w:rPr>
          <w:sz w:val="26"/>
          <w:szCs w:val="26"/>
        </w:rPr>
        <w:t>.</w:t>
      </w:r>
      <w:r w:rsidRPr="00B72B62">
        <w:rPr>
          <w:sz w:val="26"/>
          <w:szCs w:val="26"/>
        </w:rPr>
        <w:t xml:space="preserve"> </w:t>
      </w:r>
      <w:r w:rsidR="008167C6" w:rsidRPr="00B72B62">
        <w:rPr>
          <w:sz w:val="26"/>
          <w:szCs w:val="26"/>
        </w:rPr>
        <w:t>Услуги предоставлены в соотве</w:t>
      </w:r>
      <w:r w:rsidR="008167C6" w:rsidRPr="00B72B62">
        <w:rPr>
          <w:sz w:val="26"/>
          <w:szCs w:val="26"/>
        </w:rPr>
        <w:t>т</w:t>
      </w:r>
      <w:r w:rsidR="008167C6" w:rsidRPr="00B72B62">
        <w:rPr>
          <w:sz w:val="26"/>
          <w:szCs w:val="26"/>
        </w:rPr>
        <w:t>ствии с утвержденными административными регламентами.</w:t>
      </w:r>
    </w:p>
    <w:p w:rsidR="008167C6" w:rsidRPr="00B72B62" w:rsidRDefault="00612ABC" w:rsidP="00AF43C6">
      <w:pPr>
        <w:spacing w:line="340" w:lineRule="exact"/>
        <w:ind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B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167C6" w:rsidRPr="00B72B62">
        <w:rPr>
          <w:rFonts w:ascii="Times New Roman" w:eastAsia="Times New Roman" w:hAnsi="Times New Roman" w:cs="Times New Roman"/>
          <w:sz w:val="26"/>
          <w:szCs w:val="26"/>
        </w:rPr>
        <w:t>раждане активн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 xml:space="preserve">ее </w:t>
      </w:r>
      <w:r w:rsidR="008167C6" w:rsidRPr="00B72B62">
        <w:rPr>
          <w:rFonts w:ascii="Times New Roman" w:eastAsia="Times New Roman" w:hAnsi="Times New Roman" w:cs="Times New Roman"/>
          <w:sz w:val="26"/>
          <w:szCs w:val="26"/>
        </w:rPr>
        <w:t>пользуют</w:t>
      </w:r>
      <w:r w:rsidR="00117709" w:rsidRPr="00B72B62">
        <w:rPr>
          <w:rFonts w:ascii="Times New Roman" w:eastAsia="Times New Roman" w:hAnsi="Times New Roman" w:cs="Times New Roman"/>
          <w:sz w:val="26"/>
          <w:szCs w:val="26"/>
        </w:rPr>
        <w:t xml:space="preserve">ся возможностью для направления обращений в электронном виде, в том числе </w:t>
      </w:r>
      <w:r w:rsidR="005F2EB0" w:rsidRPr="00B72B62">
        <w:rPr>
          <w:rFonts w:ascii="Times New Roman" w:eastAsia="Times New Roman" w:hAnsi="Times New Roman" w:cs="Times New Roman"/>
          <w:sz w:val="26"/>
          <w:szCs w:val="26"/>
        </w:rPr>
        <w:t xml:space="preserve">через ресурс «Интернет-приемная» на официальном сайте  Администрации </w:t>
      </w:r>
      <w:proofErr w:type="spellStart"/>
      <w:r w:rsidR="005F2EB0" w:rsidRPr="00B72B62">
        <w:rPr>
          <w:rFonts w:ascii="Times New Roman" w:eastAsia="Times New Roman" w:hAnsi="Times New Roman" w:cs="Times New Roman"/>
          <w:sz w:val="26"/>
          <w:szCs w:val="26"/>
        </w:rPr>
        <w:t>Боровичского</w:t>
      </w:r>
      <w:proofErr w:type="spellEnd"/>
      <w:r w:rsidR="005F2EB0" w:rsidRPr="00B72B6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электронную почту Администрации </w:t>
      </w:r>
      <w:proofErr w:type="spellStart"/>
      <w:r w:rsidR="005F2EB0" w:rsidRPr="00B72B62">
        <w:rPr>
          <w:rFonts w:ascii="Times New Roman" w:eastAsia="Times New Roman" w:hAnsi="Times New Roman" w:cs="Times New Roman"/>
          <w:sz w:val="26"/>
          <w:szCs w:val="26"/>
        </w:rPr>
        <w:t>Боровичского</w:t>
      </w:r>
      <w:proofErr w:type="spellEnd"/>
      <w:r w:rsidR="005F2EB0" w:rsidRPr="00B72B6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8167C6" w:rsidRPr="00B72B6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r w:rsidR="008167C6" w:rsidRPr="00B7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В 2020 году количество о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 xml:space="preserve">ращений, поступивших в Администрацию района в электронной форме, увеличилось по сравнению с предыдущим периодом на </w:t>
      </w:r>
      <w:r w:rsidR="001D4556" w:rsidRPr="00B72B62">
        <w:rPr>
          <w:rFonts w:ascii="Times New Roman" w:eastAsia="Times New Roman" w:hAnsi="Times New Roman" w:cs="Times New Roman"/>
          <w:sz w:val="26"/>
          <w:szCs w:val="26"/>
        </w:rPr>
        <w:t>9,3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B72B62" w:rsidRPr="00AF43C6" w:rsidRDefault="00B72B62" w:rsidP="00B72B62">
      <w:pPr>
        <w:jc w:val="center"/>
        <w:rPr>
          <w:rFonts w:ascii="Times New Roman" w:eastAsia="Times New Roman" w:hAnsi="Times New Roman" w:cs="Times New Roman"/>
        </w:rPr>
      </w:pPr>
      <w:r w:rsidRPr="00AF43C6">
        <w:rPr>
          <w:rFonts w:ascii="Times New Roman" w:eastAsia="Times New Roman" w:hAnsi="Times New Roman" w:cs="Times New Roman"/>
        </w:rPr>
        <w:lastRenderedPageBreak/>
        <w:t>2</w:t>
      </w:r>
    </w:p>
    <w:p w:rsidR="00B72B62" w:rsidRDefault="00B72B62" w:rsidP="001D455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2EB0" w:rsidRPr="00B72B62" w:rsidRDefault="00B72B62" w:rsidP="00AF43C6">
      <w:pPr>
        <w:spacing w:line="340" w:lineRule="exact"/>
        <w:ind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B62">
        <w:rPr>
          <w:rFonts w:ascii="Times New Roman" w:eastAsia="Times New Roman" w:hAnsi="Times New Roman" w:cs="Times New Roman"/>
          <w:sz w:val="26"/>
          <w:szCs w:val="26"/>
        </w:rPr>
        <w:t>Имели место быть п</w:t>
      </w:r>
      <w:r w:rsidR="001D4556" w:rsidRPr="00B72B62">
        <w:rPr>
          <w:rFonts w:ascii="Times New Roman" w:eastAsia="Times New Roman" w:hAnsi="Times New Roman" w:cs="Times New Roman"/>
          <w:sz w:val="26"/>
          <w:szCs w:val="26"/>
        </w:rPr>
        <w:t>овторные обращения граждан (15). Причиной повторных обращений, как правило, является отсутствие исчерпывающих и полных разъяснений на поставленные вопросы, невыполнение ранее данных обещаний, невозможность решения вопросов в связи с отсутствием финансирования, а также несогласия гра</w:t>
      </w:r>
      <w:r w:rsidR="001D4556" w:rsidRPr="00B72B62">
        <w:rPr>
          <w:rFonts w:ascii="Times New Roman" w:eastAsia="Times New Roman" w:hAnsi="Times New Roman" w:cs="Times New Roman"/>
          <w:sz w:val="26"/>
          <w:szCs w:val="26"/>
        </w:rPr>
        <w:t>ж</w:t>
      </w:r>
      <w:r w:rsidR="001D4556" w:rsidRPr="00B72B62">
        <w:rPr>
          <w:rFonts w:ascii="Times New Roman" w:eastAsia="Times New Roman" w:hAnsi="Times New Roman" w:cs="Times New Roman"/>
          <w:sz w:val="26"/>
          <w:szCs w:val="26"/>
        </w:rPr>
        <w:t>дан с решениями, принятыми в результате рассмотрения их обращений.</w:t>
      </w:r>
    </w:p>
    <w:p w:rsidR="008167C6" w:rsidRPr="00B72B62" w:rsidRDefault="008167C6" w:rsidP="00AF43C6">
      <w:pPr>
        <w:spacing w:line="340" w:lineRule="exact"/>
        <w:ind w:firstLine="65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72B62">
        <w:rPr>
          <w:rFonts w:ascii="Times New Roman" w:eastAsia="Times New Roman" w:hAnsi="Times New Roman" w:cs="Times New Roman"/>
          <w:sz w:val="26"/>
          <w:szCs w:val="26"/>
        </w:rPr>
        <w:t>Через информационный портал «Вечевой колокол» поступило 13</w:t>
      </w:r>
      <w:r w:rsidR="001D2576" w:rsidRPr="00B72B6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 xml:space="preserve"> обращения, тематика которых в основном касается разделов «Двор» и «Благоустройство». На все обращения заявителям даны ответы в соответствии с регламентом работы портала. По информации ГОКУ «Общественно-аналитический центр» удовлетворенность граждан по решению вопросов, поступивших на портал, касающихся </w:t>
      </w:r>
      <w:proofErr w:type="spellStart"/>
      <w:r w:rsidRPr="00B72B62">
        <w:rPr>
          <w:rFonts w:ascii="Times New Roman" w:eastAsia="Times New Roman" w:hAnsi="Times New Roman" w:cs="Times New Roman"/>
          <w:sz w:val="26"/>
          <w:szCs w:val="26"/>
        </w:rPr>
        <w:t>Боровичского</w:t>
      </w:r>
      <w:proofErr w:type="spellEnd"/>
      <w:r w:rsidRPr="00B72B62">
        <w:rPr>
          <w:rFonts w:ascii="Times New Roman" w:eastAsia="Times New Roman" w:hAnsi="Times New Roman" w:cs="Times New Roman"/>
          <w:sz w:val="26"/>
          <w:szCs w:val="26"/>
        </w:rPr>
        <w:t xml:space="preserve"> муниц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пального района, составила 9</w:t>
      </w:r>
      <w:r w:rsidR="008C6505" w:rsidRPr="00B72B6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72B62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8C6505" w:rsidRPr="00B72B62" w:rsidRDefault="008C6505" w:rsidP="00AF43C6">
      <w:pPr>
        <w:widowControl/>
        <w:spacing w:line="340" w:lineRule="exact"/>
        <w:ind w:firstLine="65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2020 году </w:t>
      </w:r>
      <w:r w:rsidR="0062466E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была </w:t>
      </w: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нача</w:t>
      </w:r>
      <w:r w:rsidR="0062466E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</w:t>
      </w: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работ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 обращениями граждан из открытых источн</w:t>
      </w: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ков через систему «Инцидент-менеджмент»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(</w:t>
      </w:r>
      <w:r w:rsidR="001D2576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поступило 1548 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сообщений) и через</w:t>
      </w:r>
      <w:r w:rsidR="001D2576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Платформу обратной связи на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портал</w:t>
      </w:r>
      <w:r w:rsidR="001D2576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государственных и муниципальных услуг (</w:t>
      </w:r>
      <w:r w:rsidR="001D2576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13 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сообщений).</w:t>
      </w:r>
      <w:r w:rsidR="00226BD9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Тематика обращений касалась категорий «Дороги», «Благоустройство», «ЖКХ», «Свалк</w:t>
      </w:r>
      <w:proofErr w:type="gramStart"/>
      <w:r w:rsidR="00226BD9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и(</w:t>
      </w:r>
      <w:proofErr w:type="gramEnd"/>
      <w:r w:rsidR="00226BD9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мусор) ТКО», «Общественный транспорт», «Образование» и др.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Ответы на данные сообщения даны в рамках утвержденных регламентов работы</w:t>
      </w:r>
      <w:r w:rsidR="00B72B62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ук</w:t>
      </w:r>
      <w:r w:rsidR="00B72B62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="00B72B62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занных источников поступления обращений</w:t>
      </w:r>
      <w:r w:rsidR="004906ED" w:rsidRPr="00B72B6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8167C6" w:rsidRPr="008167C6" w:rsidRDefault="008167C6" w:rsidP="00AF43C6">
      <w:pPr>
        <w:widowControl/>
        <w:tabs>
          <w:tab w:val="left" w:pos="2310"/>
        </w:tabs>
        <w:spacing w:line="340" w:lineRule="exact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sectPr w:rsidR="008167C6" w:rsidRPr="008167C6" w:rsidSect="00AF43C6">
      <w:type w:val="continuous"/>
      <w:pgSz w:w="11906" w:h="16838"/>
      <w:pgMar w:top="567" w:right="567" w:bottom="79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07" w:rsidRDefault="00651307">
      <w:r>
        <w:separator/>
      </w:r>
    </w:p>
  </w:endnote>
  <w:endnote w:type="continuationSeparator" w:id="0">
    <w:p w:rsidR="00651307" w:rsidRDefault="0065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07" w:rsidRDefault="00651307"/>
  </w:footnote>
  <w:footnote w:type="continuationSeparator" w:id="0">
    <w:p w:rsidR="00651307" w:rsidRDefault="006513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4089"/>
    <w:multiLevelType w:val="multilevel"/>
    <w:tmpl w:val="EE14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A2"/>
    <w:rsid w:val="000273A0"/>
    <w:rsid w:val="000502FB"/>
    <w:rsid w:val="00070F97"/>
    <w:rsid w:val="00074881"/>
    <w:rsid w:val="00076CC6"/>
    <w:rsid w:val="00117709"/>
    <w:rsid w:val="00186FA1"/>
    <w:rsid w:val="001B0020"/>
    <w:rsid w:val="001D2576"/>
    <w:rsid w:val="001D4556"/>
    <w:rsid w:val="00226BD9"/>
    <w:rsid w:val="00281953"/>
    <w:rsid w:val="00286734"/>
    <w:rsid w:val="00307273"/>
    <w:rsid w:val="00332D07"/>
    <w:rsid w:val="00396891"/>
    <w:rsid w:val="003A4F65"/>
    <w:rsid w:val="004249D9"/>
    <w:rsid w:val="004906ED"/>
    <w:rsid w:val="005E41C3"/>
    <w:rsid w:val="005F2EB0"/>
    <w:rsid w:val="00612ABC"/>
    <w:rsid w:val="00615EA9"/>
    <w:rsid w:val="0062466E"/>
    <w:rsid w:val="00651307"/>
    <w:rsid w:val="00694D1C"/>
    <w:rsid w:val="00742371"/>
    <w:rsid w:val="0075292D"/>
    <w:rsid w:val="008167C6"/>
    <w:rsid w:val="008C6505"/>
    <w:rsid w:val="00944DA2"/>
    <w:rsid w:val="00967F94"/>
    <w:rsid w:val="00983043"/>
    <w:rsid w:val="009E0857"/>
    <w:rsid w:val="00A538F8"/>
    <w:rsid w:val="00AF43C6"/>
    <w:rsid w:val="00B41EAA"/>
    <w:rsid w:val="00B72B62"/>
    <w:rsid w:val="00BA481B"/>
    <w:rsid w:val="00C32F3D"/>
    <w:rsid w:val="00C80DBF"/>
    <w:rsid w:val="00CA4032"/>
    <w:rsid w:val="00E315F9"/>
    <w:rsid w:val="00E66551"/>
    <w:rsid w:val="00E71CDE"/>
    <w:rsid w:val="00EA315C"/>
    <w:rsid w:val="00EC4992"/>
    <w:rsid w:val="00EF06A3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pacing w:before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20" w:line="317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1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pacing w:before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20" w:line="317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1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</a:t>
            </a:r>
            <a:b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Администрацию Боровичского муниципального района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15507436570428"/>
          <c:y val="0.27454870224555261"/>
          <c:w val="0.88538601688873408"/>
          <c:h val="0.5943613866448511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AFABAB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F34840"/>
              </a:solidFill>
            </c:spPr>
          </c:dPt>
          <c:dLbls>
            <c:dLbl>
              <c:idx val="0"/>
              <c:layout>
                <c:manualLayout>
                  <c:x val="1.7700825717953138E-2"/>
                  <c:y val="-2.687595868698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957047339885434E-2"/>
                  <c:y val="-2.687595868698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00825717953138E-2"/>
                  <c:y val="-3.73374919044210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Лист2!$A$10:$A$12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Лист2!$B$10:$B$12</c:f>
              <c:numCache>
                <c:formatCode>General</c:formatCode>
                <c:ptCount val="3"/>
                <c:pt idx="0">
                  <c:v>6850</c:v>
                </c:pt>
                <c:pt idx="1">
                  <c:v>5130</c:v>
                </c:pt>
                <c:pt idx="2">
                  <c:v>4654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23392"/>
        <c:axId val="131846912"/>
        <c:axId val="0"/>
      </c:bar3DChart>
      <c:catAx>
        <c:axId val="116923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31846912"/>
        <c:crosses val="autoZero"/>
        <c:auto val="1"/>
        <c:lblAlgn val="ctr"/>
        <c:lblOffset val="100"/>
        <c:noMultiLvlLbl val="0"/>
      </c:catAx>
      <c:valAx>
        <c:axId val="131846912"/>
        <c:scaling>
          <c:orientation val="minMax"/>
          <c:max val="7000"/>
        </c:scaling>
        <c:delete val="1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6923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Анастасия Сергеевна</dc:creator>
  <cp:lastModifiedBy>Зорина Татьяна Анатольевна</cp:lastModifiedBy>
  <cp:revision>8</cp:revision>
  <cp:lastPrinted>2021-01-27T09:08:00Z</cp:lastPrinted>
  <dcterms:created xsi:type="dcterms:W3CDTF">2021-01-27T09:42:00Z</dcterms:created>
  <dcterms:modified xsi:type="dcterms:W3CDTF">2021-02-04T10:31:00Z</dcterms:modified>
</cp:coreProperties>
</file>