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7C" w:rsidRDefault="00B03A7C" w:rsidP="00B03A7C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21E34">
        <w:rPr>
          <w:color w:val="000000"/>
          <w:sz w:val="28"/>
          <w:szCs w:val="28"/>
        </w:rPr>
        <w:t>рогнозный план (программ</w:t>
      </w:r>
      <w:r>
        <w:rPr>
          <w:color w:val="000000"/>
          <w:sz w:val="28"/>
          <w:szCs w:val="28"/>
        </w:rPr>
        <w:t>а</w:t>
      </w:r>
      <w:r w:rsidRPr="00D21E34">
        <w:rPr>
          <w:color w:val="000000"/>
          <w:sz w:val="28"/>
          <w:szCs w:val="28"/>
        </w:rPr>
        <w:t>) приватизации муниципального имущества города Боровичи на 20</w:t>
      </w:r>
      <w:r w:rsidR="007D191D">
        <w:rPr>
          <w:color w:val="000000"/>
          <w:sz w:val="28"/>
          <w:szCs w:val="28"/>
        </w:rPr>
        <w:t>20</w:t>
      </w:r>
      <w:r w:rsidRPr="00D21E34">
        <w:rPr>
          <w:color w:val="000000"/>
          <w:sz w:val="28"/>
          <w:szCs w:val="28"/>
        </w:rPr>
        <w:t>год</w:t>
      </w:r>
      <w:r>
        <w:rPr>
          <w:b/>
          <w:bCs/>
          <w:sz w:val="28"/>
          <w:szCs w:val="28"/>
        </w:rPr>
        <w:t>:</w:t>
      </w:r>
    </w:p>
    <w:p w:rsidR="00B03A7C" w:rsidRDefault="00B03A7C" w:rsidP="00B03A7C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B03A7C" w:rsidRDefault="00B03A7C" w:rsidP="00B03A7C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площадью 223,9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</w:t>
      </w:r>
      <w:bookmarkStart w:id="0" w:name="_GoBack"/>
      <w:bookmarkEnd w:id="0"/>
      <w:r w:rsidRPr="007D191D">
        <w:rPr>
          <w:rFonts w:eastAsia="Times New Roman"/>
          <w:color w:val="000000"/>
          <w:sz w:val="28"/>
          <w:szCs w:val="28"/>
        </w:rPr>
        <w:t>а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ул.Дзержинского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>, д.53;</w:t>
      </w: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общей площадью 36,4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етра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расположенное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ул.Магистральная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>, д.8;</w:t>
      </w: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общей площадью 31,6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етра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кадастровый номер 53:22:0011846:12, расположенное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ул.Березовая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>, д.6;</w:t>
      </w: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общей площадью 314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етров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расположенное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ул.Советская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>, д.12;</w:t>
      </w: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площадью 111,7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етра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ул.Советская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 , д.42;</w:t>
      </w: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– гараж площадью 23,9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етра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 с кадастровым номером 53:22:0021507:294, расположенное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территория гаражный комплекс по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ул.Загородной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>, гараж 4;</w:t>
      </w:r>
    </w:p>
    <w:p w:rsidR="007D191D" w:rsidRPr="007D191D" w:rsidRDefault="007D191D" w:rsidP="007D191D">
      <w:pPr>
        <w:spacing w:before="120"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191D">
        <w:rPr>
          <w:rFonts w:eastAsia="Times New Roman"/>
          <w:color w:val="000000"/>
          <w:sz w:val="28"/>
          <w:szCs w:val="28"/>
        </w:rPr>
        <w:t xml:space="preserve">нежилое здание – гараж площадью 27,6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кв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.м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етра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 с кадастровым номером 53:22:0021507:295, расположенное по адресу: Новгородская обл.,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D191D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7D191D">
        <w:rPr>
          <w:rFonts w:eastAsia="Times New Roman"/>
          <w:color w:val="000000"/>
          <w:sz w:val="28"/>
          <w:szCs w:val="28"/>
        </w:rPr>
        <w:t>оровичи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 xml:space="preserve">, территория гаражный комплекс по </w:t>
      </w:r>
      <w:proofErr w:type="spellStart"/>
      <w:r w:rsidRPr="007D191D">
        <w:rPr>
          <w:rFonts w:eastAsia="Times New Roman"/>
          <w:color w:val="000000"/>
          <w:sz w:val="28"/>
          <w:szCs w:val="28"/>
        </w:rPr>
        <w:t>ул.Загородной</w:t>
      </w:r>
      <w:proofErr w:type="spellEnd"/>
      <w:r w:rsidRPr="007D191D">
        <w:rPr>
          <w:rFonts w:eastAsia="Times New Roman"/>
          <w:color w:val="000000"/>
          <w:sz w:val="28"/>
          <w:szCs w:val="28"/>
        </w:rPr>
        <w:t>, гараж 5.</w:t>
      </w:r>
    </w:p>
    <w:p w:rsidR="00E93564" w:rsidRDefault="00E93564" w:rsidP="007D191D">
      <w:pPr>
        <w:spacing w:before="120" w:line="360" w:lineRule="atLeast"/>
        <w:ind w:firstLine="709"/>
        <w:jc w:val="both"/>
      </w:pPr>
    </w:p>
    <w:sectPr w:rsidR="00E9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C"/>
    <w:rsid w:val="007D191D"/>
    <w:rsid w:val="00B03A7C"/>
    <w:rsid w:val="00E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3A7C"/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3A7C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Елена Юрьевна</dc:creator>
  <cp:lastModifiedBy>Михайлина Елена Юрьевна</cp:lastModifiedBy>
  <cp:revision>2</cp:revision>
  <dcterms:created xsi:type="dcterms:W3CDTF">2020-02-05T13:15:00Z</dcterms:created>
  <dcterms:modified xsi:type="dcterms:W3CDTF">2020-02-05T13:15:00Z</dcterms:modified>
</cp:coreProperties>
</file>