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856C1E" w14:textId="131AA2AB" w:rsidR="009C6C4C" w:rsidRDefault="009C6C4C" w:rsidP="009C6C4C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6C4C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к проекту </w:t>
      </w:r>
      <w:r w:rsidR="003B5B76">
        <w:rPr>
          <w:rFonts w:ascii="Times New Roman" w:hAnsi="Times New Roman" w:cs="Times New Roman"/>
          <w:b/>
          <w:sz w:val="28"/>
          <w:szCs w:val="28"/>
        </w:rPr>
        <w:t xml:space="preserve">решения </w:t>
      </w:r>
      <w:r w:rsidRPr="009C6C4C">
        <w:rPr>
          <w:rFonts w:ascii="Times New Roman" w:hAnsi="Times New Roman" w:cs="Times New Roman"/>
          <w:b/>
          <w:sz w:val="28"/>
          <w:szCs w:val="28"/>
        </w:rPr>
        <w:t>Думы Боровичского муниципального района «Об исполнении бюджета Боровичского муниципального района за 202</w:t>
      </w:r>
      <w:r w:rsidR="00FD4558">
        <w:rPr>
          <w:rFonts w:ascii="Times New Roman" w:hAnsi="Times New Roman" w:cs="Times New Roman"/>
          <w:b/>
          <w:sz w:val="28"/>
          <w:szCs w:val="28"/>
        </w:rPr>
        <w:t>4</w:t>
      </w:r>
      <w:r w:rsidRPr="009C6C4C">
        <w:rPr>
          <w:rFonts w:ascii="Times New Roman" w:hAnsi="Times New Roman" w:cs="Times New Roman"/>
          <w:b/>
          <w:sz w:val="28"/>
          <w:szCs w:val="28"/>
        </w:rPr>
        <w:t xml:space="preserve"> год»</w:t>
      </w:r>
    </w:p>
    <w:p w14:paraId="3E29FB17" w14:textId="77777777" w:rsidR="00A3439E" w:rsidRPr="009C6C4C" w:rsidRDefault="00A3439E" w:rsidP="00D35A23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14:paraId="3001F9EA" w14:textId="5AC232F0" w:rsidR="003B5B76" w:rsidRPr="003B5B76" w:rsidRDefault="003B5B76" w:rsidP="00A6564C">
      <w:pPr>
        <w:spacing w:after="0" w:line="360" w:lineRule="atLeast"/>
        <w:ind w:firstLine="567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 w:rsidRPr="003B5B76">
        <w:rPr>
          <w:rStyle w:val="markedcontent"/>
          <w:rFonts w:ascii="Times New Roman" w:hAnsi="Times New Roman" w:cs="Times New Roman"/>
          <w:sz w:val="28"/>
          <w:szCs w:val="28"/>
        </w:rPr>
        <w:t xml:space="preserve">Проект </w:t>
      </w:r>
      <w:r w:rsidRPr="003B5B76">
        <w:rPr>
          <w:rFonts w:ascii="Times New Roman" w:hAnsi="Times New Roman" w:cs="Times New Roman"/>
          <w:sz w:val="28"/>
          <w:szCs w:val="28"/>
        </w:rPr>
        <w:t>решения Думы Боровичского муниципального района «Об исполнении бюджета Боровичского муниципального района за 202</w:t>
      </w:r>
      <w:r w:rsidR="00E82A9B">
        <w:rPr>
          <w:rFonts w:ascii="Times New Roman" w:hAnsi="Times New Roman" w:cs="Times New Roman"/>
          <w:sz w:val="28"/>
          <w:szCs w:val="28"/>
        </w:rPr>
        <w:t>4</w:t>
      </w:r>
      <w:r w:rsidRPr="003B5B76">
        <w:rPr>
          <w:rFonts w:ascii="Times New Roman" w:hAnsi="Times New Roman" w:cs="Times New Roman"/>
          <w:sz w:val="28"/>
          <w:szCs w:val="28"/>
        </w:rPr>
        <w:t xml:space="preserve"> год» </w:t>
      </w:r>
      <w:r w:rsidRPr="003B5B76">
        <w:rPr>
          <w:rStyle w:val="markedcontent"/>
          <w:rFonts w:ascii="Times New Roman" w:hAnsi="Times New Roman" w:cs="Times New Roman"/>
          <w:sz w:val="28"/>
          <w:szCs w:val="28"/>
        </w:rPr>
        <w:t>составлен в соответствии с требованиями статьи 264.6 Бюджетного кодекса Российской Федерации.</w:t>
      </w:r>
    </w:p>
    <w:p w14:paraId="520C885E" w14:textId="2E29BF90" w:rsidR="003B5B76" w:rsidRPr="003B5B76" w:rsidRDefault="003B5B76" w:rsidP="00A6564C">
      <w:pPr>
        <w:spacing w:after="0" w:line="360" w:lineRule="atLeast"/>
        <w:ind w:firstLine="567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 w:rsidRPr="003B5B76">
        <w:rPr>
          <w:rStyle w:val="markedcontent"/>
          <w:rFonts w:ascii="Times New Roman" w:hAnsi="Times New Roman" w:cs="Times New Roman"/>
          <w:sz w:val="28"/>
          <w:szCs w:val="28"/>
        </w:rPr>
        <w:t xml:space="preserve">По своему содержанию проект </w:t>
      </w:r>
      <w:r w:rsidRPr="003B5B76">
        <w:rPr>
          <w:rFonts w:ascii="Times New Roman" w:hAnsi="Times New Roman" w:cs="Times New Roman"/>
          <w:sz w:val="28"/>
          <w:szCs w:val="28"/>
        </w:rPr>
        <w:t>решения Думы Боровичского муниципального района «</w:t>
      </w:r>
      <w:r w:rsidR="00A56ACE">
        <w:rPr>
          <w:rFonts w:ascii="Times New Roman" w:hAnsi="Times New Roman" w:cs="Times New Roman"/>
          <w:sz w:val="28"/>
          <w:szCs w:val="28"/>
        </w:rPr>
        <w:t>О</w:t>
      </w:r>
      <w:r w:rsidRPr="003B5B76">
        <w:rPr>
          <w:rFonts w:ascii="Times New Roman" w:hAnsi="Times New Roman" w:cs="Times New Roman"/>
          <w:sz w:val="28"/>
          <w:szCs w:val="28"/>
        </w:rPr>
        <w:t>б исполнении бюджета Боровичского муниципального района за 202</w:t>
      </w:r>
      <w:r w:rsidR="00E82A9B">
        <w:rPr>
          <w:rFonts w:ascii="Times New Roman" w:hAnsi="Times New Roman" w:cs="Times New Roman"/>
          <w:sz w:val="28"/>
          <w:szCs w:val="28"/>
        </w:rPr>
        <w:t>4</w:t>
      </w:r>
      <w:r w:rsidRPr="003B5B76">
        <w:rPr>
          <w:rFonts w:ascii="Times New Roman" w:hAnsi="Times New Roman" w:cs="Times New Roman"/>
          <w:sz w:val="28"/>
          <w:szCs w:val="28"/>
        </w:rPr>
        <w:t xml:space="preserve"> год» </w:t>
      </w:r>
      <w:r w:rsidRPr="003B5B76">
        <w:rPr>
          <w:rStyle w:val="markedcontent"/>
          <w:rFonts w:ascii="Times New Roman" w:hAnsi="Times New Roman" w:cs="Times New Roman"/>
          <w:sz w:val="28"/>
          <w:szCs w:val="28"/>
        </w:rPr>
        <w:t>включает следующие данные:</w:t>
      </w:r>
    </w:p>
    <w:p w14:paraId="0B180A8C" w14:textId="53895FCD" w:rsidR="003B5B76" w:rsidRPr="003B5B76" w:rsidRDefault="003B5B76" w:rsidP="00A6564C">
      <w:pPr>
        <w:spacing w:after="0" w:line="360" w:lineRule="atLeast"/>
        <w:ind w:firstLine="567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 w:rsidRPr="003B5B76">
        <w:rPr>
          <w:rStyle w:val="markedcontent"/>
          <w:rFonts w:ascii="Times New Roman" w:hAnsi="Times New Roman" w:cs="Times New Roman"/>
          <w:sz w:val="28"/>
          <w:szCs w:val="28"/>
        </w:rPr>
        <w:t>- доходы бюджета района по кодам классификации доходов бюджетов;</w:t>
      </w:r>
    </w:p>
    <w:p w14:paraId="784E2F28" w14:textId="7F8E5F0B" w:rsidR="003B5B76" w:rsidRPr="003B5B76" w:rsidRDefault="003B5B76" w:rsidP="00A6564C">
      <w:pPr>
        <w:spacing w:after="0" w:line="360" w:lineRule="atLeast"/>
        <w:ind w:firstLine="567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 w:rsidRPr="003B5B76">
        <w:rPr>
          <w:rStyle w:val="markedcontent"/>
          <w:rFonts w:ascii="Times New Roman" w:hAnsi="Times New Roman" w:cs="Times New Roman"/>
          <w:sz w:val="28"/>
          <w:szCs w:val="28"/>
        </w:rPr>
        <w:t xml:space="preserve"> -расходы бюджета района по ведомственной структуре расходов бюджета района;</w:t>
      </w:r>
    </w:p>
    <w:p w14:paraId="12C91C2D" w14:textId="77777777" w:rsidR="003B5B76" w:rsidRPr="003B5B76" w:rsidRDefault="003B5B76" w:rsidP="00A6564C">
      <w:pPr>
        <w:spacing w:after="0" w:line="360" w:lineRule="atLeast"/>
        <w:ind w:firstLine="567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 w:rsidRPr="003B5B76">
        <w:rPr>
          <w:rStyle w:val="markedcontent"/>
          <w:rFonts w:ascii="Times New Roman" w:hAnsi="Times New Roman" w:cs="Times New Roman"/>
          <w:sz w:val="28"/>
          <w:szCs w:val="28"/>
        </w:rPr>
        <w:t xml:space="preserve"> - расходы бюджета района по разделам и подразделам классификации расходов бюджетов;</w:t>
      </w:r>
    </w:p>
    <w:p w14:paraId="0BB5B794" w14:textId="3C196002" w:rsidR="003B5B76" w:rsidRDefault="003B5B76" w:rsidP="00A6564C">
      <w:pPr>
        <w:spacing w:after="0" w:line="360" w:lineRule="atLeast"/>
        <w:ind w:firstLine="567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 w:rsidRPr="003B5B76">
        <w:rPr>
          <w:rStyle w:val="markedcontent"/>
          <w:rFonts w:ascii="Times New Roman" w:hAnsi="Times New Roman" w:cs="Times New Roman"/>
          <w:sz w:val="28"/>
          <w:szCs w:val="28"/>
        </w:rPr>
        <w:t xml:space="preserve"> - источники финансирования дефицита бюджета района по кодам классификации</w:t>
      </w:r>
      <w:r w:rsidR="006E6959">
        <w:rPr>
          <w:rStyle w:val="markedcontent"/>
          <w:rFonts w:ascii="Times New Roman" w:hAnsi="Times New Roman" w:cs="Times New Roman"/>
          <w:sz w:val="28"/>
          <w:szCs w:val="28"/>
        </w:rPr>
        <w:t xml:space="preserve"> источников финансирования дефицитов бюджетов</w:t>
      </w:r>
      <w:r>
        <w:rPr>
          <w:rStyle w:val="markedcontent"/>
          <w:rFonts w:ascii="Times New Roman" w:hAnsi="Times New Roman" w:cs="Times New Roman"/>
          <w:sz w:val="28"/>
          <w:szCs w:val="28"/>
        </w:rPr>
        <w:t>.</w:t>
      </w:r>
    </w:p>
    <w:p w14:paraId="635F363A" w14:textId="02124DCF" w:rsidR="009C6C4C" w:rsidRDefault="000365EF" w:rsidP="00A6564C">
      <w:pPr>
        <w:pStyle w:val="-14"/>
        <w:spacing w:line="360" w:lineRule="atLeast"/>
        <w:ind w:firstLine="567"/>
        <w:rPr>
          <w:rStyle w:val="14"/>
        </w:rPr>
      </w:pPr>
      <w:r>
        <w:rPr>
          <w:rStyle w:val="14"/>
        </w:rPr>
        <w:t>В</w:t>
      </w:r>
      <w:r w:rsidR="00865163">
        <w:rPr>
          <w:rStyle w:val="14"/>
        </w:rPr>
        <w:t>сего в</w:t>
      </w:r>
      <w:r w:rsidR="009C6C4C" w:rsidRPr="00B70585">
        <w:rPr>
          <w:rStyle w:val="14"/>
        </w:rPr>
        <w:t xml:space="preserve"> 202</w:t>
      </w:r>
      <w:r w:rsidR="00E82A9B">
        <w:rPr>
          <w:rStyle w:val="14"/>
        </w:rPr>
        <w:t>4</w:t>
      </w:r>
      <w:r w:rsidR="009C6C4C" w:rsidRPr="00B70585">
        <w:rPr>
          <w:rStyle w:val="14"/>
        </w:rPr>
        <w:t xml:space="preserve"> год</w:t>
      </w:r>
      <w:r>
        <w:rPr>
          <w:rStyle w:val="14"/>
        </w:rPr>
        <w:t>у</w:t>
      </w:r>
      <w:r w:rsidR="009C6C4C" w:rsidRPr="00B70585">
        <w:rPr>
          <w:rStyle w:val="14"/>
        </w:rPr>
        <w:t xml:space="preserve"> в бюджет Боровичского муниципального района поступило </w:t>
      </w:r>
      <w:r w:rsidR="009B08E0">
        <w:rPr>
          <w:rStyle w:val="14"/>
        </w:rPr>
        <w:t xml:space="preserve">доходов </w:t>
      </w:r>
      <w:r w:rsidR="00E82A9B">
        <w:rPr>
          <w:rStyle w:val="14"/>
        </w:rPr>
        <w:t>2 368 669,2</w:t>
      </w:r>
      <w:r w:rsidR="009C6C4C" w:rsidRPr="00B70585">
        <w:rPr>
          <w:rStyle w:val="14"/>
        </w:rPr>
        <w:t xml:space="preserve"> тыс.</w:t>
      </w:r>
      <w:r w:rsidR="008D5CDD" w:rsidRPr="00B70585">
        <w:rPr>
          <w:rStyle w:val="14"/>
        </w:rPr>
        <w:t xml:space="preserve"> </w:t>
      </w:r>
      <w:r w:rsidR="009C6C4C" w:rsidRPr="00B70585">
        <w:rPr>
          <w:rStyle w:val="14"/>
        </w:rPr>
        <w:t>руб., что составило 10</w:t>
      </w:r>
      <w:r w:rsidR="006E6959">
        <w:rPr>
          <w:rStyle w:val="14"/>
        </w:rPr>
        <w:t>3,3</w:t>
      </w:r>
      <w:r w:rsidR="009C6C4C" w:rsidRPr="00B70585">
        <w:rPr>
          <w:rStyle w:val="14"/>
        </w:rPr>
        <w:t>% от плановых назначений.</w:t>
      </w:r>
    </w:p>
    <w:p w14:paraId="0D501965" w14:textId="77777777" w:rsidR="00865163" w:rsidRPr="00865163" w:rsidRDefault="00865163" w:rsidP="00A6564C">
      <w:pPr>
        <w:pStyle w:val="-14"/>
        <w:spacing w:line="360" w:lineRule="atLeast"/>
        <w:ind w:firstLine="567"/>
        <w:rPr>
          <w:bCs/>
        </w:rPr>
      </w:pPr>
      <w:r w:rsidRPr="00865163">
        <w:rPr>
          <w:bCs/>
        </w:rPr>
        <w:t xml:space="preserve">По результатам работы за 2024 год в бюджет Боровичского муниципального района поступило 800,3 млн. руб. налоговых и неналоговых доходов. Исполнение составило 115,9 %, перевыполнение – 110,0 млн. руб.  </w:t>
      </w:r>
    </w:p>
    <w:p w14:paraId="54EAFAD4" w14:textId="77777777" w:rsidR="00865163" w:rsidRPr="00865163" w:rsidRDefault="00865163" w:rsidP="00A6564C">
      <w:pPr>
        <w:pStyle w:val="-14"/>
        <w:spacing w:line="360" w:lineRule="atLeast"/>
        <w:ind w:firstLine="567"/>
        <w:rPr>
          <w:bCs/>
        </w:rPr>
      </w:pPr>
      <w:r w:rsidRPr="00865163">
        <w:rPr>
          <w:bCs/>
        </w:rPr>
        <w:t>Темп роста доходов за 2024 год к 2023 году составил 126,8 %, доходы увеличились на 169,2 млн. руб.</w:t>
      </w:r>
    </w:p>
    <w:p w14:paraId="55A56743" w14:textId="582D2F89" w:rsidR="00865163" w:rsidRPr="00865163" w:rsidRDefault="00865163" w:rsidP="00A6564C">
      <w:pPr>
        <w:pStyle w:val="-14"/>
        <w:spacing w:line="360" w:lineRule="atLeast"/>
        <w:ind w:firstLine="567"/>
        <w:rPr>
          <w:bCs/>
        </w:rPr>
      </w:pPr>
      <w:r w:rsidRPr="00865163">
        <w:rPr>
          <w:bCs/>
        </w:rPr>
        <w:t>Положительная динамика к уровню прошлого года обеспечена по наиболее значимым доходным источникам, таким как:</w:t>
      </w:r>
    </w:p>
    <w:p w14:paraId="457763C9" w14:textId="77777777" w:rsidR="00865163" w:rsidRPr="00865163" w:rsidRDefault="00865163" w:rsidP="00A6564C">
      <w:pPr>
        <w:pStyle w:val="-14"/>
        <w:spacing w:line="360" w:lineRule="atLeast"/>
        <w:ind w:firstLine="567"/>
        <w:rPr>
          <w:bCs/>
        </w:rPr>
      </w:pPr>
      <w:r w:rsidRPr="00865163">
        <w:rPr>
          <w:bCs/>
        </w:rPr>
        <w:t>- налог на доходы физических лиц обеспечен рост поступлений на 98 072,8 тыс. руб. или на 26,0 %. Одной из основных причин, влияющих на рост поступлений по налогу на доходы физических лиц, является темп роста фонда оплаты труда;</w:t>
      </w:r>
    </w:p>
    <w:p w14:paraId="103BE5D2" w14:textId="372D4C2A" w:rsidR="00865163" w:rsidRPr="00865163" w:rsidRDefault="00865163" w:rsidP="00A6564C">
      <w:pPr>
        <w:pStyle w:val="-14"/>
        <w:spacing w:line="360" w:lineRule="atLeast"/>
        <w:ind w:firstLine="567"/>
        <w:rPr>
          <w:bCs/>
        </w:rPr>
      </w:pPr>
      <w:r w:rsidRPr="00865163">
        <w:rPr>
          <w:bCs/>
        </w:rPr>
        <w:t>- единый налог, взимаемый в связи с применением упрощенной системы налогообложения, увеличение норматива распределения по налогу в местный бюджет с 80% в 2023 году до 90% в 2024 году (прирост составил 35,0% или 62 574,0 тыс. руб.);</w:t>
      </w:r>
    </w:p>
    <w:p w14:paraId="64EC6DEC" w14:textId="77777777" w:rsidR="00865163" w:rsidRPr="00865163" w:rsidRDefault="00865163" w:rsidP="00A6564C">
      <w:pPr>
        <w:pStyle w:val="-14"/>
        <w:spacing w:line="360" w:lineRule="atLeast"/>
        <w:ind w:firstLine="567"/>
        <w:rPr>
          <w:bCs/>
        </w:rPr>
      </w:pPr>
      <w:r w:rsidRPr="00865163">
        <w:rPr>
          <w:bCs/>
        </w:rPr>
        <w:t>- ЕСХН рост поступлений на 367,6 тыс. руб. или на 62,9% обусловлен увеличением уплаты налога КХ Гелетей И.И., ООО «КХ Яковлев А.А.»;</w:t>
      </w:r>
    </w:p>
    <w:p w14:paraId="5D41DF42" w14:textId="77777777" w:rsidR="00865163" w:rsidRPr="00865163" w:rsidRDefault="00865163" w:rsidP="00A6564C">
      <w:pPr>
        <w:pStyle w:val="-14"/>
        <w:spacing w:line="360" w:lineRule="atLeast"/>
        <w:ind w:firstLine="567"/>
        <w:rPr>
          <w:bCs/>
        </w:rPr>
      </w:pPr>
      <w:r w:rsidRPr="00865163">
        <w:rPr>
          <w:bCs/>
        </w:rPr>
        <w:t>- по патентной системе налогообложения   обеспечен рост поступлений на 9 265,9 тыс. руб. или в 2,5 раза, в результате переноса срока уплаты платежей по налогу с 31.12.2023 (выходной день) на 09.01.2024.</w:t>
      </w:r>
    </w:p>
    <w:p w14:paraId="431ECFBA" w14:textId="43B1FA8A" w:rsidR="00865163" w:rsidRPr="00865163" w:rsidRDefault="00865163" w:rsidP="00A6564C">
      <w:pPr>
        <w:pStyle w:val="-14"/>
        <w:spacing w:line="360" w:lineRule="atLeast"/>
        <w:ind w:firstLine="567"/>
        <w:rPr>
          <w:bCs/>
        </w:rPr>
      </w:pPr>
      <w:r w:rsidRPr="00865163">
        <w:rPr>
          <w:bCs/>
        </w:rPr>
        <w:t xml:space="preserve">    </w:t>
      </w:r>
    </w:p>
    <w:p w14:paraId="2F32A626" w14:textId="6D2E0826" w:rsidR="00503CA0" w:rsidRPr="00A56ACE" w:rsidRDefault="00865163" w:rsidP="00A16A39">
      <w:pPr>
        <w:pStyle w:val="-14"/>
        <w:spacing w:line="360" w:lineRule="atLeast"/>
        <w:ind w:firstLine="567"/>
      </w:pPr>
      <w:r w:rsidRPr="00865163">
        <w:rPr>
          <w:bCs/>
        </w:rPr>
        <w:lastRenderedPageBreak/>
        <w:t xml:space="preserve">    </w:t>
      </w:r>
      <w:r w:rsidR="00503CA0" w:rsidRPr="00A56ACE">
        <w:t>Состав и основные показатели исполнения бюджета по доходам приведены в таблице</w:t>
      </w:r>
      <w:r w:rsidR="000F21CD">
        <w:t>:</w:t>
      </w:r>
    </w:p>
    <w:p w14:paraId="284E45CE" w14:textId="77777777" w:rsidR="00503CA0" w:rsidRPr="005648F8" w:rsidRDefault="00503CA0" w:rsidP="00A6564C">
      <w:pPr>
        <w:spacing w:after="0" w:line="360" w:lineRule="atLeast"/>
        <w:ind w:firstLine="697"/>
        <w:jc w:val="both"/>
        <w:rPr>
          <w:sz w:val="28"/>
        </w:rPr>
      </w:pPr>
    </w:p>
    <w:tbl>
      <w:tblPr>
        <w:tblW w:w="935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952"/>
        <w:gridCol w:w="1316"/>
        <w:gridCol w:w="1559"/>
        <w:gridCol w:w="1276"/>
      </w:tblGrid>
      <w:tr w:rsidR="00503CA0" w:rsidRPr="005648F8" w14:paraId="31E915D9" w14:textId="77777777" w:rsidTr="0035231D">
        <w:trPr>
          <w:trHeight w:val="1136"/>
        </w:trPr>
        <w:tc>
          <w:tcPr>
            <w:tcW w:w="4248" w:type="dxa"/>
            <w:shd w:val="clear" w:color="auto" w:fill="auto"/>
            <w:noWrap/>
            <w:vAlign w:val="bottom"/>
          </w:tcPr>
          <w:p w14:paraId="451CD48C" w14:textId="77777777" w:rsidR="00503CA0" w:rsidRPr="00B70585" w:rsidRDefault="00503CA0" w:rsidP="00A6564C">
            <w:pPr>
              <w:spacing w:line="360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0585">
              <w:rPr>
                <w:rFonts w:ascii="Times New Roman" w:hAnsi="Times New Roman" w:cs="Times New Roman"/>
                <w:b/>
                <w:bCs/>
              </w:rPr>
              <w:t>Наименование доходов</w:t>
            </w:r>
          </w:p>
        </w:tc>
        <w:tc>
          <w:tcPr>
            <w:tcW w:w="952" w:type="dxa"/>
            <w:shd w:val="clear" w:color="auto" w:fill="auto"/>
            <w:noWrap/>
            <w:vAlign w:val="bottom"/>
          </w:tcPr>
          <w:p w14:paraId="7E12E967" w14:textId="77777777" w:rsidR="00503CA0" w:rsidRPr="00B70585" w:rsidRDefault="00503CA0" w:rsidP="00A6564C">
            <w:pPr>
              <w:spacing w:line="360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0585">
              <w:rPr>
                <w:rFonts w:ascii="Times New Roman" w:hAnsi="Times New Roman" w:cs="Times New Roman"/>
                <w:b/>
                <w:bCs/>
              </w:rPr>
              <w:t>Группа ВД</w:t>
            </w:r>
          </w:p>
        </w:tc>
        <w:tc>
          <w:tcPr>
            <w:tcW w:w="1316" w:type="dxa"/>
            <w:shd w:val="clear" w:color="auto" w:fill="auto"/>
            <w:noWrap/>
            <w:vAlign w:val="bottom"/>
          </w:tcPr>
          <w:p w14:paraId="36911FDC" w14:textId="77777777" w:rsidR="00503CA0" w:rsidRPr="00B70585" w:rsidRDefault="00503CA0" w:rsidP="00A6564C">
            <w:pPr>
              <w:spacing w:line="360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0585">
              <w:rPr>
                <w:rFonts w:ascii="Times New Roman" w:hAnsi="Times New Roman" w:cs="Times New Roman"/>
                <w:b/>
                <w:bCs/>
              </w:rPr>
              <w:t>План</w:t>
            </w:r>
          </w:p>
          <w:p w14:paraId="7880161B" w14:textId="03A158E5" w:rsidR="00503CA0" w:rsidRPr="00B70585" w:rsidRDefault="00503CA0" w:rsidP="00A6564C">
            <w:pPr>
              <w:spacing w:line="360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0585">
              <w:rPr>
                <w:rFonts w:ascii="Times New Roman" w:hAnsi="Times New Roman" w:cs="Times New Roman"/>
                <w:b/>
                <w:bCs/>
              </w:rPr>
              <w:t>(тыс.</w:t>
            </w:r>
            <w:r w:rsidR="000365E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70585">
              <w:rPr>
                <w:rFonts w:ascii="Times New Roman" w:hAnsi="Times New Roman" w:cs="Times New Roman"/>
                <w:b/>
                <w:bCs/>
              </w:rPr>
              <w:t>руб.)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4DD0C2F" w14:textId="77777777" w:rsidR="00503CA0" w:rsidRPr="00B70585" w:rsidRDefault="00503CA0" w:rsidP="00A6564C">
            <w:pPr>
              <w:spacing w:line="360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0585">
              <w:rPr>
                <w:rFonts w:ascii="Times New Roman" w:hAnsi="Times New Roman" w:cs="Times New Roman"/>
                <w:b/>
                <w:bCs/>
              </w:rPr>
              <w:t>Исполнено</w:t>
            </w:r>
          </w:p>
          <w:p w14:paraId="0F294304" w14:textId="172E0122" w:rsidR="00503CA0" w:rsidRPr="00B70585" w:rsidRDefault="00503CA0" w:rsidP="00A6564C">
            <w:pPr>
              <w:spacing w:line="360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0585">
              <w:rPr>
                <w:rFonts w:ascii="Times New Roman" w:hAnsi="Times New Roman" w:cs="Times New Roman"/>
                <w:b/>
                <w:bCs/>
              </w:rPr>
              <w:t>(тыс.</w:t>
            </w:r>
            <w:r w:rsidR="000365E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70585">
              <w:rPr>
                <w:rFonts w:ascii="Times New Roman" w:hAnsi="Times New Roman" w:cs="Times New Roman"/>
                <w:b/>
                <w:bCs/>
              </w:rPr>
              <w:t>руб</w:t>
            </w:r>
            <w:r w:rsidR="000365EF">
              <w:rPr>
                <w:rFonts w:ascii="Times New Roman" w:hAnsi="Times New Roman" w:cs="Times New Roman"/>
                <w:b/>
                <w:bCs/>
              </w:rPr>
              <w:t>.</w:t>
            </w:r>
            <w:r w:rsidRPr="00B70585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3CFC9F0F" w14:textId="77777777" w:rsidR="00503CA0" w:rsidRPr="00B70585" w:rsidRDefault="00503CA0" w:rsidP="00A6564C">
            <w:pPr>
              <w:spacing w:line="360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0585">
              <w:rPr>
                <w:rFonts w:ascii="Times New Roman" w:hAnsi="Times New Roman" w:cs="Times New Roman"/>
                <w:b/>
                <w:bCs/>
              </w:rPr>
              <w:t xml:space="preserve">% </w:t>
            </w:r>
            <w:proofErr w:type="spellStart"/>
            <w:r w:rsidRPr="00B70585">
              <w:rPr>
                <w:rFonts w:ascii="Times New Roman" w:hAnsi="Times New Roman" w:cs="Times New Roman"/>
                <w:b/>
                <w:bCs/>
              </w:rPr>
              <w:t>испол</w:t>
            </w:r>
            <w:proofErr w:type="spellEnd"/>
            <w:r w:rsidRPr="00B70585">
              <w:rPr>
                <w:rFonts w:ascii="Times New Roman" w:hAnsi="Times New Roman" w:cs="Times New Roman"/>
                <w:b/>
                <w:bCs/>
              </w:rPr>
              <w:t>-</w:t>
            </w:r>
          </w:p>
          <w:p w14:paraId="426EDB8A" w14:textId="77777777" w:rsidR="00503CA0" w:rsidRPr="00B70585" w:rsidRDefault="00503CA0" w:rsidP="00A6564C">
            <w:pPr>
              <w:spacing w:line="360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0585">
              <w:rPr>
                <w:rFonts w:ascii="Times New Roman" w:hAnsi="Times New Roman" w:cs="Times New Roman"/>
                <w:b/>
                <w:bCs/>
              </w:rPr>
              <w:t>нения</w:t>
            </w:r>
          </w:p>
        </w:tc>
      </w:tr>
      <w:tr w:rsidR="00503CA0" w:rsidRPr="005648F8" w14:paraId="13665453" w14:textId="77777777" w:rsidTr="00A6447C">
        <w:trPr>
          <w:trHeight w:val="300"/>
        </w:trPr>
        <w:tc>
          <w:tcPr>
            <w:tcW w:w="4248" w:type="dxa"/>
            <w:shd w:val="clear" w:color="auto" w:fill="auto"/>
            <w:noWrap/>
            <w:vAlign w:val="bottom"/>
            <w:hideMark/>
          </w:tcPr>
          <w:p w14:paraId="55F80211" w14:textId="77777777" w:rsidR="00503CA0" w:rsidRPr="00B70585" w:rsidRDefault="00503CA0" w:rsidP="00A6564C">
            <w:pPr>
              <w:spacing w:line="360" w:lineRule="atLeast"/>
              <w:rPr>
                <w:rFonts w:ascii="Times New Roman" w:hAnsi="Times New Roman" w:cs="Times New Roman"/>
                <w:b/>
                <w:bCs/>
              </w:rPr>
            </w:pPr>
            <w:r w:rsidRPr="00B70585">
              <w:rPr>
                <w:rFonts w:ascii="Times New Roman" w:hAnsi="Times New Roman" w:cs="Times New Roman"/>
                <w:b/>
                <w:bCs/>
              </w:rPr>
              <w:t>Доходы бюджета - всего</w:t>
            </w:r>
          </w:p>
        </w:tc>
        <w:tc>
          <w:tcPr>
            <w:tcW w:w="952" w:type="dxa"/>
            <w:shd w:val="clear" w:color="auto" w:fill="auto"/>
            <w:noWrap/>
            <w:vAlign w:val="bottom"/>
            <w:hideMark/>
          </w:tcPr>
          <w:p w14:paraId="26743705" w14:textId="77777777" w:rsidR="00503CA0" w:rsidRPr="00B70585" w:rsidRDefault="00503CA0" w:rsidP="00A6564C">
            <w:pPr>
              <w:spacing w:line="360" w:lineRule="atLeas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16" w:type="dxa"/>
            <w:shd w:val="clear" w:color="auto" w:fill="auto"/>
            <w:noWrap/>
            <w:vAlign w:val="bottom"/>
          </w:tcPr>
          <w:p w14:paraId="536F836C" w14:textId="7AFFC8E4" w:rsidR="00503CA0" w:rsidRPr="00A6447C" w:rsidRDefault="00093F34" w:rsidP="00A6564C">
            <w:pPr>
              <w:spacing w:line="360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2 259 051,5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811A072" w14:textId="2CBEF222" w:rsidR="00503CA0" w:rsidRPr="00A6447C" w:rsidRDefault="00093F34" w:rsidP="00A6564C">
            <w:pPr>
              <w:spacing w:line="360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2 368 669,2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74529ED" w14:textId="2BAA0835" w:rsidR="00503CA0" w:rsidRPr="00A6447C" w:rsidRDefault="00503CA0" w:rsidP="00A6564C">
            <w:pPr>
              <w:spacing w:line="360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447C">
              <w:rPr>
                <w:rFonts w:ascii="Times New Roman" w:hAnsi="Times New Roman" w:cs="Times New Roman"/>
                <w:b/>
                <w:bCs/>
              </w:rPr>
              <w:t>10</w:t>
            </w:r>
            <w:r w:rsidR="00191ECD">
              <w:rPr>
                <w:rFonts w:ascii="Times New Roman" w:hAnsi="Times New Roman" w:cs="Times New Roman"/>
                <w:b/>
                <w:bCs/>
              </w:rPr>
              <w:t>5</w:t>
            </w:r>
            <w:r w:rsidRPr="00A6447C">
              <w:rPr>
                <w:rFonts w:ascii="Times New Roman" w:hAnsi="Times New Roman" w:cs="Times New Roman"/>
                <w:b/>
                <w:bCs/>
              </w:rPr>
              <w:t>%</w:t>
            </w:r>
          </w:p>
        </w:tc>
      </w:tr>
      <w:tr w:rsidR="00503CA0" w:rsidRPr="0087013F" w14:paraId="38B0B5AB" w14:textId="77777777" w:rsidTr="00A6447C">
        <w:trPr>
          <w:trHeight w:val="255"/>
        </w:trPr>
        <w:tc>
          <w:tcPr>
            <w:tcW w:w="4248" w:type="dxa"/>
            <w:shd w:val="clear" w:color="auto" w:fill="auto"/>
            <w:vAlign w:val="bottom"/>
            <w:hideMark/>
          </w:tcPr>
          <w:p w14:paraId="57BDA4DB" w14:textId="02FB7417" w:rsidR="00503CA0" w:rsidRPr="0087013F" w:rsidRDefault="00503CA0" w:rsidP="00A6564C">
            <w:pPr>
              <w:spacing w:line="360" w:lineRule="atLeas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7013F">
              <w:rPr>
                <w:rFonts w:ascii="Times New Roman" w:hAnsi="Times New Roman" w:cs="Times New Roman"/>
                <w:bCs/>
                <w:sz w:val="18"/>
                <w:szCs w:val="18"/>
              </w:rPr>
              <w:t>НАЛОГ</w:t>
            </w:r>
            <w:r w:rsidR="005E1FB4" w:rsidRPr="0087013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87013F">
              <w:rPr>
                <w:rFonts w:ascii="Times New Roman" w:hAnsi="Times New Roman" w:cs="Times New Roman"/>
                <w:bCs/>
                <w:sz w:val="18"/>
                <w:szCs w:val="18"/>
              </w:rPr>
              <w:t>НА ДОХОДЫ</w:t>
            </w:r>
            <w:r w:rsidR="005E1FB4" w:rsidRPr="0087013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ФИЗИЧЕСКИХ ЛИЦ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14:paraId="216A41F3" w14:textId="77777777" w:rsidR="00503CA0" w:rsidRPr="0087013F" w:rsidRDefault="00503CA0" w:rsidP="00A6564C">
            <w:pPr>
              <w:spacing w:line="360" w:lineRule="atLeast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7013F">
              <w:rPr>
                <w:rFonts w:ascii="Times New Roman" w:hAnsi="Times New Roman" w:cs="Times New Roman"/>
                <w:bCs/>
                <w:sz w:val="18"/>
                <w:szCs w:val="18"/>
              </w:rPr>
              <w:t>101</w:t>
            </w:r>
          </w:p>
        </w:tc>
        <w:tc>
          <w:tcPr>
            <w:tcW w:w="1316" w:type="dxa"/>
            <w:shd w:val="clear" w:color="auto" w:fill="auto"/>
            <w:noWrap/>
            <w:vAlign w:val="bottom"/>
          </w:tcPr>
          <w:p w14:paraId="0470B955" w14:textId="3AADB081" w:rsidR="00503CA0" w:rsidRPr="00A6447C" w:rsidRDefault="00093F34" w:rsidP="00A6564C">
            <w:pPr>
              <w:spacing w:line="360" w:lineRule="atLeas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410 890,4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382B23D" w14:textId="17AD92DE" w:rsidR="00503CA0" w:rsidRPr="00A6447C" w:rsidRDefault="00093F34" w:rsidP="00A6564C">
            <w:pPr>
              <w:spacing w:line="360" w:lineRule="atLeas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475 751,3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7FCCF7C" w14:textId="4F175DAD" w:rsidR="00503CA0" w:rsidRPr="00A6447C" w:rsidRDefault="00503CA0" w:rsidP="00A6564C">
            <w:pPr>
              <w:spacing w:line="360" w:lineRule="atLeast"/>
              <w:jc w:val="center"/>
              <w:rPr>
                <w:rFonts w:ascii="Times New Roman" w:hAnsi="Times New Roman" w:cs="Times New Roman"/>
                <w:bCs/>
              </w:rPr>
            </w:pPr>
            <w:r w:rsidRPr="00A6447C">
              <w:rPr>
                <w:rFonts w:ascii="Times New Roman" w:hAnsi="Times New Roman" w:cs="Times New Roman"/>
                <w:bCs/>
              </w:rPr>
              <w:t>1</w:t>
            </w:r>
            <w:r w:rsidR="00A6447C">
              <w:rPr>
                <w:rFonts w:ascii="Times New Roman" w:hAnsi="Times New Roman" w:cs="Times New Roman"/>
                <w:bCs/>
              </w:rPr>
              <w:t>1</w:t>
            </w:r>
            <w:r w:rsidR="00191ECD">
              <w:rPr>
                <w:rFonts w:ascii="Times New Roman" w:hAnsi="Times New Roman" w:cs="Times New Roman"/>
                <w:bCs/>
              </w:rPr>
              <w:t>6</w:t>
            </w:r>
            <w:r w:rsidRPr="00A6447C">
              <w:rPr>
                <w:rFonts w:ascii="Times New Roman" w:hAnsi="Times New Roman" w:cs="Times New Roman"/>
                <w:bCs/>
              </w:rPr>
              <w:t>%</w:t>
            </w:r>
          </w:p>
        </w:tc>
      </w:tr>
      <w:tr w:rsidR="00503CA0" w:rsidRPr="0087013F" w14:paraId="73EF5380" w14:textId="77777777" w:rsidTr="00A6447C">
        <w:trPr>
          <w:trHeight w:val="720"/>
        </w:trPr>
        <w:tc>
          <w:tcPr>
            <w:tcW w:w="4248" w:type="dxa"/>
            <w:shd w:val="clear" w:color="auto" w:fill="auto"/>
            <w:vAlign w:val="bottom"/>
            <w:hideMark/>
          </w:tcPr>
          <w:p w14:paraId="6E363111" w14:textId="38DAD46D" w:rsidR="00503CA0" w:rsidRPr="0087013F" w:rsidRDefault="005E1FB4" w:rsidP="00A6564C">
            <w:pPr>
              <w:spacing w:line="360" w:lineRule="atLeas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7013F">
              <w:rPr>
                <w:rFonts w:ascii="Times New Roman" w:hAnsi="Times New Roman" w:cs="Times New Roman"/>
                <w:bCs/>
                <w:sz w:val="18"/>
                <w:szCs w:val="18"/>
              </w:rPr>
              <w:t>АКЦИЗЫ НА НЕФТЕПРОДУКТЫ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14:paraId="3005521D" w14:textId="77777777" w:rsidR="00503CA0" w:rsidRPr="0087013F" w:rsidRDefault="00503CA0" w:rsidP="00A6564C">
            <w:pPr>
              <w:spacing w:line="360" w:lineRule="atLeast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7013F">
              <w:rPr>
                <w:rFonts w:ascii="Times New Roman" w:hAnsi="Times New Roman" w:cs="Times New Roman"/>
                <w:bCs/>
                <w:sz w:val="18"/>
                <w:szCs w:val="18"/>
              </w:rPr>
              <w:t>103</w:t>
            </w:r>
          </w:p>
        </w:tc>
        <w:tc>
          <w:tcPr>
            <w:tcW w:w="1316" w:type="dxa"/>
            <w:shd w:val="clear" w:color="auto" w:fill="auto"/>
            <w:noWrap/>
            <w:vAlign w:val="bottom"/>
          </w:tcPr>
          <w:p w14:paraId="572BDC9A" w14:textId="2373302D" w:rsidR="00503CA0" w:rsidRPr="00A6447C" w:rsidRDefault="00093F34" w:rsidP="00A6564C">
            <w:pPr>
              <w:spacing w:line="360" w:lineRule="atLeas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9 881,9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8BAF761" w14:textId="571AC7D7" w:rsidR="00503CA0" w:rsidRPr="00A6447C" w:rsidRDefault="00093F34" w:rsidP="00A6564C">
            <w:pPr>
              <w:spacing w:line="360" w:lineRule="atLeas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10 599,4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7B1329C" w14:textId="0B398E1D" w:rsidR="00503CA0" w:rsidRPr="00A6447C" w:rsidRDefault="005E1FB4" w:rsidP="00A6564C">
            <w:pPr>
              <w:spacing w:line="360" w:lineRule="atLeast"/>
              <w:jc w:val="center"/>
              <w:rPr>
                <w:rFonts w:ascii="Times New Roman" w:hAnsi="Times New Roman" w:cs="Times New Roman"/>
                <w:bCs/>
              </w:rPr>
            </w:pPr>
            <w:r w:rsidRPr="00A6447C">
              <w:rPr>
                <w:rFonts w:ascii="Times New Roman" w:hAnsi="Times New Roman" w:cs="Times New Roman"/>
                <w:bCs/>
              </w:rPr>
              <w:t>1</w:t>
            </w:r>
            <w:r w:rsidR="00191ECD">
              <w:rPr>
                <w:rFonts w:ascii="Times New Roman" w:hAnsi="Times New Roman" w:cs="Times New Roman"/>
                <w:bCs/>
              </w:rPr>
              <w:t>07</w:t>
            </w:r>
            <w:r w:rsidR="00503CA0" w:rsidRPr="00A6447C">
              <w:rPr>
                <w:rFonts w:ascii="Times New Roman" w:hAnsi="Times New Roman" w:cs="Times New Roman"/>
                <w:bCs/>
              </w:rPr>
              <w:t>%</w:t>
            </w:r>
          </w:p>
        </w:tc>
      </w:tr>
      <w:tr w:rsidR="00503CA0" w:rsidRPr="0087013F" w14:paraId="7F27BD58" w14:textId="77777777" w:rsidTr="00A6447C">
        <w:trPr>
          <w:trHeight w:val="255"/>
        </w:trPr>
        <w:tc>
          <w:tcPr>
            <w:tcW w:w="4248" w:type="dxa"/>
            <w:shd w:val="clear" w:color="auto" w:fill="auto"/>
            <w:vAlign w:val="bottom"/>
            <w:hideMark/>
          </w:tcPr>
          <w:p w14:paraId="3F63449E" w14:textId="77777777" w:rsidR="00503CA0" w:rsidRPr="0087013F" w:rsidRDefault="00503CA0" w:rsidP="00A6564C">
            <w:pPr>
              <w:spacing w:line="360" w:lineRule="atLeas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7013F">
              <w:rPr>
                <w:rFonts w:ascii="Times New Roman" w:hAnsi="Times New Roman" w:cs="Times New Roman"/>
                <w:bCs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14:paraId="5E4C499F" w14:textId="77777777" w:rsidR="00503CA0" w:rsidRPr="0087013F" w:rsidRDefault="00503CA0" w:rsidP="00A6564C">
            <w:pPr>
              <w:spacing w:line="360" w:lineRule="atLeast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7013F">
              <w:rPr>
                <w:rFonts w:ascii="Times New Roman" w:hAnsi="Times New Roman" w:cs="Times New Roman"/>
                <w:bCs/>
                <w:sz w:val="18"/>
                <w:szCs w:val="18"/>
              </w:rPr>
              <w:t>105</w:t>
            </w:r>
          </w:p>
        </w:tc>
        <w:tc>
          <w:tcPr>
            <w:tcW w:w="1316" w:type="dxa"/>
            <w:shd w:val="clear" w:color="auto" w:fill="auto"/>
            <w:noWrap/>
            <w:vAlign w:val="bottom"/>
          </w:tcPr>
          <w:p w14:paraId="2FB14C01" w14:textId="776E3CF9" w:rsidR="00503CA0" w:rsidRPr="00A6447C" w:rsidRDefault="00093F34" w:rsidP="00A6564C">
            <w:pPr>
              <w:spacing w:line="360" w:lineRule="atLeas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225 155,7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FBD83C7" w14:textId="181065C4" w:rsidR="00503CA0" w:rsidRPr="00A6447C" w:rsidRDefault="00093F34" w:rsidP="00A6564C">
            <w:pPr>
              <w:spacing w:line="360" w:lineRule="atLeas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257 782,9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47532B9" w14:textId="63A8263B" w:rsidR="00503CA0" w:rsidRPr="00A6447C" w:rsidRDefault="00503CA0" w:rsidP="00A6564C">
            <w:pPr>
              <w:spacing w:line="360" w:lineRule="atLeast"/>
              <w:jc w:val="center"/>
              <w:rPr>
                <w:rFonts w:ascii="Times New Roman" w:hAnsi="Times New Roman" w:cs="Times New Roman"/>
                <w:bCs/>
              </w:rPr>
            </w:pPr>
            <w:r w:rsidRPr="00A6447C">
              <w:rPr>
                <w:rFonts w:ascii="Times New Roman" w:hAnsi="Times New Roman" w:cs="Times New Roman"/>
                <w:bCs/>
              </w:rPr>
              <w:t>1</w:t>
            </w:r>
            <w:r w:rsidR="00191ECD">
              <w:rPr>
                <w:rFonts w:ascii="Times New Roman" w:hAnsi="Times New Roman" w:cs="Times New Roman"/>
                <w:bCs/>
              </w:rPr>
              <w:t>14</w:t>
            </w:r>
            <w:r w:rsidRPr="00A6447C">
              <w:rPr>
                <w:rFonts w:ascii="Times New Roman" w:hAnsi="Times New Roman" w:cs="Times New Roman"/>
                <w:bCs/>
              </w:rPr>
              <w:t>%</w:t>
            </w:r>
          </w:p>
        </w:tc>
      </w:tr>
      <w:tr w:rsidR="00503CA0" w:rsidRPr="0087013F" w14:paraId="211EEDC7" w14:textId="77777777" w:rsidTr="00A6447C">
        <w:trPr>
          <w:trHeight w:val="255"/>
        </w:trPr>
        <w:tc>
          <w:tcPr>
            <w:tcW w:w="4248" w:type="dxa"/>
            <w:shd w:val="clear" w:color="auto" w:fill="auto"/>
            <w:vAlign w:val="bottom"/>
            <w:hideMark/>
          </w:tcPr>
          <w:p w14:paraId="3297C684" w14:textId="77777777" w:rsidR="00503CA0" w:rsidRPr="0087013F" w:rsidRDefault="00503CA0" w:rsidP="00A6564C">
            <w:pPr>
              <w:spacing w:line="360" w:lineRule="atLeas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7013F">
              <w:rPr>
                <w:rFonts w:ascii="Times New Roman" w:hAnsi="Times New Roman" w:cs="Times New Roman"/>
                <w:bCs/>
                <w:sz w:val="18"/>
                <w:szCs w:val="18"/>
              </w:rPr>
              <w:t>ГОСУДАРСТВЕННАЯ ПОШЛИНА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14:paraId="03A77F03" w14:textId="77777777" w:rsidR="00503CA0" w:rsidRPr="0087013F" w:rsidRDefault="00503CA0" w:rsidP="00A6564C">
            <w:pPr>
              <w:spacing w:line="360" w:lineRule="atLeast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7013F">
              <w:rPr>
                <w:rFonts w:ascii="Times New Roman" w:hAnsi="Times New Roman" w:cs="Times New Roman"/>
                <w:bCs/>
                <w:sz w:val="18"/>
                <w:szCs w:val="18"/>
              </w:rPr>
              <w:t>108</w:t>
            </w:r>
          </w:p>
        </w:tc>
        <w:tc>
          <w:tcPr>
            <w:tcW w:w="1316" w:type="dxa"/>
            <w:shd w:val="clear" w:color="auto" w:fill="auto"/>
            <w:noWrap/>
            <w:vAlign w:val="bottom"/>
          </w:tcPr>
          <w:p w14:paraId="4BC04D63" w14:textId="2BFEA5E8" w:rsidR="00503CA0" w:rsidRPr="00A6447C" w:rsidRDefault="00093F34" w:rsidP="00A6564C">
            <w:pPr>
              <w:spacing w:line="360" w:lineRule="atLeas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9 939,0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B65AAC1" w14:textId="4D3175DB" w:rsidR="00503CA0" w:rsidRPr="00A6447C" w:rsidRDefault="00093F34" w:rsidP="00A6564C">
            <w:pPr>
              <w:spacing w:line="360" w:lineRule="atLeas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17 710,5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6547524" w14:textId="1CA2DA33" w:rsidR="00503CA0" w:rsidRPr="00A6447C" w:rsidRDefault="00503CA0" w:rsidP="00A6564C">
            <w:pPr>
              <w:spacing w:line="360" w:lineRule="atLeast"/>
              <w:jc w:val="center"/>
              <w:rPr>
                <w:rFonts w:ascii="Times New Roman" w:hAnsi="Times New Roman" w:cs="Times New Roman"/>
                <w:bCs/>
              </w:rPr>
            </w:pPr>
            <w:r w:rsidRPr="00A6447C">
              <w:rPr>
                <w:rFonts w:ascii="Times New Roman" w:hAnsi="Times New Roman" w:cs="Times New Roman"/>
                <w:bCs/>
              </w:rPr>
              <w:t>1</w:t>
            </w:r>
            <w:r w:rsidR="00191ECD">
              <w:rPr>
                <w:rFonts w:ascii="Times New Roman" w:hAnsi="Times New Roman" w:cs="Times New Roman"/>
                <w:bCs/>
              </w:rPr>
              <w:t>78</w:t>
            </w:r>
            <w:r w:rsidRPr="00A6447C">
              <w:rPr>
                <w:rFonts w:ascii="Times New Roman" w:hAnsi="Times New Roman" w:cs="Times New Roman"/>
                <w:bCs/>
              </w:rPr>
              <w:t>%</w:t>
            </w:r>
          </w:p>
        </w:tc>
      </w:tr>
      <w:tr w:rsidR="00503CA0" w:rsidRPr="0087013F" w14:paraId="7B635B01" w14:textId="77777777" w:rsidTr="00A6447C">
        <w:trPr>
          <w:trHeight w:val="720"/>
        </w:trPr>
        <w:tc>
          <w:tcPr>
            <w:tcW w:w="4248" w:type="dxa"/>
            <w:shd w:val="clear" w:color="auto" w:fill="auto"/>
            <w:vAlign w:val="bottom"/>
            <w:hideMark/>
          </w:tcPr>
          <w:p w14:paraId="1709E5FC" w14:textId="77777777" w:rsidR="00503CA0" w:rsidRPr="0087013F" w:rsidRDefault="00503CA0" w:rsidP="00A6564C">
            <w:pPr>
              <w:spacing w:line="360" w:lineRule="atLeas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7013F">
              <w:rPr>
                <w:rFonts w:ascii="Times New Roman" w:hAnsi="Times New Roman" w:cs="Times New Roman"/>
                <w:bCs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14:paraId="71C89FC7" w14:textId="77777777" w:rsidR="00503CA0" w:rsidRPr="0087013F" w:rsidRDefault="00503CA0" w:rsidP="00A6564C">
            <w:pPr>
              <w:spacing w:line="360" w:lineRule="atLeast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7013F">
              <w:rPr>
                <w:rFonts w:ascii="Times New Roman" w:hAnsi="Times New Roman" w:cs="Times New Roman"/>
                <w:bCs/>
                <w:sz w:val="18"/>
                <w:szCs w:val="18"/>
              </w:rPr>
              <w:t>111</w:t>
            </w:r>
          </w:p>
        </w:tc>
        <w:tc>
          <w:tcPr>
            <w:tcW w:w="1316" w:type="dxa"/>
            <w:shd w:val="clear" w:color="auto" w:fill="auto"/>
            <w:noWrap/>
            <w:vAlign w:val="bottom"/>
          </w:tcPr>
          <w:p w14:paraId="38A68E14" w14:textId="5FAD1E0E" w:rsidR="00503CA0" w:rsidRPr="00A6447C" w:rsidRDefault="00093F34" w:rsidP="00A6564C">
            <w:pPr>
              <w:spacing w:line="360" w:lineRule="atLeas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15 790,9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8A5679C" w14:textId="6ABF7F3B" w:rsidR="00503CA0" w:rsidRPr="00A6447C" w:rsidRDefault="00093F34" w:rsidP="00A6564C">
            <w:pPr>
              <w:spacing w:line="360" w:lineRule="atLeas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16 855,3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C84BD6A" w14:textId="0D40BF3A" w:rsidR="00503CA0" w:rsidRPr="00A6447C" w:rsidRDefault="00191ECD" w:rsidP="00A6564C">
            <w:pPr>
              <w:spacing w:line="360" w:lineRule="atLeas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107</w:t>
            </w:r>
            <w:r w:rsidR="00503CA0" w:rsidRPr="00A6447C">
              <w:rPr>
                <w:rFonts w:ascii="Times New Roman" w:hAnsi="Times New Roman" w:cs="Times New Roman"/>
                <w:bCs/>
              </w:rPr>
              <w:t>%</w:t>
            </w:r>
          </w:p>
        </w:tc>
      </w:tr>
      <w:tr w:rsidR="00503CA0" w:rsidRPr="0087013F" w14:paraId="36A574E9" w14:textId="77777777" w:rsidTr="00A6447C">
        <w:trPr>
          <w:trHeight w:val="480"/>
        </w:trPr>
        <w:tc>
          <w:tcPr>
            <w:tcW w:w="4248" w:type="dxa"/>
            <w:shd w:val="clear" w:color="auto" w:fill="auto"/>
            <w:vAlign w:val="bottom"/>
            <w:hideMark/>
          </w:tcPr>
          <w:p w14:paraId="2DA72ADA" w14:textId="77777777" w:rsidR="00503CA0" w:rsidRPr="0087013F" w:rsidRDefault="00503CA0" w:rsidP="00A6564C">
            <w:pPr>
              <w:spacing w:line="360" w:lineRule="atLeas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7013F">
              <w:rPr>
                <w:rFonts w:ascii="Times New Roman" w:hAnsi="Times New Roman" w:cs="Times New Roman"/>
                <w:bCs/>
                <w:sz w:val="18"/>
                <w:szCs w:val="18"/>
              </w:rPr>
              <w:t>ПЛАТЕЖИ ПРИ ПОЛЬЗОВАНИИ ПРИРОДНЫМИ РЕСУРСАМИ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14:paraId="0123BFD8" w14:textId="77777777" w:rsidR="00503CA0" w:rsidRPr="0087013F" w:rsidRDefault="00503CA0" w:rsidP="00A6564C">
            <w:pPr>
              <w:spacing w:line="360" w:lineRule="atLeast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7013F">
              <w:rPr>
                <w:rFonts w:ascii="Times New Roman" w:hAnsi="Times New Roman" w:cs="Times New Roman"/>
                <w:bCs/>
                <w:sz w:val="18"/>
                <w:szCs w:val="18"/>
              </w:rPr>
              <w:t>112</w:t>
            </w:r>
          </w:p>
        </w:tc>
        <w:tc>
          <w:tcPr>
            <w:tcW w:w="1316" w:type="dxa"/>
            <w:shd w:val="clear" w:color="auto" w:fill="auto"/>
            <w:noWrap/>
            <w:vAlign w:val="bottom"/>
          </w:tcPr>
          <w:p w14:paraId="5383825B" w14:textId="40B2AEBD" w:rsidR="00503CA0" w:rsidRPr="00A6447C" w:rsidRDefault="00A6447C" w:rsidP="00A6564C">
            <w:pPr>
              <w:spacing w:line="360" w:lineRule="atLeast"/>
              <w:jc w:val="center"/>
              <w:rPr>
                <w:rFonts w:ascii="Times New Roman" w:hAnsi="Times New Roman" w:cs="Times New Roman"/>
                <w:bCs/>
              </w:rPr>
            </w:pPr>
            <w:r w:rsidRPr="00A6447C">
              <w:rPr>
                <w:rFonts w:ascii="Times New Roman" w:hAnsi="Times New Roman" w:cs="Times New Roman"/>
                <w:bCs/>
              </w:rPr>
              <w:t xml:space="preserve"> 1</w:t>
            </w:r>
            <w:r w:rsidR="00093F34">
              <w:rPr>
                <w:rFonts w:ascii="Times New Roman" w:hAnsi="Times New Roman" w:cs="Times New Roman"/>
              </w:rPr>
              <w:t> 915,7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72CC26F" w14:textId="4096C06C" w:rsidR="00503CA0" w:rsidRPr="00A6447C" w:rsidRDefault="00093F34" w:rsidP="00A6564C">
            <w:pPr>
              <w:spacing w:line="360" w:lineRule="atLeas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2 341,2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B2C1EC7" w14:textId="3E26C090" w:rsidR="00503CA0" w:rsidRPr="00A6447C" w:rsidRDefault="00A6447C" w:rsidP="00A6564C">
            <w:pPr>
              <w:spacing w:line="360" w:lineRule="atLeas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  <w:r w:rsidR="00191ECD">
              <w:rPr>
                <w:rFonts w:ascii="Times New Roman" w:hAnsi="Times New Roman" w:cs="Times New Roman"/>
                <w:bCs/>
              </w:rPr>
              <w:t>22</w:t>
            </w:r>
            <w:r w:rsidR="00503CA0" w:rsidRPr="00A6447C">
              <w:rPr>
                <w:rFonts w:ascii="Times New Roman" w:hAnsi="Times New Roman" w:cs="Times New Roman"/>
                <w:bCs/>
              </w:rPr>
              <w:t>%</w:t>
            </w:r>
          </w:p>
        </w:tc>
      </w:tr>
      <w:tr w:rsidR="00503CA0" w:rsidRPr="0087013F" w14:paraId="0AC73155" w14:textId="77777777" w:rsidTr="00A6447C">
        <w:trPr>
          <w:trHeight w:val="480"/>
        </w:trPr>
        <w:tc>
          <w:tcPr>
            <w:tcW w:w="4248" w:type="dxa"/>
            <w:shd w:val="clear" w:color="auto" w:fill="auto"/>
            <w:vAlign w:val="bottom"/>
            <w:hideMark/>
          </w:tcPr>
          <w:p w14:paraId="0482E677" w14:textId="77777777" w:rsidR="00503CA0" w:rsidRPr="0087013F" w:rsidRDefault="00503CA0" w:rsidP="00A6564C">
            <w:pPr>
              <w:spacing w:line="360" w:lineRule="atLeas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7013F">
              <w:rPr>
                <w:rFonts w:ascii="Times New Roman" w:hAnsi="Times New Roman" w:cs="Times New Roman"/>
                <w:bCs/>
                <w:sz w:val="18"/>
                <w:szCs w:val="1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14:paraId="2CD01236" w14:textId="77777777" w:rsidR="00503CA0" w:rsidRPr="0087013F" w:rsidRDefault="00503CA0" w:rsidP="00A6564C">
            <w:pPr>
              <w:spacing w:line="360" w:lineRule="atLeast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7013F">
              <w:rPr>
                <w:rFonts w:ascii="Times New Roman" w:hAnsi="Times New Roman" w:cs="Times New Roman"/>
                <w:bCs/>
                <w:sz w:val="18"/>
                <w:szCs w:val="18"/>
              </w:rPr>
              <w:t>113</w:t>
            </w:r>
          </w:p>
        </w:tc>
        <w:tc>
          <w:tcPr>
            <w:tcW w:w="1316" w:type="dxa"/>
            <w:shd w:val="clear" w:color="auto" w:fill="auto"/>
            <w:noWrap/>
            <w:vAlign w:val="bottom"/>
          </w:tcPr>
          <w:p w14:paraId="4557772F" w14:textId="5990002E" w:rsidR="00503CA0" w:rsidRPr="00A6447C" w:rsidRDefault="00093F34" w:rsidP="00A6564C">
            <w:pPr>
              <w:spacing w:line="360" w:lineRule="atLeas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44,5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784308C" w14:textId="11DBBB4E" w:rsidR="00503CA0" w:rsidRPr="00A6447C" w:rsidRDefault="00093F34" w:rsidP="00A6564C">
            <w:pPr>
              <w:spacing w:line="360" w:lineRule="atLeas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54748F8" w14:textId="72E8A056" w:rsidR="00503CA0" w:rsidRPr="00A6447C" w:rsidRDefault="00191ECD" w:rsidP="00A6564C">
            <w:pPr>
              <w:spacing w:line="360" w:lineRule="atLeas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129</w:t>
            </w:r>
            <w:r w:rsidR="00503CA0" w:rsidRPr="00A6447C">
              <w:rPr>
                <w:rFonts w:ascii="Times New Roman" w:hAnsi="Times New Roman" w:cs="Times New Roman"/>
                <w:bCs/>
              </w:rPr>
              <w:t>%</w:t>
            </w:r>
          </w:p>
        </w:tc>
      </w:tr>
      <w:tr w:rsidR="00503CA0" w:rsidRPr="0087013F" w14:paraId="71FC6D93" w14:textId="77777777" w:rsidTr="00A6447C">
        <w:trPr>
          <w:trHeight w:val="480"/>
        </w:trPr>
        <w:tc>
          <w:tcPr>
            <w:tcW w:w="4248" w:type="dxa"/>
            <w:shd w:val="clear" w:color="auto" w:fill="auto"/>
            <w:vAlign w:val="bottom"/>
            <w:hideMark/>
          </w:tcPr>
          <w:p w14:paraId="16BC3830" w14:textId="77777777" w:rsidR="00503CA0" w:rsidRPr="0087013F" w:rsidRDefault="00503CA0" w:rsidP="00A6564C">
            <w:pPr>
              <w:spacing w:line="360" w:lineRule="atLeas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7013F">
              <w:rPr>
                <w:rFonts w:ascii="Times New Roman" w:hAnsi="Times New Roman" w:cs="Times New Roman"/>
                <w:bCs/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14:paraId="4DC446A7" w14:textId="77777777" w:rsidR="00503CA0" w:rsidRPr="0087013F" w:rsidRDefault="00503CA0" w:rsidP="00A6564C">
            <w:pPr>
              <w:spacing w:line="360" w:lineRule="atLeast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7013F">
              <w:rPr>
                <w:rFonts w:ascii="Times New Roman" w:hAnsi="Times New Roman" w:cs="Times New Roman"/>
                <w:bCs/>
                <w:sz w:val="18"/>
                <w:szCs w:val="18"/>
              </w:rPr>
              <w:t>114</w:t>
            </w:r>
          </w:p>
        </w:tc>
        <w:tc>
          <w:tcPr>
            <w:tcW w:w="1316" w:type="dxa"/>
            <w:shd w:val="clear" w:color="auto" w:fill="auto"/>
            <w:noWrap/>
            <w:vAlign w:val="bottom"/>
          </w:tcPr>
          <w:p w14:paraId="7DD75DDD" w14:textId="1AD5ABA4" w:rsidR="00503CA0" w:rsidRPr="00A6447C" w:rsidRDefault="00A6447C" w:rsidP="00A6564C">
            <w:pPr>
              <w:spacing w:line="360" w:lineRule="atLeast"/>
              <w:jc w:val="center"/>
              <w:rPr>
                <w:rFonts w:ascii="Times New Roman" w:hAnsi="Times New Roman" w:cs="Times New Roman"/>
                <w:bCs/>
              </w:rPr>
            </w:pPr>
            <w:r w:rsidRPr="00A6447C">
              <w:rPr>
                <w:rFonts w:ascii="Times New Roman" w:hAnsi="Times New Roman" w:cs="Times New Roman"/>
                <w:bCs/>
              </w:rPr>
              <w:t>1</w:t>
            </w:r>
            <w:r w:rsidR="00093F34">
              <w:rPr>
                <w:rFonts w:ascii="Times New Roman" w:hAnsi="Times New Roman" w:cs="Times New Roman"/>
                <w:bCs/>
              </w:rPr>
              <w:t>2 665,7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A38E863" w14:textId="64954D57" w:rsidR="00503CA0" w:rsidRPr="00A6447C" w:rsidRDefault="00093F34" w:rsidP="00A6564C">
            <w:pPr>
              <w:spacing w:line="360" w:lineRule="atLeas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13 815,4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437F69C" w14:textId="1D7E1B1D" w:rsidR="00503CA0" w:rsidRPr="00A6447C" w:rsidRDefault="00503CA0" w:rsidP="00A6564C">
            <w:pPr>
              <w:spacing w:line="360" w:lineRule="atLeast"/>
              <w:jc w:val="center"/>
              <w:rPr>
                <w:rFonts w:ascii="Times New Roman" w:hAnsi="Times New Roman" w:cs="Times New Roman"/>
                <w:bCs/>
              </w:rPr>
            </w:pPr>
            <w:r w:rsidRPr="00A6447C">
              <w:rPr>
                <w:rFonts w:ascii="Times New Roman" w:hAnsi="Times New Roman" w:cs="Times New Roman"/>
                <w:bCs/>
              </w:rPr>
              <w:t>1</w:t>
            </w:r>
            <w:r w:rsidR="00191ECD">
              <w:rPr>
                <w:rFonts w:ascii="Times New Roman" w:hAnsi="Times New Roman" w:cs="Times New Roman"/>
                <w:bCs/>
              </w:rPr>
              <w:t>09</w:t>
            </w:r>
            <w:r w:rsidRPr="00A6447C">
              <w:rPr>
                <w:rFonts w:ascii="Times New Roman" w:hAnsi="Times New Roman" w:cs="Times New Roman"/>
                <w:bCs/>
              </w:rPr>
              <w:t>%</w:t>
            </w:r>
          </w:p>
        </w:tc>
      </w:tr>
      <w:tr w:rsidR="00503CA0" w:rsidRPr="0087013F" w14:paraId="35F26C1C" w14:textId="77777777" w:rsidTr="00A6447C">
        <w:trPr>
          <w:trHeight w:val="255"/>
        </w:trPr>
        <w:tc>
          <w:tcPr>
            <w:tcW w:w="4248" w:type="dxa"/>
            <w:shd w:val="clear" w:color="auto" w:fill="auto"/>
            <w:vAlign w:val="bottom"/>
            <w:hideMark/>
          </w:tcPr>
          <w:p w14:paraId="7C04955D" w14:textId="77777777" w:rsidR="00503CA0" w:rsidRPr="0087013F" w:rsidRDefault="00503CA0" w:rsidP="00A6564C">
            <w:pPr>
              <w:spacing w:line="360" w:lineRule="atLeas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7013F">
              <w:rPr>
                <w:rFonts w:ascii="Times New Roman" w:hAnsi="Times New Roman" w:cs="Times New Roman"/>
                <w:bCs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14:paraId="56E2FF74" w14:textId="77777777" w:rsidR="00503CA0" w:rsidRPr="0087013F" w:rsidRDefault="00503CA0" w:rsidP="00A6564C">
            <w:pPr>
              <w:spacing w:line="360" w:lineRule="atLeast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7013F">
              <w:rPr>
                <w:rFonts w:ascii="Times New Roman" w:hAnsi="Times New Roman" w:cs="Times New Roman"/>
                <w:bCs/>
                <w:sz w:val="18"/>
                <w:szCs w:val="18"/>
              </w:rPr>
              <w:t>116</w:t>
            </w:r>
          </w:p>
        </w:tc>
        <w:tc>
          <w:tcPr>
            <w:tcW w:w="1316" w:type="dxa"/>
            <w:shd w:val="clear" w:color="auto" w:fill="auto"/>
            <w:noWrap/>
            <w:vAlign w:val="bottom"/>
          </w:tcPr>
          <w:p w14:paraId="5D6EE9EB" w14:textId="4276881E" w:rsidR="00503CA0" w:rsidRPr="00A6447C" w:rsidRDefault="00093F34" w:rsidP="00A6564C">
            <w:pPr>
              <w:spacing w:line="360" w:lineRule="atLeas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2 201,8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310C1FA" w14:textId="3EF81EA8" w:rsidR="00503CA0" w:rsidRPr="00A6447C" w:rsidRDefault="00093F34" w:rsidP="00A6564C">
            <w:pPr>
              <w:spacing w:line="360" w:lineRule="atLeas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3 466,5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4EE52FC" w14:textId="0CDF6BC0" w:rsidR="00503CA0" w:rsidRPr="00A6447C" w:rsidRDefault="00503CA0" w:rsidP="00A6564C">
            <w:pPr>
              <w:spacing w:line="360" w:lineRule="atLeast"/>
              <w:jc w:val="center"/>
              <w:rPr>
                <w:rFonts w:ascii="Times New Roman" w:hAnsi="Times New Roman" w:cs="Times New Roman"/>
                <w:bCs/>
              </w:rPr>
            </w:pPr>
            <w:r w:rsidRPr="00A6447C">
              <w:rPr>
                <w:rFonts w:ascii="Times New Roman" w:hAnsi="Times New Roman" w:cs="Times New Roman"/>
                <w:bCs/>
              </w:rPr>
              <w:t>1</w:t>
            </w:r>
            <w:r w:rsidR="00191ECD">
              <w:rPr>
                <w:rFonts w:ascii="Times New Roman" w:hAnsi="Times New Roman" w:cs="Times New Roman"/>
                <w:bCs/>
              </w:rPr>
              <w:t>57</w:t>
            </w:r>
            <w:r w:rsidRPr="00A6447C">
              <w:rPr>
                <w:rFonts w:ascii="Times New Roman" w:hAnsi="Times New Roman" w:cs="Times New Roman"/>
                <w:bCs/>
              </w:rPr>
              <w:t>%</w:t>
            </w:r>
          </w:p>
        </w:tc>
      </w:tr>
      <w:tr w:rsidR="00503CA0" w:rsidRPr="0087013F" w14:paraId="1BAC16ED" w14:textId="77777777" w:rsidTr="00A6447C">
        <w:trPr>
          <w:trHeight w:val="255"/>
        </w:trPr>
        <w:tc>
          <w:tcPr>
            <w:tcW w:w="4248" w:type="dxa"/>
            <w:shd w:val="clear" w:color="auto" w:fill="auto"/>
            <w:vAlign w:val="bottom"/>
            <w:hideMark/>
          </w:tcPr>
          <w:p w14:paraId="302A417E" w14:textId="77777777" w:rsidR="00503CA0" w:rsidRPr="0087013F" w:rsidRDefault="00503CA0" w:rsidP="00A6564C">
            <w:pPr>
              <w:spacing w:line="360" w:lineRule="atLeas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7013F">
              <w:rPr>
                <w:rFonts w:ascii="Times New Roman" w:hAnsi="Times New Roman" w:cs="Times New Roman"/>
                <w:bCs/>
                <w:sz w:val="18"/>
                <w:szCs w:val="18"/>
              </w:rPr>
              <w:t>ПРОЧИЕ НЕНАЛОГОВЫЕ ДОХОДЫ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14:paraId="601F5803" w14:textId="77777777" w:rsidR="00503CA0" w:rsidRPr="0087013F" w:rsidRDefault="00503CA0" w:rsidP="00A6564C">
            <w:pPr>
              <w:spacing w:line="360" w:lineRule="atLeast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7013F">
              <w:rPr>
                <w:rFonts w:ascii="Times New Roman" w:hAnsi="Times New Roman" w:cs="Times New Roman"/>
                <w:bCs/>
                <w:sz w:val="18"/>
                <w:szCs w:val="18"/>
              </w:rPr>
              <w:t>117</w:t>
            </w:r>
          </w:p>
        </w:tc>
        <w:tc>
          <w:tcPr>
            <w:tcW w:w="1316" w:type="dxa"/>
            <w:shd w:val="clear" w:color="auto" w:fill="auto"/>
            <w:noWrap/>
            <w:vAlign w:val="bottom"/>
          </w:tcPr>
          <w:p w14:paraId="2D8051BE" w14:textId="4DE24FA5" w:rsidR="00503CA0" w:rsidRPr="00A6447C" w:rsidRDefault="00A6447C" w:rsidP="00A6564C">
            <w:pPr>
              <w:spacing w:line="360" w:lineRule="atLeast"/>
              <w:jc w:val="center"/>
              <w:rPr>
                <w:rFonts w:ascii="Times New Roman" w:hAnsi="Times New Roman" w:cs="Times New Roman"/>
                <w:bCs/>
              </w:rPr>
            </w:pPr>
            <w:r w:rsidRPr="00A6447C">
              <w:rPr>
                <w:rFonts w:ascii="Times New Roman" w:hAnsi="Times New Roman" w:cs="Times New Roman"/>
                <w:bCs/>
              </w:rPr>
              <w:t>1</w:t>
            </w:r>
            <w:r w:rsidR="00093F34">
              <w:rPr>
                <w:rFonts w:ascii="Times New Roman" w:hAnsi="Times New Roman" w:cs="Times New Roman"/>
              </w:rPr>
              <w:t> 854,7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ECCBA05" w14:textId="3338C118" w:rsidR="00503CA0" w:rsidRPr="00A6447C" w:rsidRDefault="00A6447C" w:rsidP="00A6564C">
            <w:pPr>
              <w:spacing w:line="360" w:lineRule="atLeast"/>
              <w:jc w:val="center"/>
              <w:rPr>
                <w:rFonts w:ascii="Times New Roman" w:hAnsi="Times New Roman" w:cs="Times New Roman"/>
                <w:bCs/>
              </w:rPr>
            </w:pPr>
            <w:r w:rsidRPr="00A6447C">
              <w:rPr>
                <w:rFonts w:ascii="Times New Roman" w:hAnsi="Times New Roman" w:cs="Times New Roman"/>
                <w:bCs/>
              </w:rPr>
              <w:t>1</w:t>
            </w:r>
            <w:r w:rsidR="00093F34">
              <w:rPr>
                <w:rFonts w:ascii="Times New Roman" w:hAnsi="Times New Roman" w:cs="Times New Roman"/>
              </w:rPr>
              <w:t> 961,7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F091D0A" w14:textId="1560EC9D" w:rsidR="00503CA0" w:rsidRPr="00A6447C" w:rsidRDefault="00503CA0" w:rsidP="00A6564C">
            <w:pPr>
              <w:spacing w:line="360" w:lineRule="atLeast"/>
              <w:jc w:val="center"/>
              <w:rPr>
                <w:rFonts w:ascii="Times New Roman" w:hAnsi="Times New Roman" w:cs="Times New Roman"/>
                <w:bCs/>
              </w:rPr>
            </w:pPr>
            <w:r w:rsidRPr="00A6447C">
              <w:rPr>
                <w:rFonts w:ascii="Times New Roman" w:hAnsi="Times New Roman" w:cs="Times New Roman"/>
                <w:bCs/>
              </w:rPr>
              <w:t>1</w:t>
            </w:r>
            <w:r w:rsidR="004C0A4E">
              <w:rPr>
                <w:rFonts w:ascii="Times New Roman" w:hAnsi="Times New Roman" w:cs="Times New Roman"/>
                <w:bCs/>
              </w:rPr>
              <w:t>06</w:t>
            </w:r>
            <w:r w:rsidRPr="00A6447C">
              <w:rPr>
                <w:rFonts w:ascii="Times New Roman" w:hAnsi="Times New Roman" w:cs="Times New Roman"/>
                <w:bCs/>
              </w:rPr>
              <w:t>%</w:t>
            </w:r>
          </w:p>
        </w:tc>
      </w:tr>
      <w:tr w:rsidR="00503CA0" w:rsidRPr="005648F8" w14:paraId="719F2516" w14:textId="77777777" w:rsidTr="00A6447C">
        <w:trPr>
          <w:trHeight w:val="720"/>
        </w:trPr>
        <w:tc>
          <w:tcPr>
            <w:tcW w:w="4248" w:type="dxa"/>
            <w:shd w:val="clear" w:color="auto" w:fill="auto"/>
            <w:vAlign w:val="bottom"/>
            <w:hideMark/>
          </w:tcPr>
          <w:p w14:paraId="33F8332D" w14:textId="77777777" w:rsidR="00503CA0" w:rsidRPr="00173E87" w:rsidRDefault="00503CA0" w:rsidP="00A6564C">
            <w:pPr>
              <w:spacing w:line="360" w:lineRule="atLeas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73E87">
              <w:rPr>
                <w:rFonts w:ascii="Times New Roman" w:hAnsi="Times New Roman" w:cs="Times New Roman"/>
                <w:bCs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14:paraId="53D01E36" w14:textId="77777777" w:rsidR="00503CA0" w:rsidRPr="00173E87" w:rsidRDefault="00503CA0" w:rsidP="00A6564C">
            <w:pPr>
              <w:spacing w:line="360" w:lineRule="atLeast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73E87">
              <w:rPr>
                <w:rFonts w:ascii="Times New Roman" w:hAnsi="Times New Roman" w:cs="Times New Roman"/>
                <w:bCs/>
                <w:sz w:val="18"/>
                <w:szCs w:val="18"/>
              </w:rPr>
              <w:t>202</w:t>
            </w:r>
          </w:p>
        </w:tc>
        <w:tc>
          <w:tcPr>
            <w:tcW w:w="1316" w:type="dxa"/>
            <w:shd w:val="clear" w:color="auto" w:fill="auto"/>
            <w:noWrap/>
            <w:vAlign w:val="bottom"/>
          </w:tcPr>
          <w:p w14:paraId="7223E7CA" w14:textId="3090CEE3" w:rsidR="00503CA0" w:rsidRPr="00A6447C" w:rsidRDefault="00093F34" w:rsidP="00A6564C">
            <w:pPr>
              <w:spacing w:line="360" w:lineRule="atLeas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1 568 153,</w:t>
            </w:r>
            <w:r w:rsidR="00191ECD"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68018FB" w14:textId="61E47878" w:rsidR="00503CA0" w:rsidRPr="00A6447C" w:rsidRDefault="00A6447C" w:rsidP="00A6564C">
            <w:pPr>
              <w:spacing w:line="360" w:lineRule="atLeast"/>
              <w:jc w:val="center"/>
              <w:rPr>
                <w:rFonts w:ascii="Times New Roman" w:hAnsi="Times New Roman" w:cs="Times New Roman"/>
                <w:bCs/>
              </w:rPr>
            </w:pPr>
            <w:r w:rsidRPr="00A6447C">
              <w:rPr>
                <w:rFonts w:ascii="Times New Roman" w:hAnsi="Times New Roman" w:cs="Times New Roman"/>
                <w:bCs/>
              </w:rPr>
              <w:t>1</w:t>
            </w:r>
            <w:r w:rsidR="00093F34">
              <w:rPr>
                <w:rFonts w:ascii="Times New Roman" w:hAnsi="Times New Roman" w:cs="Times New Roman"/>
              </w:rPr>
              <w:t> 567 818,2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B4B44E6" w14:textId="77777777" w:rsidR="00503CA0" w:rsidRPr="00A6447C" w:rsidRDefault="00503CA0" w:rsidP="00A6564C">
            <w:pPr>
              <w:spacing w:line="360" w:lineRule="atLeast"/>
              <w:jc w:val="center"/>
              <w:rPr>
                <w:rFonts w:ascii="Times New Roman" w:hAnsi="Times New Roman" w:cs="Times New Roman"/>
                <w:bCs/>
              </w:rPr>
            </w:pPr>
            <w:r w:rsidRPr="00A6447C">
              <w:rPr>
                <w:rFonts w:ascii="Times New Roman" w:hAnsi="Times New Roman" w:cs="Times New Roman"/>
                <w:bCs/>
              </w:rPr>
              <w:t>99%</w:t>
            </w:r>
          </w:p>
        </w:tc>
      </w:tr>
      <w:tr w:rsidR="00503CA0" w:rsidRPr="005648F8" w14:paraId="475CC5D6" w14:textId="77777777" w:rsidTr="00A6447C">
        <w:trPr>
          <w:trHeight w:val="255"/>
        </w:trPr>
        <w:tc>
          <w:tcPr>
            <w:tcW w:w="4248" w:type="dxa"/>
            <w:shd w:val="clear" w:color="auto" w:fill="auto"/>
            <w:vAlign w:val="bottom"/>
            <w:hideMark/>
          </w:tcPr>
          <w:p w14:paraId="015EAEAA" w14:textId="77777777" w:rsidR="00503CA0" w:rsidRPr="00173E87" w:rsidRDefault="00503CA0" w:rsidP="00A6564C">
            <w:pPr>
              <w:spacing w:line="360" w:lineRule="atLeast"/>
              <w:jc w:val="right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3E87">
              <w:rPr>
                <w:rFonts w:ascii="Times New Roman" w:hAnsi="Times New Roman" w:cs="Times New Roman"/>
                <w:sz w:val="18"/>
                <w:szCs w:val="18"/>
              </w:rPr>
              <w:t> В том числе дотации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14:paraId="285F5200" w14:textId="77777777" w:rsidR="00503CA0" w:rsidRPr="00173E87" w:rsidRDefault="00503CA0" w:rsidP="00A6564C">
            <w:pPr>
              <w:spacing w:line="360" w:lineRule="atLeast"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73E87">
              <w:rPr>
                <w:rFonts w:ascii="Times New Roman" w:hAnsi="Times New Roman" w:cs="Times New Roman"/>
                <w:bCs/>
                <w:sz w:val="18"/>
                <w:szCs w:val="18"/>
              </w:rPr>
              <w:t>2021</w:t>
            </w:r>
          </w:p>
        </w:tc>
        <w:tc>
          <w:tcPr>
            <w:tcW w:w="1316" w:type="dxa"/>
            <w:shd w:val="clear" w:color="auto" w:fill="auto"/>
            <w:noWrap/>
            <w:vAlign w:val="bottom"/>
          </w:tcPr>
          <w:p w14:paraId="6BD9A436" w14:textId="63C6ABCC" w:rsidR="00503CA0" w:rsidRPr="00A6447C" w:rsidRDefault="00093F34" w:rsidP="00A6564C">
            <w:pPr>
              <w:spacing w:line="360" w:lineRule="atLeast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24 985,3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77DABA3" w14:textId="0641EAD8" w:rsidR="00503CA0" w:rsidRPr="00A6447C" w:rsidRDefault="00093F34" w:rsidP="00A6564C">
            <w:pPr>
              <w:spacing w:line="360" w:lineRule="atLeast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24 985,3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B2E3965" w14:textId="77777777" w:rsidR="00503CA0" w:rsidRPr="00A6447C" w:rsidRDefault="00503CA0" w:rsidP="00A6564C">
            <w:pPr>
              <w:spacing w:line="360" w:lineRule="atLeast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A6447C">
              <w:rPr>
                <w:rFonts w:ascii="Times New Roman" w:hAnsi="Times New Roman" w:cs="Times New Roman"/>
                <w:bCs/>
              </w:rPr>
              <w:t>100%</w:t>
            </w:r>
          </w:p>
        </w:tc>
      </w:tr>
      <w:tr w:rsidR="00503CA0" w:rsidRPr="005648F8" w14:paraId="5ABE4862" w14:textId="77777777" w:rsidTr="00A6447C">
        <w:trPr>
          <w:trHeight w:val="255"/>
        </w:trPr>
        <w:tc>
          <w:tcPr>
            <w:tcW w:w="4248" w:type="dxa"/>
            <w:shd w:val="clear" w:color="auto" w:fill="auto"/>
            <w:vAlign w:val="bottom"/>
            <w:hideMark/>
          </w:tcPr>
          <w:p w14:paraId="4D1E7D08" w14:textId="77777777" w:rsidR="00503CA0" w:rsidRPr="00173E87" w:rsidRDefault="00503CA0" w:rsidP="00A6564C">
            <w:pPr>
              <w:spacing w:line="360" w:lineRule="atLeast"/>
              <w:jc w:val="right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3E87">
              <w:rPr>
                <w:rFonts w:ascii="Times New Roman" w:hAnsi="Times New Roman" w:cs="Times New Roman"/>
                <w:sz w:val="18"/>
                <w:szCs w:val="18"/>
              </w:rPr>
              <w:t> Субсидии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14:paraId="25AF7107" w14:textId="77777777" w:rsidR="00503CA0" w:rsidRPr="00173E87" w:rsidRDefault="00503CA0" w:rsidP="00A6564C">
            <w:pPr>
              <w:spacing w:line="360" w:lineRule="atLeast"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73E87">
              <w:rPr>
                <w:rFonts w:ascii="Times New Roman" w:hAnsi="Times New Roman" w:cs="Times New Roman"/>
                <w:bCs/>
                <w:sz w:val="18"/>
                <w:szCs w:val="18"/>
              </w:rPr>
              <w:t>2022</w:t>
            </w:r>
          </w:p>
        </w:tc>
        <w:tc>
          <w:tcPr>
            <w:tcW w:w="1316" w:type="dxa"/>
            <w:shd w:val="clear" w:color="auto" w:fill="auto"/>
            <w:noWrap/>
            <w:vAlign w:val="bottom"/>
          </w:tcPr>
          <w:p w14:paraId="568FDA34" w14:textId="1A8D4AC8" w:rsidR="00503CA0" w:rsidRPr="00A6447C" w:rsidRDefault="00093F34" w:rsidP="00A6564C">
            <w:pPr>
              <w:spacing w:line="360" w:lineRule="atLeast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684 535,6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7B2F3BA" w14:textId="406B65F2" w:rsidR="00503CA0" w:rsidRPr="00A6447C" w:rsidRDefault="00093F34" w:rsidP="00A6564C">
            <w:pPr>
              <w:spacing w:line="360" w:lineRule="atLeast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684 521,6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73D038E" w14:textId="5F9C9E55" w:rsidR="00503CA0" w:rsidRPr="00A6447C" w:rsidRDefault="00503CA0" w:rsidP="00A6564C">
            <w:pPr>
              <w:spacing w:line="360" w:lineRule="atLeast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A6447C">
              <w:rPr>
                <w:rFonts w:ascii="Times New Roman" w:hAnsi="Times New Roman" w:cs="Times New Roman"/>
                <w:bCs/>
              </w:rPr>
              <w:t>9</w:t>
            </w:r>
            <w:r w:rsidR="00173E87" w:rsidRPr="00A6447C">
              <w:rPr>
                <w:rFonts w:ascii="Times New Roman" w:hAnsi="Times New Roman" w:cs="Times New Roman"/>
                <w:bCs/>
              </w:rPr>
              <w:t>9</w:t>
            </w:r>
            <w:r w:rsidRPr="00A6447C">
              <w:rPr>
                <w:rFonts w:ascii="Times New Roman" w:hAnsi="Times New Roman" w:cs="Times New Roman"/>
                <w:bCs/>
              </w:rPr>
              <w:t>%</w:t>
            </w:r>
          </w:p>
        </w:tc>
      </w:tr>
      <w:tr w:rsidR="00503CA0" w:rsidRPr="005648F8" w14:paraId="196A65AF" w14:textId="77777777" w:rsidTr="00A6447C">
        <w:trPr>
          <w:trHeight w:val="255"/>
        </w:trPr>
        <w:tc>
          <w:tcPr>
            <w:tcW w:w="4248" w:type="dxa"/>
            <w:shd w:val="clear" w:color="auto" w:fill="auto"/>
            <w:vAlign w:val="bottom"/>
            <w:hideMark/>
          </w:tcPr>
          <w:p w14:paraId="50EBC3B9" w14:textId="77777777" w:rsidR="00503CA0" w:rsidRPr="00173E87" w:rsidRDefault="00503CA0" w:rsidP="00A6564C">
            <w:pPr>
              <w:spacing w:line="360" w:lineRule="atLeast"/>
              <w:jc w:val="right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3E87">
              <w:rPr>
                <w:rFonts w:ascii="Times New Roman" w:hAnsi="Times New Roman" w:cs="Times New Roman"/>
                <w:sz w:val="18"/>
                <w:szCs w:val="18"/>
              </w:rPr>
              <w:t> Субвенции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14:paraId="7FC06E2A" w14:textId="77777777" w:rsidR="00503CA0" w:rsidRPr="00173E87" w:rsidRDefault="00503CA0" w:rsidP="00A6564C">
            <w:pPr>
              <w:spacing w:line="360" w:lineRule="atLeast"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73E87">
              <w:rPr>
                <w:rFonts w:ascii="Times New Roman" w:hAnsi="Times New Roman" w:cs="Times New Roman"/>
                <w:bCs/>
                <w:sz w:val="18"/>
                <w:szCs w:val="18"/>
              </w:rPr>
              <w:t>2023</w:t>
            </w:r>
          </w:p>
        </w:tc>
        <w:tc>
          <w:tcPr>
            <w:tcW w:w="1316" w:type="dxa"/>
            <w:shd w:val="clear" w:color="auto" w:fill="auto"/>
            <w:noWrap/>
            <w:vAlign w:val="bottom"/>
          </w:tcPr>
          <w:p w14:paraId="144F38EC" w14:textId="56C98104" w:rsidR="00503CA0" w:rsidRPr="00A6447C" w:rsidRDefault="00093F34" w:rsidP="00A6564C">
            <w:pPr>
              <w:spacing w:line="360" w:lineRule="atLeast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782 593,9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E476C5C" w14:textId="7B34FE60" w:rsidR="00503CA0" w:rsidRPr="00A6447C" w:rsidRDefault="00093F34" w:rsidP="00A6564C">
            <w:pPr>
              <w:spacing w:line="360" w:lineRule="atLeast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782 324,3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514C8DB" w14:textId="6029B565" w:rsidR="00503CA0" w:rsidRPr="00A6447C" w:rsidRDefault="00173E87" w:rsidP="00A6564C">
            <w:pPr>
              <w:spacing w:line="360" w:lineRule="atLeast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A6447C">
              <w:rPr>
                <w:rFonts w:ascii="Times New Roman" w:hAnsi="Times New Roman" w:cs="Times New Roman"/>
                <w:bCs/>
              </w:rPr>
              <w:t>99</w:t>
            </w:r>
            <w:r w:rsidR="00503CA0" w:rsidRPr="00A6447C">
              <w:rPr>
                <w:rFonts w:ascii="Times New Roman" w:hAnsi="Times New Roman" w:cs="Times New Roman"/>
                <w:bCs/>
              </w:rPr>
              <w:t>%</w:t>
            </w:r>
          </w:p>
        </w:tc>
      </w:tr>
      <w:tr w:rsidR="00503CA0" w:rsidRPr="005648F8" w14:paraId="76BD32E4" w14:textId="77777777" w:rsidTr="00A6447C">
        <w:trPr>
          <w:trHeight w:val="255"/>
        </w:trPr>
        <w:tc>
          <w:tcPr>
            <w:tcW w:w="4248" w:type="dxa"/>
            <w:shd w:val="clear" w:color="auto" w:fill="auto"/>
            <w:vAlign w:val="bottom"/>
            <w:hideMark/>
          </w:tcPr>
          <w:p w14:paraId="21CBA22C" w14:textId="77777777" w:rsidR="00503CA0" w:rsidRPr="00173E87" w:rsidRDefault="00503CA0" w:rsidP="00A6564C">
            <w:pPr>
              <w:spacing w:line="360" w:lineRule="atLeast"/>
              <w:jc w:val="right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3E87">
              <w:rPr>
                <w:rFonts w:ascii="Times New Roman" w:hAnsi="Times New Roman" w:cs="Times New Roman"/>
                <w:sz w:val="18"/>
                <w:szCs w:val="18"/>
              </w:rPr>
              <w:t> Иные межбюджетные трансферты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14:paraId="1C194349" w14:textId="77777777" w:rsidR="00503CA0" w:rsidRPr="00173E87" w:rsidRDefault="00503CA0" w:rsidP="00A6564C">
            <w:pPr>
              <w:spacing w:line="360" w:lineRule="atLeast"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73E87">
              <w:rPr>
                <w:rFonts w:ascii="Times New Roman" w:hAnsi="Times New Roman" w:cs="Times New Roman"/>
                <w:bCs/>
                <w:sz w:val="18"/>
                <w:szCs w:val="18"/>
              </w:rPr>
              <w:t>2024</w:t>
            </w:r>
          </w:p>
        </w:tc>
        <w:tc>
          <w:tcPr>
            <w:tcW w:w="1316" w:type="dxa"/>
            <w:shd w:val="clear" w:color="auto" w:fill="auto"/>
            <w:noWrap/>
            <w:vAlign w:val="bottom"/>
          </w:tcPr>
          <w:p w14:paraId="1036FE12" w14:textId="2204FE1A" w:rsidR="00503CA0" w:rsidRPr="00A6447C" w:rsidRDefault="00A6447C" w:rsidP="00A6564C">
            <w:pPr>
              <w:spacing w:line="360" w:lineRule="atLeast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A6447C">
              <w:rPr>
                <w:rFonts w:ascii="Times New Roman" w:hAnsi="Times New Roman" w:cs="Times New Roman"/>
                <w:bCs/>
              </w:rPr>
              <w:t>7</w:t>
            </w:r>
            <w:r w:rsidR="00093F34">
              <w:rPr>
                <w:rFonts w:ascii="Times New Roman" w:hAnsi="Times New Roman" w:cs="Times New Roman"/>
                <w:bCs/>
              </w:rPr>
              <w:t>6 039,0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8BDB502" w14:textId="73F8D74A" w:rsidR="00503CA0" w:rsidRPr="00A6447C" w:rsidRDefault="00A6447C" w:rsidP="00A6564C">
            <w:pPr>
              <w:spacing w:line="360" w:lineRule="atLeast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A6447C">
              <w:rPr>
                <w:rFonts w:ascii="Times New Roman" w:hAnsi="Times New Roman" w:cs="Times New Roman"/>
                <w:bCs/>
              </w:rPr>
              <w:t>7</w:t>
            </w:r>
            <w:r w:rsidR="00093F34">
              <w:rPr>
                <w:rFonts w:ascii="Times New Roman" w:hAnsi="Times New Roman" w:cs="Times New Roman"/>
                <w:bCs/>
              </w:rPr>
              <w:t>5 987,0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0D5D79C" w14:textId="43B886A8" w:rsidR="00503CA0" w:rsidRPr="00A6447C" w:rsidRDefault="00173E87" w:rsidP="00A6564C">
            <w:pPr>
              <w:spacing w:line="360" w:lineRule="atLeast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A6447C">
              <w:rPr>
                <w:rFonts w:ascii="Times New Roman" w:hAnsi="Times New Roman" w:cs="Times New Roman"/>
                <w:bCs/>
              </w:rPr>
              <w:t>99</w:t>
            </w:r>
            <w:r w:rsidR="00503CA0" w:rsidRPr="00A6447C">
              <w:rPr>
                <w:rFonts w:ascii="Times New Roman" w:hAnsi="Times New Roman" w:cs="Times New Roman"/>
                <w:bCs/>
              </w:rPr>
              <w:t>%</w:t>
            </w:r>
          </w:p>
        </w:tc>
      </w:tr>
      <w:tr w:rsidR="00503CA0" w:rsidRPr="005648F8" w14:paraId="506FD36B" w14:textId="77777777" w:rsidTr="00A6447C">
        <w:trPr>
          <w:trHeight w:val="255"/>
        </w:trPr>
        <w:tc>
          <w:tcPr>
            <w:tcW w:w="4248" w:type="dxa"/>
            <w:shd w:val="clear" w:color="auto" w:fill="auto"/>
            <w:vAlign w:val="bottom"/>
            <w:hideMark/>
          </w:tcPr>
          <w:p w14:paraId="4B11A2AE" w14:textId="77777777" w:rsidR="00503CA0" w:rsidRPr="00173E87" w:rsidRDefault="00503CA0" w:rsidP="00A6564C">
            <w:pPr>
              <w:spacing w:line="360" w:lineRule="atLeas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73E87">
              <w:rPr>
                <w:rFonts w:ascii="Times New Roman" w:hAnsi="Times New Roman" w:cs="Times New Roman"/>
                <w:bCs/>
                <w:sz w:val="18"/>
                <w:szCs w:val="18"/>
              </w:rPr>
              <w:t>ПРОЧИЕ БЕЗВОЗМЕЗДНЫЕ ПОСТУПЛЕНИЯ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14:paraId="7E9AD582" w14:textId="77777777" w:rsidR="00503CA0" w:rsidRPr="00173E87" w:rsidRDefault="00503CA0" w:rsidP="00A6564C">
            <w:pPr>
              <w:spacing w:line="360" w:lineRule="atLeast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73E87">
              <w:rPr>
                <w:rFonts w:ascii="Times New Roman" w:hAnsi="Times New Roman" w:cs="Times New Roman"/>
                <w:bCs/>
                <w:sz w:val="18"/>
                <w:szCs w:val="18"/>
              </w:rPr>
              <w:t>207</w:t>
            </w:r>
          </w:p>
        </w:tc>
        <w:tc>
          <w:tcPr>
            <w:tcW w:w="1316" w:type="dxa"/>
            <w:shd w:val="clear" w:color="auto" w:fill="auto"/>
            <w:noWrap/>
            <w:vAlign w:val="bottom"/>
          </w:tcPr>
          <w:p w14:paraId="14FDD670" w14:textId="4D5E76C4" w:rsidR="00503CA0" w:rsidRPr="00A6447C" w:rsidRDefault="00093F34" w:rsidP="00A6564C">
            <w:pPr>
              <w:spacing w:line="360" w:lineRule="atLeas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442,5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918440D" w14:textId="6132D6DC" w:rsidR="00503CA0" w:rsidRPr="00A6447C" w:rsidRDefault="00093F34" w:rsidP="00A6564C">
            <w:pPr>
              <w:spacing w:line="360" w:lineRule="atLeas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442,1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2F79DDB" w14:textId="299F09A8" w:rsidR="00503CA0" w:rsidRPr="00A6447C" w:rsidRDefault="00503CA0" w:rsidP="00A6564C">
            <w:pPr>
              <w:spacing w:line="360" w:lineRule="atLeast"/>
              <w:jc w:val="center"/>
              <w:rPr>
                <w:rFonts w:ascii="Times New Roman" w:hAnsi="Times New Roman" w:cs="Times New Roman"/>
                <w:bCs/>
              </w:rPr>
            </w:pPr>
            <w:r w:rsidRPr="00A6447C">
              <w:rPr>
                <w:rFonts w:ascii="Times New Roman" w:hAnsi="Times New Roman" w:cs="Times New Roman"/>
                <w:bCs/>
              </w:rPr>
              <w:t>9</w:t>
            </w:r>
            <w:r w:rsidR="00173E87" w:rsidRPr="00A6447C">
              <w:rPr>
                <w:rFonts w:ascii="Times New Roman" w:hAnsi="Times New Roman" w:cs="Times New Roman"/>
                <w:bCs/>
              </w:rPr>
              <w:t>9</w:t>
            </w:r>
            <w:r w:rsidRPr="00A6447C">
              <w:rPr>
                <w:rFonts w:ascii="Times New Roman" w:hAnsi="Times New Roman" w:cs="Times New Roman"/>
                <w:bCs/>
              </w:rPr>
              <w:t>%</w:t>
            </w:r>
          </w:p>
        </w:tc>
      </w:tr>
      <w:tr w:rsidR="00503CA0" w:rsidRPr="005648F8" w14:paraId="592D5618" w14:textId="77777777" w:rsidTr="00A6447C">
        <w:trPr>
          <w:trHeight w:val="1200"/>
        </w:trPr>
        <w:tc>
          <w:tcPr>
            <w:tcW w:w="4248" w:type="dxa"/>
            <w:shd w:val="clear" w:color="auto" w:fill="auto"/>
            <w:vAlign w:val="bottom"/>
            <w:hideMark/>
          </w:tcPr>
          <w:p w14:paraId="6D0E892F" w14:textId="77777777" w:rsidR="00503CA0" w:rsidRPr="00173E87" w:rsidRDefault="00503CA0" w:rsidP="00A6564C">
            <w:pPr>
              <w:spacing w:line="360" w:lineRule="atLeas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73E87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14:paraId="61B1BDB1" w14:textId="77777777" w:rsidR="00503CA0" w:rsidRPr="00173E87" w:rsidRDefault="00503CA0" w:rsidP="00A6564C">
            <w:pPr>
              <w:spacing w:line="360" w:lineRule="atLeast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73E87">
              <w:rPr>
                <w:rFonts w:ascii="Times New Roman" w:hAnsi="Times New Roman" w:cs="Times New Roman"/>
                <w:bCs/>
                <w:sz w:val="18"/>
                <w:szCs w:val="18"/>
              </w:rPr>
              <w:t>218</w:t>
            </w:r>
          </w:p>
        </w:tc>
        <w:tc>
          <w:tcPr>
            <w:tcW w:w="1316" w:type="dxa"/>
            <w:shd w:val="clear" w:color="auto" w:fill="auto"/>
            <w:noWrap/>
            <w:vAlign w:val="bottom"/>
          </w:tcPr>
          <w:p w14:paraId="7AC7259C" w14:textId="529D7B64" w:rsidR="00503CA0" w:rsidRPr="00A6447C" w:rsidRDefault="00093F34" w:rsidP="00A6564C">
            <w:pPr>
              <w:spacing w:line="360" w:lineRule="atLeas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2 270,3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4FACA9B" w14:textId="79105A33" w:rsidR="00503CA0" w:rsidRPr="00A6447C" w:rsidRDefault="00A6447C" w:rsidP="00A6564C">
            <w:pPr>
              <w:spacing w:line="360" w:lineRule="atLeast"/>
              <w:jc w:val="center"/>
              <w:rPr>
                <w:rFonts w:ascii="Times New Roman" w:hAnsi="Times New Roman" w:cs="Times New Roman"/>
                <w:bCs/>
              </w:rPr>
            </w:pPr>
            <w:r w:rsidRPr="00A6447C">
              <w:rPr>
                <w:rFonts w:ascii="Times New Roman" w:hAnsi="Times New Roman" w:cs="Times New Roman"/>
                <w:bCs/>
              </w:rPr>
              <w:t>2 </w:t>
            </w:r>
            <w:r w:rsidR="00093F34">
              <w:rPr>
                <w:rFonts w:ascii="Times New Roman" w:hAnsi="Times New Roman" w:cs="Times New Roman"/>
                <w:bCs/>
              </w:rPr>
              <w:t>222,5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43B7CBD" w14:textId="62F5C248" w:rsidR="00503CA0" w:rsidRPr="00A6447C" w:rsidRDefault="004C0A4E" w:rsidP="00A6564C">
            <w:pPr>
              <w:spacing w:line="360" w:lineRule="atLeas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98</w:t>
            </w:r>
            <w:r w:rsidR="00503CA0" w:rsidRPr="00A6447C">
              <w:rPr>
                <w:rFonts w:ascii="Times New Roman" w:hAnsi="Times New Roman" w:cs="Times New Roman"/>
                <w:bCs/>
              </w:rPr>
              <w:t>%</w:t>
            </w:r>
          </w:p>
        </w:tc>
      </w:tr>
      <w:tr w:rsidR="00503CA0" w:rsidRPr="005648F8" w14:paraId="62AA09C1" w14:textId="77777777" w:rsidTr="00A6447C">
        <w:trPr>
          <w:trHeight w:val="720"/>
        </w:trPr>
        <w:tc>
          <w:tcPr>
            <w:tcW w:w="4248" w:type="dxa"/>
            <w:shd w:val="clear" w:color="auto" w:fill="auto"/>
            <w:vAlign w:val="bottom"/>
            <w:hideMark/>
          </w:tcPr>
          <w:p w14:paraId="3B4CC517" w14:textId="77777777" w:rsidR="00503CA0" w:rsidRPr="00173E87" w:rsidRDefault="00503CA0" w:rsidP="00A6564C">
            <w:pPr>
              <w:spacing w:line="360" w:lineRule="atLeas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73E87">
              <w:rPr>
                <w:rFonts w:ascii="Times New Roman" w:hAnsi="Times New Roman" w:cs="Times New Roman"/>
                <w:bCs/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14:paraId="0B31CC30" w14:textId="77777777" w:rsidR="00503CA0" w:rsidRPr="00173E87" w:rsidRDefault="00503CA0" w:rsidP="00A6564C">
            <w:pPr>
              <w:spacing w:line="360" w:lineRule="atLeast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73E87">
              <w:rPr>
                <w:rFonts w:ascii="Times New Roman" w:hAnsi="Times New Roman" w:cs="Times New Roman"/>
                <w:bCs/>
                <w:sz w:val="18"/>
                <w:szCs w:val="18"/>
              </w:rPr>
              <w:t>219</w:t>
            </w:r>
          </w:p>
        </w:tc>
        <w:tc>
          <w:tcPr>
            <w:tcW w:w="1316" w:type="dxa"/>
            <w:shd w:val="clear" w:color="auto" w:fill="auto"/>
            <w:noWrap/>
            <w:vAlign w:val="bottom"/>
          </w:tcPr>
          <w:p w14:paraId="10731632" w14:textId="0A491C1A" w:rsidR="00503CA0" w:rsidRPr="00A6447C" w:rsidRDefault="00A6447C" w:rsidP="00A6564C">
            <w:pPr>
              <w:spacing w:line="360" w:lineRule="atLeast"/>
              <w:jc w:val="center"/>
              <w:rPr>
                <w:rFonts w:ascii="Times New Roman" w:hAnsi="Times New Roman" w:cs="Times New Roman"/>
                <w:bCs/>
              </w:rPr>
            </w:pPr>
            <w:r w:rsidRPr="00A6447C">
              <w:rPr>
                <w:rFonts w:ascii="Times New Roman" w:hAnsi="Times New Roman" w:cs="Times New Roman"/>
                <w:bCs/>
              </w:rPr>
              <w:t>-</w:t>
            </w:r>
            <w:r w:rsidR="00093F34">
              <w:rPr>
                <w:rFonts w:ascii="Times New Roman" w:hAnsi="Times New Roman" w:cs="Times New Roman"/>
                <w:bCs/>
              </w:rPr>
              <w:t>2 155,4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A273DF4" w14:textId="47BD63AF" w:rsidR="00503CA0" w:rsidRPr="00A6447C" w:rsidRDefault="00A6447C" w:rsidP="00A6564C">
            <w:pPr>
              <w:spacing w:line="360" w:lineRule="atLeast"/>
              <w:jc w:val="center"/>
              <w:rPr>
                <w:rFonts w:ascii="Times New Roman" w:hAnsi="Times New Roman" w:cs="Times New Roman"/>
                <w:bCs/>
              </w:rPr>
            </w:pPr>
            <w:r w:rsidRPr="00A6447C">
              <w:rPr>
                <w:rFonts w:ascii="Times New Roman" w:hAnsi="Times New Roman" w:cs="Times New Roman"/>
                <w:bCs/>
              </w:rPr>
              <w:t>-</w:t>
            </w:r>
            <w:r w:rsidR="00093F34">
              <w:rPr>
                <w:rFonts w:ascii="Times New Roman" w:hAnsi="Times New Roman" w:cs="Times New Roman"/>
                <w:bCs/>
              </w:rPr>
              <w:t>2 155,4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E807F8D" w14:textId="77777777" w:rsidR="00503CA0" w:rsidRPr="00A6447C" w:rsidRDefault="00503CA0" w:rsidP="00A6564C">
            <w:pPr>
              <w:spacing w:line="360" w:lineRule="atLeast"/>
              <w:jc w:val="center"/>
              <w:rPr>
                <w:rFonts w:ascii="Times New Roman" w:hAnsi="Times New Roman" w:cs="Times New Roman"/>
                <w:bCs/>
              </w:rPr>
            </w:pPr>
            <w:r w:rsidRPr="00A6447C">
              <w:rPr>
                <w:rFonts w:ascii="Times New Roman" w:hAnsi="Times New Roman" w:cs="Times New Roman"/>
                <w:bCs/>
              </w:rPr>
              <w:t>100%</w:t>
            </w:r>
          </w:p>
        </w:tc>
      </w:tr>
    </w:tbl>
    <w:p w14:paraId="39B350E1" w14:textId="77777777" w:rsidR="00503CA0" w:rsidRDefault="00503CA0" w:rsidP="00A6564C">
      <w:pPr>
        <w:pStyle w:val="-14"/>
        <w:spacing w:line="360" w:lineRule="atLeast"/>
        <w:rPr>
          <w:rStyle w:val="14"/>
        </w:rPr>
      </w:pPr>
    </w:p>
    <w:p w14:paraId="4ACFC6E1" w14:textId="7FAA446C" w:rsidR="00B1460C" w:rsidRPr="00B1460C" w:rsidRDefault="00B1460C" w:rsidP="00A6564C">
      <w:pPr>
        <w:spacing w:after="0" w:line="360" w:lineRule="atLeast"/>
        <w:ind w:firstLine="69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1460C">
        <w:rPr>
          <w:rFonts w:ascii="Times New Roman" w:hAnsi="Times New Roman" w:cs="Times New Roman"/>
          <w:sz w:val="28"/>
          <w:szCs w:val="28"/>
        </w:rPr>
        <w:t>За 202</w:t>
      </w:r>
      <w:r w:rsidR="004C0A4E">
        <w:rPr>
          <w:rFonts w:ascii="Times New Roman" w:hAnsi="Times New Roman" w:cs="Times New Roman"/>
          <w:sz w:val="28"/>
          <w:szCs w:val="28"/>
        </w:rPr>
        <w:t>4</w:t>
      </w:r>
      <w:r w:rsidRPr="00B1460C">
        <w:rPr>
          <w:rFonts w:ascii="Times New Roman" w:hAnsi="Times New Roman" w:cs="Times New Roman"/>
          <w:sz w:val="28"/>
          <w:szCs w:val="28"/>
        </w:rPr>
        <w:t xml:space="preserve"> год кассовые расходы бюджета муниципального района составили </w:t>
      </w:r>
      <w:r w:rsidR="004C0A4E">
        <w:rPr>
          <w:rFonts w:ascii="Times New Roman" w:hAnsi="Times New Roman" w:cs="Times New Roman"/>
          <w:sz w:val="28"/>
          <w:szCs w:val="28"/>
        </w:rPr>
        <w:t>2 276 875,1</w:t>
      </w:r>
      <w:r w:rsidRPr="00B1460C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B6180B">
        <w:rPr>
          <w:rFonts w:ascii="Times New Roman" w:hAnsi="Times New Roman" w:cs="Times New Roman"/>
          <w:sz w:val="28"/>
          <w:szCs w:val="28"/>
        </w:rPr>
        <w:t>лей</w:t>
      </w:r>
      <w:r w:rsidRPr="00B1460C">
        <w:rPr>
          <w:rFonts w:ascii="Times New Roman" w:hAnsi="Times New Roman" w:cs="Times New Roman"/>
          <w:sz w:val="28"/>
          <w:szCs w:val="28"/>
        </w:rPr>
        <w:t xml:space="preserve"> и исполнены на 9</w:t>
      </w:r>
      <w:r w:rsidR="004C0A4E">
        <w:rPr>
          <w:rFonts w:ascii="Times New Roman" w:hAnsi="Times New Roman" w:cs="Times New Roman"/>
          <w:sz w:val="28"/>
          <w:szCs w:val="28"/>
        </w:rPr>
        <w:t>8</w:t>
      </w:r>
      <w:r w:rsidRPr="00B1460C">
        <w:rPr>
          <w:rFonts w:ascii="Times New Roman" w:hAnsi="Times New Roman" w:cs="Times New Roman"/>
          <w:sz w:val="28"/>
          <w:szCs w:val="28"/>
        </w:rPr>
        <w:t xml:space="preserve">% от плановых назначений (лимиты с учетом изменений утверждены в сумме </w:t>
      </w:r>
      <w:r w:rsidR="004C0A4E">
        <w:rPr>
          <w:rFonts w:ascii="Times New Roman" w:hAnsi="Times New Roman" w:cs="Times New Roman"/>
          <w:sz w:val="28"/>
          <w:szCs w:val="28"/>
        </w:rPr>
        <w:t>2 321 923,7</w:t>
      </w:r>
      <w:r w:rsidRPr="00B1460C">
        <w:rPr>
          <w:rFonts w:ascii="Times New Roman" w:hAnsi="Times New Roman" w:cs="Times New Roman"/>
          <w:sz w:val="28"/>
          <w:szCs w:val="28"/>
        </w:rPr>
        <w:t> тыс. руб</w:t>
      </w:r>
      <w:r w:rsidR="00B6180B">
        <w:rPr>
          <w:rFonts w:ascii="Times New Roman" w:hAnsi="Times New Roman" w:cs="Times New Roman"/>
          <w:sz w:val="28"/>
          <w:szCs w:val="28"/>
        </w:rPr>
        <w:t>лей</w:t>
      </w:r>
      <w:r w:rsidRPr="00B1460C">
        <w:rPr>
          <w:rFonts w:ascii="Times New Roman" w:hAnsi="Times New Roman" w:cs="Times New Roman"/>
          <w:sz w:val="28"/>
          <w:szCs w:val="28"/>
        </w:rPr>
        <w:t xml:space="preserve">). </w:t>
      </w:r>
    </w:p>
    <w:p w14:paraId="200D72D7" w14:textId="73B7781D" w:rsidR="00B1460C" w:rsidRPr="00B1460C" w:rsidRDefault="00B1460C" w:rsidP="00A6564C">
      <w:pPr>
        <w:spacing w:after="0" w:line="360" w:lineRule="atLeast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B1460C">
        <w:rPr>
          <w:rFonts w:ascii="Times New Roman" w:hAnsi="Times New Roman" w:cs="Times New Roman"/>
          <w:sz w:val="28"/>
          <w:szCs w:val="28"/>
        </w:rPr>
        <w:t xml:space="preserve">По разделу </w:t>
      </w:r>
      <w:r w:rsidRPr="00B1460C">
        <w:rPr>
          <w:rFonts w:ascii="Times New Roman" w:hAnsi="Times New Roman" w:cs="Times New Roman"/>
          <w:b/>
          <w:sz w:val="28"/>
          <w:szCs w:val="28"/>
        </w:rPr>
        <w:t>«Общегосударственные вопросы»</w:t>
      </w:r>
      <w:r w:rsidRPr="00B1460C">
        <w:rPr>
          <w:rFonts w:ascii="Times New Roman" w:hAnsi="Times New Roman" w:cs="Times New Roman"/>
          <w:sz w:val="28"/>
          <w:szCs w:val="28"/>
        </w:rPr>
        <w:t xml:space="preserve"> расходы исполнены в сумме 1</w:t>
      </w:r>
      <w:r w:rsidR="003125D5">
        <w:rPr>
          <w:rFonts w:ascii="Times New Roman" w:hAnsi="Times New Roman" w:cs="Times New Roman"/>
          <w:sz w:val="28"/>
          <w:szCs w:val="28"/>
        </w:rPr>
        <w:t>94 881,0</w:t>
      </w:r>
      <w:r w:rsidRPr="00B1460C">
        <w:rPr>
          <w:rFonts w:ascii="Times New Roman" w:hAnsi="Times New Roman" w:cs="Times New Roman"/>
          <w:sz w:val="28"/>
          <w:szCs w:val="28"/>
        </w:rPr>
        <w:t xml:space="preserve"> тыс. рублей, или 9</w:t>
      </w:r>
      <w:r w:rsidR="00164B15">
        <w:rPr>
          <w:rFonts w:ascii="Times New Roman" w:hAnsi="Times New Roman" w:cs="Times New Roman"/>
          <w:sz w:val="28"/>
          <w:szCs w:val="28"/>
        </w:rPr>
        <w:t>8</w:t>
      </w:r>
      <w:r w:rsidRPr="00B1460C">
        <w:rPr>
          <w:rFonts w:ascii="Times New Roman" w:hAnsi="Times New Roman" w:cs="Times New Roman"/>
          <w:sz w:val="28"/>
          <w:szCs w:val="28"/>
        </w:rPr>
        <w:t xml:space="preserve"> процентов, лимиты с учетом изменений утверждены в сумме 1</w:t>
      </w:r>
      <w:r w:rsidR="003125D5">
        <w:rPr>
          <w:rFonts w:ascii="Times New Roman" w:hAnsi="Times New Roman" w:cs="Times New Roman"/>
          <w:sz w:val="28"/>
          <w:szCs w:val="28"/>
        </w:rPr>
        <w:t>98 452,1</w:t>
      </w:r>
      <w:r w:rsidRPr="00B1460C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1BCDA84B" w14:textId="77777777" w:rsidR="004668CD" w:rsidRPr="004668CD" w:rsidRDefault="00B1460C" w:rsidP="00A6564C">
      <w:pPr>
        <w:spacing w:after="0" w:line="360" w:lineRule="atLeast"/>
        <w:ind w:firstLine="697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1460C">
        <w:rPr>
          <w:rFonts w:ascii="Times New Roman" w:hAnsi="Times New Roman" w:cs="Times New Roman"/>
          <w:sz w:val="28"/>
          <w:szCs w:val="28"/>
        </w:rPr>
        <w:tab/>
        <w:t>По разделу «</w:t>
      </w:r>
      <w:r w:rsidRPr="00B1460C">
        <w:rPr>
          <w:rFonts w:ascii="Times New Roman" w:hAnsi="Times New Roman" w:cs="Times New Roman"/>
          <w:b/>
          <w:sz w:val="28"/>
          <w:szCs w:val="28"/>
        </w:rPr>
        <w:t>Национальная оборона»</w:t>
      </w:r>
      <w:r w:rsidRPr="00B1460C">
        <w:rPr>
          <w:rFonts w:ascii="Times New Roman" w:hAnsi="Times New Roman" w:cs="Times New Roman"/>
          <w:sz w:val="28"/>
          <w:szCs w:val="28"/>
        </w:rPr>
        <w:t xml:space="preserve"> расходы исполнены в сумме 1</w:t>
      </w:r>
      <w:r w:rsidR="003125D5">
        <w:rPr>
          <w:rFonts w:ascii="Times New Roman" w:hAnsi="Times New Roman" w:cs="Times New Roman"/>
          <w:sz w:val="28"/>
          <w:szCs w:val="28"/>
        </w:rPr>
        <w:t> 526,9</w:t>
      </w:r>
      <w:r w:rsidRPr="00B1460C">
        <w:rPr>
          <w:rFonts w:ascii="Times New Roman" w:hAnsi="Times New Roman" w:cs="Times New Roman"/>
          <w:sz w:val="28"/>
          <w:szCs w:val="28"/>
        </w:rPr>
        <w:t xml:space="preserve"> тыс. рублей, или 8</w:t>
      </w:r>
      <w:r w:rsidR="003125D5">
        <w:rPr>
          <w:rFonts w:ascii="Times New Roman" w:hAnsi="Times New Roman" w:cs="Times New Roman"/>
          <w:sz w:val="28"/>
          <w:szCs w:val="28"/>
        </w:rPr>
        <w:t>5</w:t>
      </w:r>
      <w:r w:rsidRPr="00B1460C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3125D5">
        <w:rPr>
          <w:rFonts w:ascii="Times New Roman" w:hAnsi="Times New Roman" w:cs="Times New Roman"/>
          <w:sz w:val="28"/>
          <w:szCs w:val="28"/>
        </w:rPr>
        <w:t>ов</w:t>
      </w:r>
      <w:r w:rsidRPr="00B1460C">
        <w:rPr>
          <w:rFonts w:ascii="Times New Roman" w:hAnsi="Times New Roman" w:cs="Times New Roman"/>
          <w:sz w:val="28"/>
          <w:szCs w:val="28"/>
        </w:rPr>
        <w:t>, план расходов утвержден в сумме 1</w:t>
      </w:r>
      <w:r w:rsidR="003125D5">
        <w:rPr>
          <w:rFonts w:ascii="Times New Roman" w:hAnsi="Times New Roman" w:cs="Times New Roman"/>
          <w:sz w:val="28"/>
          <w:szCs w:val="28"/>
        </w:rPr>
        <w:t> 796,5</w:t>
      </w:r>
      <w:r w:rsidRPr="00B1460C">
        <w:rPr>
          <w:rFonts w:ascii="Times New Roman" w:hAnsi="Times New Roman" w:cs="Times New Roman"/>
          <w:sz w:val="28"/>
          <w:szCs w:val="28"/>
        </w:rPr>
        <w:t xml:space="preserve"> тыс. рублей.</w:t>
      </w:r>
      <w:r w:rsidR="00164B15" w:rsidRPr="00164B15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4668CD" w:rsidRPr="004668CD">
        <w:rPr>
          <w:rFonts w:ascii="Times New Roman" w:eastAsia="Times New Roman" w:hAnsi="Times New Roman" w:cs="Times New Roman"/>
          <w:sz w:val="28"/>
          <w:szCs w:val="20"/>
        </w:rPr>
        <w:t>Неисполнение в размере 269,6 тыс. руб. сложилось по бюджету муниципального района по причине возврата субвенции сельскими поселениями (</w:t>
      </w:r>
      <w:proofErr w:type="spellStart"/>
      <w:r w:rsidR="004668CD" w:rsidRPr="004668CD">
        <w:rPr>
          <w:rFonts w:ascii="Times New Roman" w:eastAsia="Times New Roman" w:hAnsi="Times New Roman" w:cs="Times New Roman"/>
          <w:sz w:val="28"/>
          <w:szCs w:val="20"/>
        </w:rPr>
        <w:t>Сушанское</w:t>
      </w:r>
      <w:proofErr w:type="spellEnd"/>
      <w:r w:rsidR="004668CD" w:rsidRPr="004668CD">
        <w:rPr>
          <w:rFonts w:ascii="Times New Roman" w:eastAsia="Times New Roman" w:hAnsi="Times New Roman" w:cs="Times New Roman"/>
          <w:sz w:val="28"/>
          <w:szCs w:val="20"/>
        </w:rPr>
        <w:t xml:space="preserve"> с/п в сумме 238,6 тыс. рублей в связи с отсутствием работника по воинскому учету в первом полугодии 2024 года; </w:t>
      </w:r>
      <w:proofErr w:type="spellStart"/>
      <w:r w:rsidR="004668CD" w:rsidRPr="004668CD">
        <w:rPr>
          <w:rFonts w:ascii="Times New Roman" w:eastAsia="Times New Roman" w:hAnsi="Times New Roman" w:cs="Times New Roman"/>
          <w:sz w:val="28"/>
          <w:szCs w:val="20"/>
        </w:rPr>
        <w:t>Травковское</w:t>
      </w:r>
      <w:proofErr w:type="spellEnd"/>
      <w:r w:rsidR="004668CD" w:rsidRPr="004668CD">
        <w:rPr>
          <w:rFonts w:ascii="Times New Roman" w:eastAsia="Times New Roman" w:hAnsi="Times New Roman" w:cs="Times New Roman"/>
          <w:sz w:val="28"/>
          <w:szCs w:val="20"/>
        </w:rPr>
        <w:t xml:space="preserve"> с/п в сумме 31,0 тыс. рублей в связи с длительным больничным листом), вся сумма возвращена в областной бюджет. </w:t>
      </w:r>
    </w:p>
    <w:p w14:paraId="5047AAAA" w14:textId="13FD7AE8" w:rsidR="00B1460C" w:rsidRPr="00B1460C" w:rsidRDefault="00B1460C" w:rsidP="00A6564C">
      <w:pPr>
        <w:spacing w:after="0" w:line="360" w:lineRule="atLeast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B1460C">
        <w:rPr>
          <w:rFonts w:ascii="Times New Roman" w:hAnsi="Times New Roman" w:cs="Times New Roman"/>
          <w:sz w:val="28"/>
          <w:szCs w:val="28"/>
        </w:rPr>
        <w:t xml:space="preserve">По разделу </w:t>
      </w:r>
      <w:r w:rsidRPr="00B1460C">
        <w:rPr>
          <w:rFonts w:ascii="Times New Roman" w:hAnsi="Times New Roman" w:cs="Times New Roman"/>
          <w:b/>
          <w:sz w:val="28"/>
          <w:szCs w:val="28"/>
        </w:rPr>
        <w:t>«Национальная безопасность и правоохранительная деятельность»</w:t>
      </w:r>
      <w:r w:rsidRPr="00B1460C">
        <w:rPr>
          <w:rFonts w:ascii="Times New Roman" w:hAnsi="Times New Roman" w:cs="Times New Roman"/>
          <w:sz w:val="28"/>
          <w:szCs w:val="28"/>
        </w:rPr>
        <w:t xml:space="preserve"> расходы исполнены в сумме 1</w:t>
      </w:r>
      <w:r w:rsidR="004668CD">
        <w:rPr>
          <w:rFonts w:ascii="Times New Roman" w:hAnsi="Times New Roman" w:cs="Times New Roman"/>
          <w:sz w:val="28"/>
          <w:szCs w:val="28"/>
        </w:rPr>
        <w:t>3 531,0</w:t>
      </w:r>
      <w:r w:rsidRPr="00B1460C">
        <w:rPr>
          <w:rFonts w:ascii="Times New Roman" w:hAnsi="Times New Roman" w:cs="Times New Roman"/>
          <w:sz w:val="28"/>
          <w:szCs w:val="28"/>
        </w:rPr>
        <w:t xml:space="preserve"> тыс. рублей, или 9</w:t>
      </w:r>
      <w:r w:rsidR="004668CD">
        <w:rPr>
          <w:rFonts w:ascii="Times New Roman" w:hAnsi="Times New Roman" w:cs="Times New Roman"/>
          <w:sz w:val="28"/>
          <w:szCs w:val="28"/>
        </w:rPr>
        <w:t>9</w:t>
      </w:r>
      <w:r w:rsidRPr="00B1460C">
        <w:rPr>
          <w:rFonts w:ascii="Times New Roman" w:hAnsi="Times New Roman" w:cs="Times New Roman"/>
          <w:sz w:val="28"/>
          <w:szCs w:val="28"/>
        </w:rPr>
        <w:t xml:space="preserve"> процентов, план расходов утвержден в сумме 1</w:t>
      </w:r>
      <w:r w:rsidR="00164B15">
        <w:rPr>
          <w:rFonts w:ascii="Times New Roman" w:hAnsi="Times New Roman" w:cs="Times New Roman"/>
          <w:sz w:val="28"/>
          <w:szCs w:val="28"/>
        </w:rPr>
        <w:t>3</w:t>
      </w:r>
      <w:r w:rsidR="004668CD">
        <w:rPr>
          <w:rFonts w:ascii="Times New Roman" w:hAnsi="Times New Roman" w:cs="Times New Roman"/>
          <w:sz w:val="28"/>
          <w:szCs w:val="28"/>
        </w:rPr>
        <w:t> 635,6</w:t>
      </w:r>
      <w:r w:rsidRPr="00B1460C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14:paraId="344AA13A" w14:textId="21DBF00F" w:rsidR="00252EA0" w:rsidRPr="00252EA0" w:rsidRDefault="00B1460C" w:rsidP="00A6564C">
      <w:pPr>
        <w:spacing w:after="0" w:line="360" w:lineRule="atLeast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B1460C">
        <w:rPr>
          <w:rFonts w:ascii="Times New Roman" w:hAnsi="Times New Roman" w:cs="Times New Roman"/>
          <w:sz w:val="28"/>
          <w:szCs w:val="28"/>
        </w:rPr>
        <w:t>По разделу «</w:t>
      </w:r>
      <w:r w:rsidRPr="00B1460C">
        <w:rPr>
          <w:rFonts w:ascii="Times New Roman" w:hAnsi="Times New Roman" w:cs="Times New Roman"/>
          <w:b/>
          <w:sz w:val="28"/>
          <w:szCs w:val="28"/>
        </w:rPr>
        <w:t>Национальная экономика»</w:t>
      </w:r>
      <w:r w:rsidRPr="00B1460C">
        <w:rPr>
          <w:rFonts w:ascii="Times New Roman" w:hAnsi="Times New Roman" w:cs="Times New Roman"/>
          <w:sz w:val="28"/>
          <w:szCs w:val="28"/>
        </w:rPr>
        <w:t xml:space="preserve"> расходы исполнены в сумме </w:t>
      </w:r>
      <w:r w:rsidR="004668CD">
        <w:rPr>
          <w:rFonts w:ascii="Times New Roman" w:hAnsi="Times New Roman" w:cs="Times New Roman"/>
          <w:sz w:val="28"/>
          <w:szCs w:val="28"/>
        </w:rPr>
        <w:t>95 856,0</w:t>
      </w:r>
      <w:r w:rsidRPr="00B1460C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4668CD">
        <w:rPr>
          <w:rFonts w:ascii="Times New Roman" w:hAnsi="Times New Roman" w:cs="Times New Roman"/>
          <w:sz w:val="28"/>
          <w:szCs w:val="28"/>
        </w:rPr>
        <w:t>94</w:t>
      </w:r>
      <w:r w:rsidRPr="00B1460C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164B15">
        <w:rPr>
          <w:rFonts w:ascii="Times New Roman" w:hAnsi="Times New Roman" w:cs="Times New Roman"/>
          <w:sz w:val="28"/>
          <w:szCs w:val="28"/>
        </w:rPr>
        <w:t>а</w:t>
      </w:r>
      <w:r w:rsidRPr="00B1460C">
        <w:rPr>
          <w:rFonts w:ascii="Times New Roman" w:hAnsi="Times New Roman" w:cs="Times New Roman"/>
          <w:sz w:val="28"/>
          <w:szCs w:val="28"/>
        </w:rPr>
        <w:t xml:space="preserve">, план расходов утвержден в сумме </w:t>
      </w:r>
      <w:r w:rsidR="004668CD">
        <w:rPr>
          <w:rFonts w:ascii="Times New Roman" w:hAnsi="Times New Roman" w:cs="Times New Roman"/>
          <w:sz w:val="28"/>
          <w:szCs w:val="28"/>
        </w:rPr>
        <w:t>102 429,0</w:t>
      </w:r>
      <w:r w:rsidRPr="00B1460C">
        <w:rPr>
          <w:rFonts w:ascii="Times New Roman" w:hAnsi="Times New Roman" w:cs="Times New Roman"/>
          <w:sz w:val="28"/>
          <w:szCs w:val="28"/>
        </w:rPr>
        <w:t xml:space="preserve"> тыс. рублей. </w:t>
      </w:r>
      <w:r w:rsidR="00B30077">
        <w:rPr>
          <w:rFonts w:ascii="Times New Roman" w:hAnsi="Times New Roman" w:cs="Times New Roman"/>
          <w:sz w:val="28"/>
          <w:szCs w:val="28"/>
        </w:rPr>
        <w:t>Сумма неосвоения сложилась по Администрации Боровичского муниципального района</w:t>
      </w:r>
      <w:bookmarkStart w:id="0" w:name="_Hlk161140654"/>
      <w:r w:rsidR="00252EA0" w:rsidRPr="00252EA0">
        <w:rPr>
          <w:rFonts w:ascii="Times New Roman" w:hAnsi="Times New Roman" w:cs="Times New Roman"/>
          <w:sz w:val="28"/>
          <w:szCs w:val="28"/>
        </w:rPr>
        <w:t xml:space="preserve"> по следующим причинам:</w:t>
      </w:r>
    </w:p>
    <w:bookmarkEnd w:id="0"/>
    <w:p w14:paraId="4F6D64E6" w14:textId="03AD4F66" w:rsidR="004B794E" w:rsidRPr="004B794E" w:rsidRDefault="00252EA0" w:rsidP="00A6564C">
      <w:pPr>
        <w:spacing w:after="0" w:line="360" w:lineRule="atLeast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4B794E">
        <w:rPr>
          <w:rFonts w:ascii="Times New Roman" w:hAnsi="Times New Roman" w:cs="Times New Roman"/>
          <w:sz w:val="28"/>
          <w:szCs w:val="28"/>
        </w:rPr>
        <w:t xml:space="preserve">- </w:t>
      </w:r>
      <w:r w:rsidR="004B794E" w:rsidRPr="004B794E">
        <w:rPr>
          <w:rFonts w:ascii="Times New Roman" w:hAnsi="Times New Roman" w:cs="Times New Roman"/>
          <w:sz w:val="28"/>
          <w:szCs w:val="28"/>
        </w:rPr>
        <w:t xml:space="preserve">по муниципальной программе «Развитие архитектуры и градостроительства в Боровичском муниципальном районе» по мероприятию «Подготовка и внесение изменений  в Генеральные планы и Правила землепользования и застройки сельских поселений Боровичского муниципального района» денежная сумма, заложенная на выполнение работ по внесению изменений в Генеральные планы и  Правила землепользования и застройки Волокского, </w:t>
      </w:r>
      <w:proofErr w:type="spellStart"/>
      <w:r w:rsidR="004B794E" w:rsidRPr="004B794E">
        <w:rPr>
          <w:rFonts w:ascii="Times New Roman" w:hAnsi="Times New Roman" w:cs="Times New Roman"/>
          <w:sz w:val="28"/>
          <w:szCs w:val="28"/>
        </w:rPr>
        <w:t>Железковского</w:t>
      </w:r>
      <w:proofErr w:type="spellEnd"/>
      <w:r w:rsidR="004B794E" w:rsidRPr="004B794E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4B794E" w:rsidRPr="004B794E">
        <w:rPr>
          <w:rFonts w:ascii="Times New Roman" w:hAnsi="Times New Roman" w:cs="Times New Roman"/>
          <w:sz w:val="28"/>
          <w:szCs w:val="28"/>
        </w:rPr>
        <w:t>Сушанского</w:t>
      </w:r>
      <w:proofErr w:type="spellEnd"/>
      <w:r w:rsidR="004B794E" w:rsidRPr="004B794E">
        <w:rPr>
          <w:rFonts w:ascii="Times New Roman" w:hAnsi="Times New Roman" w:cs="Times New Roman"/>
          <w:sz w:val="28"/>
          <w:szCs w:val="28"/>
        </w:rPr>
        <w:t xml:space="preserve"> сельских поселений в </w:t>
      </w:r>
      <w:r w:rsidR="004B794E" w:rsidRPr="004B794E">
        <w:rPr>
          <w:rFonts w:ascii="Times New Roman" w:hAnsi="Times New Roman" w:cs="Times New Roman"/>
          <w:sz w:val="28"/>
          <w:szCs w:val="28"/>
        </w:rPr>
        <w:lastRenderedPageBreak/>
        <w:t xml:space="preserve">размере 585016,67 руб. по муниципальному контракту №01503000024210000960002 от 02.07.2021  не освоена по причине не выполнения требований муниципального контракта, в соответствии с которыми результатом выполненных работ является выписка из ЕГРН о постановке на кадастровый учет границ территориальных зон и населенных пунктов. Заключен контракт от 24.06.2024г на сумму 458835,27 руб.  на выполнение работ по внесению изменений в Генеральные планы и Правил землепользования и застройки </w:t>
      </w:r>
      <w:proofErr w:type="spellStart"/>
      <w:r w:rsidR="004B794E" w:rsidRPr="004B794E">
        <w:rPr>
          <w:rFonts w:ascii="Times New Roman" w:hAnsi="Times New Roman" w:cs="Times New Roman"/>
          <w:sz w:val="28"/>
          <w:szCs w:val="28"/>
        </w:rPr>
        <w:t>Сушиловского</w:t>
      </w:r>
      <w:proofErr w:type="spellEnd"/>
      <w:r w:rsidR="004B794E" w:rsidRPr="004B794E">
        <w:rPr>
          <w:rFonts w:ascii="Times New Roman" w:hAnsi="Times New Roman" w:cs="Times New Roman"/>
          <w:sz w:val="28"/>
          <w:szCs w:val="28"/>
        </w:rPr>
        <w:t xml:space="preserve"> и Ёгольского сельских поселений. Выполнение работ перенесено на 2025 год. Заключены 4 муниципальных контракта 01.06.2024г. на сумму 990000 руб. по внесению изменений в Генеральные планы и Правила землепользования и застройки </w:t>
      </w:r>
      <w:proofErr w:type="spellStart"/>
      <w:r w:rsidR="004B794E" w:rsidRPr="004B794E">
        <w:rPr>
          <w:rFonts w:ascii="Times New Roman" w:hAnsi="Times New Roman" w:cs="Times New Roman"/>
          <w:sz w:val="28"/>
          <w:szCs w:val="28"/>
        </w:rPr>
        <w:t>Травковского</w:t>
      </w:r>
      <w:proofErr w:type="spellEnd"/>
      <w:r w:rsidR="004B794E" w:rsidRPr="004B794E">
        <w:rPr>
          <w:rFonts w:ascii="Times New Roman" w:hAnsi="Times New Roman" w:cs="Times New Roman"/>
          <w:sz w:val="28"/>
          <w:szCs w:val="28"/>
        </w:rPr>
        <w:t xml:space="preserve"> и Опеченского сельских поселений не освоены по причине пересечения земельных участков с лесным фондом, утверждение документов территориального планирования возможно после проведения </w:t>
      </w:r>
      <w:proofErr w:type="spellStart"/>
      <w:r w:rsidR="004B794E" w:rsidRPr="004B794E">
        <w:rPr>
          <w:rFonts w:ascii="Times New Roman" w:hAnsi="Times New Roman" w:cs="Times New Roman"/>
          <w:sz w:val="28"/>
          <w:szCs w:val="28"/>
        </w:rPr>
        <w:t>межведомтсвенной</w:t>
      </w:r>
      <w:proofErr w:type="spellEnd"/>
      <w:r w:rsidR="004B794E" w:rsidRPr="004B794E">
        <w:rPr>
          <w:rFonts w:ascii="Times New Roman" w:hAnsi="Times New Roman" w:cs="Times New Roman"/>
          <w:sz w:val="28"/>
          <w:szCs w:val="28"/>
        </w:rPr>
        <w:t xml:space="preserve"> комиссии с Министерством природных ресурсов, лесного хозяйства и экологии Новгородской области. Выполнение работ перенесено на 2025 год. </w:t>
      </w:r>
    </w:p>
    <w:p w14:paraId="68EEDE98" w14:textId="77777777" w:rsidR="00252EA0" w:rsidRPr="004B794E" w:rsidRDefault="00252EA0" w:rsidP="00A6564C">
      <w:pPr>
        <w:spacing w:after="0" w:line="360" w:lineRule="atLeast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4B794E">
        <w:rPr>
          <w:rFonts w:ascii="Times New Roman" w:hAnsi="Times New Roman" w:cs="Times New Roman"/>
          <w:sz w:val="28"/>
          <w:szCs w:val="28"/>
        </w:rPr>
        <w:t xml:space="preserve">- </w:t>
      </w:r>
      <w:bookmarkStart w:id="1" w:name="_Hlk161140776"/>
      <w:r w:rsidRPr="004B794E">
        <w:rPr>
          <w:rFonts w:ascii="Times New Roman" w:hAnsi="Times New Roman" w:cs="Times New Roman"/>
          <w:sz w:val="28"/>
          <w:szCs w:val="28"/>
        </w:rPr>
        <w:t>экономия по результатам проведения конкурсных процедур;</w:t>
      </w:r>
    </w:p>
    <w:bookmarkEnd w:id="1"/>
    <w:p w14:paraId="1F125474" w14:textId="7A8A8042" w:rsidR="00B82B53" w:rsidRDefault="00252EA0" w:rsidP="00A6564C">
      <w:pPr>
        <w:spacing w:after="0" w:line="360" w:lineRule="atLeast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4B794E">
        <w:rPr>
          <w:rFonts w:ascii="Times New Roman" w:hAnsi="Times New Roman" w:cs="Times New Roman"/>
          <w:sz w:val="28"/>
          <w:szCs w:val="28"/>
        </w:rPr>
        <w:t>- муниципальные контракты находятся на исполнении по исправлению реестровой ошибки в местоположении и площади земельных участков.</w:t>
      </w:r>
    </w:p>
    <w:p w14:paraId="32952EB8" w14:textId="077CA962" w:rsidR="00C026B2" w:rsidRDefault="00B1460C" w:rsidP="00A6564C">
      <w:pPr>
        <w:spacing w:after="0" w:line="360" w:lineRule="atLeast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B1460C">
        <w:rPr>
          <w:rFonts w:ascii="Times New Roman" w:hAnsi="Times New Roman" w:cs="Times New Roman"/>
          <w:sz w:val="28"/>
          <w:szCs w:val="28"/>
        </w:rPr>
        <w:t xml:space="preserve">По разделу </w:t>
      </w:r>
      <w:r w:rsidRPr="00B1460C">
        <w:rPr>
          <w:rFonts w:ascii="Times New Roman" w:hAnsi="Times New Roman" w:cs="Times New Roman"/>
          <w:b/>
          <w:sz w:val="28"/>
          <w:szCs w:val="28"/>
        </w:rPr>
        <w:t>«Жилищно-коммунальное хозяйство»</w:t>
      </w:r>
      <w:r w:rsidRPr="00B1460C">
        <w:rPr>
          <w:rFonts w:ascii="Times New Roman" w:hAnsi="Times New Roman" w:cs="Times New Roman"/>
          <w:sz w:val="28"/>
          <w:szCs w:val="28"/>
        </w:rPr>
        <w:t xml:space="preserve"> расходы исполнены в сумме </w:t>
      </w:r>
      <w:r w:rsidR="00B26939">
        <w:rPr>
          <w:rFonts w:ascii="Times New Roman" w:hAnsi="Times New Roman" w:cs="Times New Roman"/>
          <w:sz w:val="28"/>
          <w:szCs w:val="28"/>
        </w:rPr>
        <w:t>243 118,4</w:t>
      </w:r>
      <w:r w:rsidRPr="00B1460C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252EA0">
        <w:rPr>
          <w:rFonts w:ascii="Times New Roman" w:hAnsi="Times New Roman" w:cs="Times New Roman"/>
          <w:sz w:val="28"/>
          <w:szCs w:val="28"/>
        </w:rPr>
        <w:t>9</w:t>
      </w:r>
      <w:r w:rsidR="00B26939">
        <w:rPr>
          <w:rFonts w:ascii="Times New Roman" w:hAnsi="Times New Roman" w:cs="Times New Roman"/>
          <w:sz w:val="28"/>
          <w:szCs w:val="28"/>
        </w:rPr>
        <w:t>9</w:t>
      </w:r>
      <w:r w:rsidRPr="00B1460C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B26939">
        <w:rPr>
          <w:rFonts w:ascii="Times New Roman" w:hAnsi="Times New Roman" w:cs="Times New Roman"/>
          <w:sz w:val="28"/>
          <w:szCs w:val="28"/>
        </w:rPr>
        <w:t>ов</w:t>
      </w:r>
      <w:r w:rsidRPr="00B1460C">
        <w:rPr>
          <w:rFonts w:ascii="Times New Roman" w:hAnsi="Times New Roman" w:cs="Times New Roman"/>
          <w:sz w:val="28"/>
          <w:szCs w:val="28"/>
        </w:rPr>
        <w:t xml:space="preserve">, лимиты с учетом изменений утверждены в сумме </w:t>
      </w:r>
      <w:r w:rsidR="00B26939">
        <w:rPr>
          <w:rFonts w:ascii="Times New Roman" w:hAnsi="Times New Roman" w:cs="Times New Roman"/>
          <w:sz w:val="28"/>
          <w:szCs w:val="28"/>
        </w:rPr>
        <w:t>243 824,4</w:t>
      </w:r>
      <w:r w:rsidRPr="00B1460C">
        <w:rPr>
          <w:rFonts w:ascii="Times New Roman" w:hAnsi="Times New Roman" w:cs="Times New Roman"/>
          <w:sz w:val="28"/>
          <w:szCs w:val="28"/>
        </w:rPr>
        <w:t xml:space="preserve"> тыс. рублей.</w:t>
      </w:r>
      <w:r w:rsidR="00C026B2" w:rsidRPr="00C026B2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</w:p>
    <w:p w14:paraId="224B59A6" w14:textId="539F296A" w:rsidR="00C026B2" w:rsidRPr="00C026B2" w:rsidRDefault="00C026B2" w:rsidP="00A6564C">
      <w:pPr>
        <w:spacing w:after="0" w:line="360" w:lineRule="atLeast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</w:t>
      </w:r>
      <w:r w:rsidRPr="00C026B2">
        <w:rPr>
          <w:rFonts w:ascii="Times New Roman" w:hAnsi="Times New Roman" w:cs="Times New Roman"/>
          <w:b/>
          <w:bCs/>
          <w:sz w:val="28"/>
          <w:szCs w:val="28"/>
        </w:rPr>
        <w:t>«Охрана окружающей среды»</w:t>
      </w:r>
      <w:r w:rsidRPr="00C026B2">
        <w:rPr>
          <w:rFonts w:ascii="Times New Roman" w:hAnsi="Times New Roman" w:cs="Times New Roman"/>
          <w:sz w:val="28"/>
          <w:szCs w:val="28"/>
        </w:rPr>
        <w:t xml:space="preserve"> расходы исполнены в сумме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26939">
        <w:rPr>
          <w:rFonts w:ascii="Times New Roman" w:hAnsi="Times New Roman" w:cs="Times New Roman"/>
          <w:sz w:val="28"/>
          <w:szCs w:val="28"/>
        </w:rPr>
        <w:t xml:space="preserve">520,0 </w:t>
      </w:r>
      <w:r w:rsidRPr="00C026B2">
        <w:rPr>
          <w:rFonts w:ascii="Times New Roman" w:hAnsi="Times New Roman" w:cs="Times New Roman"/>
          <w:sz w:val="28"/>
          <w:szCs w:val="28"/>
        </w:rPr>
        <w:t xml:space="preserve">тыс. рублей, или </w:t>
      </w:r>
      <w:r w:rsidR="00B26939">
        <w:rPr>
          <w:rFonts w:ascii="Times New Roman" w:hAnsi="Times New Roman" w:cs="Times New Roman"/>
          <w:sz w:val="28"/>
          <w:szCs w:val="28"/>
        </w:rPr>
        <w:t>8</w:t>
      </w:r>
      <w:r w:rsidRPr="00C026B2">
        <w:rPr>
          <w:rFonts w:ascii="Times New Roman" w:hAnsi="Times New Roman" w:cs="Times New Roman"/>
          <w:sz w:val="28"/>
          <w:szCs w:val="28"/>
        </w:rPr>
        <w:t xml:space="preserve"> процентов, лимиты с учетом изменений утверждены в сумме </w:t>
      </w:r>
      <w:r w:rsidR="00B26939">
        <w:rPr>
          <w:rFonts w:ascii="Times New Roman" w:hAnsi="Times New Roman" w:cs="Times New Roman"/>
          <w:sz w:val="28"/>
          <w:szCs w:val="28"/>
        </w:rPr>
        <w:t>6 702,7</w:t>
      </w:r>
      <w:r w:rsidRPr="00C026B2">
        <w:rPr>
          <w:rFonts w:ascii="Times New Roman" w:hAnsi="Times New Roman" w:cs="Times New Roman"/>
          <w:sz w:val="28"/>
          <w:szCs w:val="28"/>
        </w:rPr>
        <w:t xml:space="preserve"> тыс. рублей.</w:t>
      </w:r>
      <w:r w:rsidR="00B26939">
        <w:rPr>
          <w:rFonts w:ascii="Times New Roman" w:hAnsi="Times New Roman" w:cs="Times New Roman"/>
          <w:sz w:val="28"/>
          <w:szCs w:val="28"/>
        </w:rPr>
        <w:t xml:space="preserve"> В течении года выявлена одна несанкционированная свалка и оплата произведена за фактически произведенные работы по сбору (удалению) отходов.</w:t>
      </w:r>
    </w:p>
    <w:p w14:paraId="2A3B52ED" w14:textId="2FB18607" w:rsidR="00B1460C" w:rsidRPr="00B1460C" w:rsidRDefault="00B1460C" w:rsidP="00A6564C">
      <w:pPr>
        <w:spacing w:after="0" w:line="360" w:lineRule="atLeast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B1460C">
        <w:rPr>
          <w:rFonts w:ascii="Times New Roman" w:hAnsi="Times New Roman" w:cs="Times New Roman"/>
          <w:sz w:val="28"/>
          <w:szCs w:val="28"/>
        </w:rPr>
        <w:t xml:space="preserve">По разделу </w:t>
      </w:r>
      <w:r w:rsidRPr="00B1460C">
        <w:rPr>
          <w:rFonts w:ascii="Times New Roman" w:hAnsi="Times New Roman" w:cs="Times New Roman"/>
          <w:b/>
          <w:sz w:val="28"/>
          <w:szCs w:val="28"/>
        </w:rPr>
        <w:t>«Образование»</w:t>
      </w:r>
      <w:r w:rsidRPr="00B1460C">
        <w:rPr>
          <w:rFonts w:ascii="Times New Roman" w:hAnsi="Times New Roman" w:cs="Times New Roman"/>
          <w:sz w:val="28"/>
          <w:szCs w:val="28"/>
        </w:rPr>
        <w:t xml:space="preserve"> расходы исполнены в сумме 1</w:t>
      </w:r>
      <w:r w:rsidR="00B26939">
        <w:rPr>
          <w:rFonts w:ascii="Times New Roman" w:hAnsi="Times New Roman" w:cs="Times New Roman"/>
          <w:sz w:val="28"/>
          <w:szCs w:val="28"/>
        </w:rPr>
        <w:t> 390 049,0</w:t>
      </w:r>
      <w:r w:rsidR="00C026B2">
        <w:rPr>
          <w:rFonts w:ascii="Times New Roman" w:hAnsi="Times New Roman" w:cs="Times New Roman"/>
          <w:sz w:val="28"/>
          <w:szCs w:val="28"/>
        </w:rPr>
        <w:t xml:space="preserve"> </w:t>
      </w:r>
      <w:r w:rsidRPr="00B1460C">
        <w:rPr>
          <w:rFonts w:ascii="Times New Roman" w:hAnsi="Times New Roman" w:cs="Times New Roman"/>
          <w:sz w:val="28"/>
          <w:szCs w:val="28"/>
        </w:rPr>
        <w:t>тыс. рублей, или 99 процентов, лимиты с учетом изменений утверждены в сумме 1</w:t>
      </w:r>
      <w:r w:rsidR="00B26939">
        <w:rPr>
          <w:rFonts w:ascii="Times New Roman" w:hAnsi="Times New Roman" w:cs="Times New Roman"/>
          <w:sz w:val="28"/>
          <w:szCs w:val="28"/>
        </w:rPr>
        <w:t> 391 613,8</w:t>
      </w:r>
      <w:r w:rsidRPr="00B1460C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40E92371" w14:textId="2DC53BDF" w:rsidR="00B1460C" w:rsidRPr="00B1460C" w:rsidRDefault="00B1460C" w:rsidP="00A6564C">
      <w:pPr>
        <w:spacing w:after="0" w:line="360" w:lineRule="atLeast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B1460C">
        <w:rPr>
          <w:rFonts w:ascii="Times New Roman" w:hAnsi="Times New Roman" w:cs="Times New Roman"/>
          <w:sz w:val="28"/>
          <w:szCs w:val="28"/>
        </w:rPr>
        <w:t xml:space="preserve">По разделу </w:t>
      </w:r>
      <w:r w:rsidRPr="00B1460C">
        <w:rPr>
          <w:rFonts w:ascii="Times New Roman" w:hAnsi="Times New Roman" w:cs="Times New Roman"/>
          <w:b/>
          <w:sz w:val="28"/>
          <w:szCs w:val="28"/>
        </w:rPr>
        <w:t>«Культура, кинематография»</w:t>
      </w:r>
      <w:r w:rsidRPr="00B1460C">
        <w:rPr>
          <w:rFonts w:ascii="Times New Roman" w:hAnsi="Times New Roman" w:cs="Times New Roman"/>
          <w:sz w:val="28"/>
          <w:szCs w:val="28"/>
        </w:rPr>
        <w:t xml:space="preserve">, расходы исполнены в сумме </w:t>
      </w:r>
      <w:r w:rsidR="008A34D5">
        <w:rPr>
          <w:rFonts w:ascii="Times New Roman" w:hAnsi="Times New Roman" w:cs="Times New Roman"/>
          <w:sz w:val="28"/>
          <w:szCs w:val="28"/>
        </w:rPr>
        <w:t>140 105,2</w:t>
      </w:r>
      <w:r w:rsidRPr="00B1460C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8A34D5">
        <w:rPr>
          <w:rFonts w:ascii="Times New Roman" w:hAnsi="Times New Roman" w:cs="Times New Roman"/>
          <w:sz w:val="28"/>
          <w:szCs w:val="28"/>
        </w:rPr>
        <w:t>99</w:t>
      </w:r>
      <w:r w:rsidRPr="00B1460C">
        <w:rPr>
          <w:rFonts w:ascii="Times New Roman" w:hAnsi="Times New Roman" w:cs="Times New Roman"/>
          <w:sz w:val="28"/>
          <w:szCs w:val="28"/>
        </w:rPr>
        <w:t xml:space="preserve"> процентов, лимиты с учетом изменений утверждены в сумме </w:t>
      </w:r>
      <w:r w:rsidR="008A34D5">
        <w:rPr>
          <w:rFonts w:ascii="Times New Roman" w:hAnsi="Times New Roman" w:cs="Times New Roman"/>
          <w:sz w:val="28"/>
          <w:szCs w:val="28"/>
        </w:rPr>
        <w:t>142 192,5</w:t>
      </w:r>
      <w:r w:rsidRPr="00B1460C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06EB6EC8" w14:textId="572037D3" w:rsidR="005801E2" w:rsidRPr="005801E2" w:rsidRDefault="00B1460C" w:rsidP="00A6564C">
      <w:pPr>
        <w:spacing w:after="0" w:line="360" w:lineRule="atLeast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B1460C">
        <w:rPr>
          <w:rFonts w:ascii="Times New Roman" w:hAnsi="Times New Roman" w:cs="Times New Roman"/>
          <w:sz w:val="28"/>
          <w:szCs w:val="28"/>
        </w:rPr>
        <w:t xml:space="preserve">По разделу </w:t>
      </w:r>
      <w:r w:rsidRPr="00B1460C">
        <w:rPr>
          <w:rFonts w:ascii="Times New Roman" w:hAnsi="Times New Roman" w:cs="Times New Roman"/>
          <w:b/>
          <w:sz w:val="28"/>
          <w:szCs w:val="28"/>
        </w:rPr>
        <w:t>«Социальная политика»</w:t>
      </w:r>
      <w:r w:rsidRPr="00B1460C">
        <w:rPr>
          <w:rFonts w:ascii="Times New Roman" w:hAnsi="Times New Roman" w:cs="Times New Roman"/>
          <w:sz w:val="28"/>
          <w:szCs w:val="28"/>
        </w:rPr>
        <w:t xml:space="preserve"> расходы исполнены в сумме </w:t>
      </w:r>
      <w:r w:rsidR="008A34D5">
        <w:rPr>
          <w:rFonts w:ascii="Times New Roman" w:hAnsi="Times New Roman" w:cs="Times New Roman"/>
          <w:sz w:val="28"/>
          <w:szCs w:val="28"/>
        </w:rPr>
        <w:t>111 539,5</w:t>
      </w:r>
      <w:r w:rsidRPr="00B1460C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8A34D5">
        <w:rPr>
          <w:rFonts w:ascii="Times New Roman" w:hAnsi="Times New Roman" w:cs="Times New Roman"/>
          <w:sz w:val="28"/>
          <w:szCs w:val="28"/>
        </w:rPr>
        <w:t>82</w:t>
      </w:r>
      <w:r w:rsidRPr="00B1460C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8A34D5">
        <w:rPr>
          <w:rFonts w:ascii="Times New Roman" w:hAnsi="Times New Roman" w:cs="Times New Roman"/>
          <w:sz w:val="28"/>
          <w:szCs w:val="28"/>
        </w:rPr>
        <w:t>а</w:t>
      </w:r>
      <w:r w:rsidRPr="00B1460C">
        <w:rPr>
          <w:rFonts w:ascii="Times New Roman" w:hAnsi="Times New Roman" w:cs="Times New Roman"/>
          <w:sz w:val="28"/>
          <w:szCs w:val="28"/>
        </w:rPr>
        <w:t xml:space="preserve">, план утвержден в сумме </w:t>
      </w:r>
      <w:r w:rsidR="008A34D5">
        <w:rPr>
          <w:rFonts w:ascii="Times New Roman" w:hAnsi="Times New Roman" w:cs="Times New Roman"/>
          <w:sz w:val="28"/>
          <w:szCs w:val="28"/>
        </w:rPr>
        <w:t>135 504,4</w:t>
      </w:r>
      <w:r w:rsidRPr="00B1460C">
        <w:rPr>
          <w:rFonts w:ascii="Times New Roman" w:hAnsi="Times New Roman" w:cs="Times New Roman"/>
          <w:sz w:val="28"/>
          <w:szCs w:val="28"/>
        </w:rPr>
        <w:t xml:space="preserve"> тыс. рублей.</w:t>
      </w:r>
      <w:r w:rsidR="005801E2" w:rsidRPr="005801E2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5801E2" w:rsidRPr="005801E2">
        <w:rPr>
          <w:rFonts w:ascii="Times New Roman" w:hAnsi="Times New Roman" w:cs="Times New Roman"/>
          <w:sz w:val="28"/>
          <w:szCs w:val="28"/>
        </w:rPr>
        <w:t xml:space="preserve">В соответствии с условиями предоставления семьям единовременной выплаты на улучшение жилищных условий предусматривается возможность распоряжения средствами сертификата в срок до 01.12.2025 года. Остаток </w:t>
      </w:r>
      <w:r w:rsidR="005801E2">
        <w:rPr>
          <w:rFonts w:ascii="Times New Roman" w:hAnsi="Times New Roman" w:cs="Times New Roman"/>
          <w:sz w:val="28"/>
          <w:szCs w:val="28"/>
        </w:rPr>
        <w:t xml:space="preserve">неиспользованных </w:t>
      </w:r>
      <w:r w:rsidR="005801E2" w:rsidRPr="005801E2">
        <w:rPr>
          <w:rFonts w:ascii="Times New Roman" w:hAnsi="Times New Roman" w:cs="Times New Roman"/>
          <w:sz w:val="28"/>
          <w:szCs w:val="28"/>
        </w:rPr>
        <w:t xml:space="preserve">целевых средств по МБТ, сложившийся по состоянию на 01 января 2025 года в сумме 22 753 231,20 рублей возвращён в министерство труда, семейной и </w:t>
      </w:r>
      <w:r w:rsidR="005801E2" w:rsidRPr="005801E2">
        <w:rPr>
          <w:rFonts w:ascii="Times New Roman" w:hAnsi="Times New Roman" w:cs="Times New Roman"/>
          <w:sz w:val="28"/>
          <w:szCs w:val="28"/>
        </w:rPr>
        <w:lastRenderedPageBreak/>
        <w:t>социальной политики Новгородской области 24.01.2025 года в полном объеме.</w:t>
      </w:r>
    </w:p>
    <w:p w14:paraId="12F046E0" w14:textId="5257E8B6" w:rsidR="00B1460C" w:rsidRDefault="00B1460C" w:rsidP="00A6564C">
      <w:pPr>
        <w:spacing w:after="0" w:line="3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1460C">
        <w:rPr>
          <w:rFonts w:ascii="Times New Roman" w:hAnsi="Times New Roman" w:cs="Times New Roman"/>
          <w:sz w:val="28"/>
          <w:szCs w:val="28"/>
        </w:rPr>
        <w:tab/>
        <w:t xml:space="preserve">По разделу </w:t>
      </w:r>
      <w:r w:rsidRPr="00B1460C">
        <w:rPr>
          <w:rFonts w:ascii="Times New Roman" w:hAnsi="Times New Roman" w:cs="Times New Roman"/>
          <w:b/>
          <w:sz w:val="28"/>
          <w:szCs w:val="28"/>
        </w:rPr>
        <w:t>«Физическая культура и спорт»</w:t>
      </w:r>
      <w:r w:rsidRPr="00B1460C">
        <w:rPr>
          <w:rFonts w:ascii="Times New Roman" w:hAnsi="Times New Roman" w:cs="Times New Roman"/>
          <w:sz w:val="28"/>
          <w:szCs w:val="28"/>
        </w:rPr>
        <w:t xml:space="preserve"> расходы исполнены в сумме </w:t>
      </w:r>
      <w:r w:rsidR="005801E2">
        <w:rPr>
          <w:rFonts w:ascii="Times New Roman" w:hAnsi="Times New Roman" w:cs="Times New Roman"/>
          <w:sz w:val="28"/>
          <w:szCs w:val="28"/>
        </w:rPr>
        <w:t>24 501,6</w:t>
      </w:r>
      <w:r w:rsidRPr="00B1460C">
        <w:rPr>
          <w:rFonts w:ascii="Times New Roman" w:hAnsi="Times New Roman" w:cs="Times New Roman"/>
          <w:sz w:val="28"/>
          <w:szCs w:val="28"/>
        </w:rPr>
        <w:t xml:space="preserve"> тыс. рублей, или 100 процентов, план утвержден в сумме </w:t>
      </w:r>
      <w:r w:rsidR="005801E2">
        <w:rPr>
          <w:rFonts w:ascii="Times New Roman" w:hAnsi="Times New Roman" w:cs="Times New Roman"/>
          <w:sz w:val="28"/>
          <w:szCs w:val="28"/>
        </w:rPr>
        <w:t>24 526,1</w:t>
      </w:r>
      <w:r w:rsidRPr="00B1460C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32CB4A71" w14:textId="54EF5ED5" w:rsidR="000622D0" w:rsidRPr="000622D0" w:rsidRDefault="000622D0" w:rsidP="00A6564C">
      <w:pPr>
        <w:spacing w:after="0" w:line="360" w:lineRule="atLeast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0622D0">
        <w:rPr>
          <w:rFonts w:ascii="Times New Roman" w:hAnsi="Times New Roman" w:cs="Times New Roman"/>
          <w:sz w:val="28"/>
          <w:szCs w:val="28"/>
        </w:rPr>
        <w:t xml:space="preserve">По разделу </w:t>
      </w:r>
      <w:r w:rsidRPr="000622D0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Средства массовой информации</w:t>
      </w:r>
      <w:r w:rsidRPr="000622D0">
        <w:rPr>
          <w:rFonts w:ascii="Times New Roman" w:hAnsi="Times New Roman" w:cs="Times New Roman"/>
          <w:b/>
          <w:sz w:val="28"/>
          <w:szCs w:val="28"/>
        </w:rPr>
        <w:t>»</w:t>
      </w:r>
      <w:r w:rsidRPr="000622D0">
        <w:rPr>
          <w:rFonts w:ascii="Times New Roman" w:hAnsi="Times New Roman" w:cs="Times New Roman"/>
          <w:sz w:val="28"/>
          <w:szCs w:val="28"/>
        </w:rPr>
        <w:t xml:space="preserve"> расходы исполнены в сумме 2</w:t>
      </w:r>
      <w:r>
        <w:rPr>
          <w:rFonts w:ascii="Times New Roman" w:hAnsi="Times New Roman" w:cs="Times New Roman"/>
          <w:sz w:val="28"/>
          <w:szCs w:val="28"/>
        </w:rPr>
        <w:t>50,0</w:t>
      </w:r>
      <w:r w:rsidRPr="000622D0">
        <w:rPr>
          <w:rFonts w:ascii="Times New Roman" w:hAnsi="Times New Roman" w:cs="Times New Roman"/>
          <w:sz w:val="28"/>
          <w:szCs w:val="28"/>
        </w:rPr>
        <w:t xml:space="preserve"> тыс. рублей, или 100 процентов, план утвержден в сумме 2</w:t>
      </w:r>
      <w:r>
        <w:rPr>
          <w:rFonts w:ascii="Times New Roman" w:hAnsi="Times New Roman" w:cs="Times New Roman"/>
          <w:sz w:val="28"/>
          <w:szCs w:val="28"/>
        </w:rPr>
        <w:t>50,0</w:t>
      </w:r>
      <w:r w:rsidRPr="000622D0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4A59498F" w14:textId="04DA4AC4" w:rsidR="00C8383D" w:rsidRPr="00C8383D" w:rsidRDefault="00B1460C" w:rsidP="00A6564C">
      <w:pPr>
        <w:spacing w:after="0" w:line="360" w:lineRule="atLeast"/>
        <w:ind w:firstLine="697"/>
        <w:jc w:val="both"/>
        <w:rPr>
          <w:rFonts w:ascii="Times New Roman" w:hAnsi="Times New Roman" w:cs="Times New Roman"/>
          <w:sz w:val="28"/>
        </w:rPr>
      </w:pPr>
      <w:r w:rsidRPr="00B1460C">
        <w:rPr>
          <w:rFonts w:ascii="Times New Roman" w:hAnsi="Times New Roman" w:cs="Times New Roman"/>
          <w:sz w:val="28"/>
          <w:szCs w:val="28"/>
        </w:rPr>
        <w:t xml:space="preserve">По разделу </w:t>
      </w:r>
      <w:r w:rsidRPr="00B1460C">
        <w:rPr>
          <w:rFonts w:ascii="Times New Roman" w:hAnsi="Times New Roman" w:cs="Times New Roman"/>
          <w:b/>
          <w:sz w:val="28"/>
          <w:szCs w:val="28"/>
        </w:rPr>
        <w:t>«Обслуживание государственного</w:t>
      </w:r>
      <w:r w:rsidR="000622D0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B1460C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0622D0">
        <w:rPr>
          <w:rFonts w:ascii="Times New Roman" w:hAnsi="Times New Roman" w:cs="Times New Roman"/>
          <w:b/>
          <w:sz w:val="28"/>
          <w:szCs w:val="28"/>
        </w:rPr>
        <w:t>)</w:t>
      </w:r>
      <w:r w:rsidRPr="00B1460C">
        <w:rPr>
          <w:rFonts w:ascii="Times New Roman" w:hAnsi="Times New Roman" w:cs="Times New Roman"/>
          <w:b/>
          <w:sz w:val="28"/>
          <w:szCs w:val="28"/>
        </w:rPr>
        <w:t xml:space="preserve"> долга»</w:t>
      </w:r>
      <w:r w:rsidRPr="00B1460C">
        <w:rPr>
          <w:rFonts w:ascii="Times New Roman" w:hAnsi="Times New Roman" w:cs="Times New Roman"/>
          <w:sz w:val="28"/>
          <w:szCs w:val="28"/>
        </w:rPr>
        <w:t xml:space="preserve"> расходы исполнены в сумме </w:t>
      </w:r>
      <w:r w:rsidR="000622D0">
        <w:rPr>
          <w:rFonts w:ascii="Times New Roman" w:hAnsi="Times New Roman" w:cs="Times New Roman"/>
          <w:sz w:val="28"/>
          <w:szCs w:val="28"/>
        </w:rPr>
        <w:t>246,5</w:t>
      </w:r>
      <w:r w:rsidR="00C026B2">
        <w:rPr>
          <w:rFonts w:ascii="Times New Roman" w:hAnsi="Times New Roman" w:cs="Times New Roman"/>
          <w:sz w:val="28"/>
          <w:szCs w:val="28"/>
        </w:rPr>
        <w:t xml:space="preserve"> </w:t>
      </w:r>
      <w:r w:rsidRPr="00B1460C">
        <w:rPr>
          <w:rFonts w:ascii="Times New Roman" w:hAnsi="Times New Roman" w:cs="Times New Roman"/>
          <w:sz w:val="28"/>
          <w:szCs w:val="28"/>
        </w:rPr>
        <w:t xml:space="preserve">тыс. рублей или </w:t>
      </w:r>
      <w:r w:rsidR="000622D0">
        <w:rPr>
          <w:rFonts w:ascii="Times New Roman" w:hAnsi="Times New Roman" w:cs="Times New Roman"/>
          <w:sz w:val="28"/>
          <w:szCs w:val="28"/>
        </w:rPr>
        <w:t>100</w:t>
      </w:r>
      <w:r w:rsidRPr="00B1460C">
        <w:rPr>
          <w:rFonts w:ascii="Times New Roman" w:hAnsi="Times New Roman" w:cs="Times New Roman"/>
          <w:sz w:val="28"/>
          <w:szCs w:val="28"/>
        </w:rPr>
        <w:t xml:space="preserve"> процентов, план утвержден в сумме </w:t>
      </w:r>
      <w:r w:rsidR="000622D0">
        <w:rPr>
          <w:rFonts w:ascii="Times New Roman" w:hAnsi="Times New Roman" w:cs="Times New Roman"/>
          <w:sz w:val="28"/>
          <w:szCs w:val="28"/>
        </w:rPr>
        <w:t>246,5</w:t>
      </w:r>
      <w:r w:rsidRPr="00B1460C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14:paraId="4C0F15ED" w14:textId="166A6C0F" w:rsidR="007974A8" w:rsidRPr="007974A8" w:rsidRDefault="00D066FB" w:rsidP="00A6564C">
      <w:pPr>
        <w:spacing w:after="0" w:line="360" w:lineRule="atLeast"/>
        <w:ind w:firstLine="697"/>
        <w:jc w:val="both"/>
        <w:rPr>
          <w:rFonts w:ascii="Times New Roman" w:hAnsi="Times New Roman" w:cs="Times New Roman"/>
          <w:sz w:val="28"/>
        </w:rPr>
      </w:pPr>
      <w:r w:rsidRPr="00D066FB">
        <w:rPr>
          <w:rFonts w:ascii="Times New Roman" w:hAnsi="Times New Roman" w:cs="Times New Roman"/>
          <w:sz w:val="28"/>
        </w:rPr>
        <w:t xml:space="preserve">В течение </w:t>
      </w:r>
      <w:r w:rsidR="003D0203">
        <w:rPr>
          <w:rFonts w:ascii="Times New Roman" w:hAnsi="Times New Roman" w:cs="Times New Roman"/>
          <w:sz w:val="28"/>
        </w:rPr>
        <w:t>202</w:t>
      </w:r>
      <w:r w:rsidR="00DD0A32">
        <w:rPr>
          <w:rFonts w:ascii="Times New Roman" w:hAnsi="Times New Roman" w:cs="Times New Roman"/>
          <w:sz w:val="28"/>
        </w:rPr>
        <w:t>4</w:t>
      </w:r>
      <w:r w:rsidR="003D0203">
        <w:rPr>
          <w:rFonts w:ascii="Times New Roman" w:hAnsi="Times New Roman" w:cs="Times New Roman"/>
          <w:sz w:val="28"/>
        </w:rPr>
        <w:t xml:space="preserve"> </w:t>
      </w:r>
      <w:r w:rsidRPr="00D066FB">
        <w:rPr>
          <w:rFonts w:ascii="Times New Roman" w:hAnsi="Times New Roman" w:cs="Times New Roman"/>
          <w:sz w:val="28"/>
        </w:rPr>
        <w:t xml:space="preserve">года </w:t>
      </w:r>
      <w:r w:rsidR="003D0203">
        <w:rPr>
          <w:rFonts w:ascii="Times New Roman" w:hAnsi="Times New Roman" w:cs="Times New Roman"/>
          <w:sz w:val="28"/>
        </w:rPr>
        <w:t xml:space="preserve">привлекались бюджетные кредиты </w:t>
      </w:r>
      <w:r w:rsidR="007974A8" w:rsidRPr="007974A8">
        <w:rPr>
          <w:rFonts w:ascii="Times New Roman" w:hAnsi="Times New Roman" w:cs="Times New Roman"/>
          <w:sz w:val="28"/>
        </w:rPr>
        <w:t xml:space="preserve">для частичного покрытия дефицита бюджета Боровичского муниципального района </w:t>
      </w:r>
      <w:r w:rsidR="003D0203">
        <w:rPr>
          <w:rFonts w:ascii="Times New Roman" w:hAnsi="Times New Roman" w:cs="Times New Roman"/>
          <w:sz w:val="28"/>
        </w:rPr>
        <w:t>из областного бюджета</w:t>
      </w:r>
      <w:r w:rsidR="0022342F">
        <w:rPr>
          <w:rFonts w:ascii="Times New Roman" w:hAnsi="Times New Roman" w:cs="Times New Roman"/>
          <w:sz w:val="28"/>
        </w:rPr>
        <w:t xml:space="preserve"> в сумме </w:t>
      </w:r>
      <w:r w:rsidR="00DD0A32">
        <w:rPr>
          <w:rFonts w:ascii="Times New Roman" w:hAnsi="Times New Roman" w:cs="Times New Roman"/>
          <w:sz w:val="28"/>
        </w:rPr>
        <w:t>10 824,9</w:t>
      </w:r>
      <w:r w:rsidR="0022342F">
        <w:rPr>
          <w:rFonts w:ascii="Times New Roman" w:hAnsi="Times New Roman" w:cs="Times New Roman"/>
          <w:sz w:val="28"/>
        </w:rPr>
        <w:t xml:space="preserve"> тыс. рублей</w:t>
      </w:r>
      <w:r w:rsidR="007974A8">
        <w:rPr>
          <w:rFonts w:ascii="Times New Roman" w:hAnsi="Times New Roman" w:cs="Times New Roman"/>
          <w:sz w:val="28"/>
        </w:rPr>
        <w:t xml:space="preserve">. </w:t>
      </w:r>
      <w:r w:rsidR="003D0203">
        <w:rPr>
          <w:rFonts w:ascii="Times New Roman" w:hAnsi="Times New Roman" w:cs="Times New Roman"/>
          <w:sz w:val="28"/>
        </w:rPr>
        <w:t xml:space="preserve"> </w:t>
      </w:r>
    </w:p>
    <w:p w14:paraId="372B7AFD" w14:textId="0CECCFA7" w:rsidR="00DD3329" w:rsidRPr="001D70FE" w:rsidRDefault="001D70FE" w:rsidP="00A6564C">
      <w:pPr>
        <w:pStyle w:val="a5"/>
        <w:spacing w:after="0" w:line="360" w:lineRule="atLeast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Н</w:t>
      </w:r>
      <w:r w:rsidR="00DD3329" w:rsidRPr="001D70FE">
        <w:rPr>
          <w:bCs/>
          <w:sz w:val="28"/>
          <w:szCs w:val="28"/>
        </w:rPr>
        <w:t xml:space="preserve">а конец </w:t>
      </w:r>
      <w:r w:rsidRPr="001D70FE">
        <w:rPr>
          <w:bCs/>
          <w:sz w:val="28"/>
          <w:szCs w:val="28"/>
        </w:rPr>
        <w:t>202</w:t>
      </w:r>
      <w:r w:rsidR="00DD0A32">
        <w:rPr>
          <w:bCs/>
          <w:sz w:val="28"/>
          <w:szCs w:val="28"/>
        </w:rPr>
        <w:t>4</w:t>
      </w:r>
      <w:r w:rsidRPr="001D70FE">
        <w:rPr>
          <w:bCs/>
          <w:sz w:val="28"/>
          <w:szCs w:val="28"/>
        </w:rPr>
        <w:t xml:space="preserve"> </w:t>
      </w:r>
      <w:r w:rsidR="00DD3329" w:rsidRPr="001D70FE">
        <w:rPr>
          <w:bCs/>
          <w:sz w:val="28"/>
          <w:szCs w:val="28"/>
        </w:rPr>
        <w:t>года</w:t>
      </w:r>
      <w:bookmarkStart w:id="2" w:name="_Hlk97045714"/>
      <w:r w:rsidRPr="001D70FE">
        <w:rPr>
          <w:bCs/>
          <w:sz w:val="28"/>
          <w:szCs w:val="28"/>
        </w:rPr>
        <w:t xml:space="preserve"> задолженность по внутренним долговым обязательствам</w:t>
      </w:r>
      <w:r w:rsidR="00D066FB">
        <w:rPr>
          <w:bCs/>
          <w:sz w:val="28"/>
          <w:szCs w:val="28"/>
        </w:rPr>
        <w:t xml:space="preserve"> Боровичского муниципального района</w:t>
      </w:r>
      <w:r w:rsidR="00C8383D">
        <w:rPr>
          <w:bCs/>
          <w:sz w:val="28"/>
          <w:szCs w:val="28"/>
        </w:rPr>
        <w:t xml:space="preserve"> снизилась на </w:t>
      </w:r>
      <w:r w:rsidR="00DD0A32">
        <w:rPr>
          <w:bCs/>
          <w:sz w:val="28"/>
          <w:szCs w:val="28"/>
        </w:rPr>
        <w:t>1 202,78</w:t>
      </w:r>
      <w:r w:rsidR="00C8383D">
        <w:rPr>
          <w:bCs/>
          <w:sz w:val="28"/>
          <w:szCs w:val="28"/>
        </w:rPr>
        <w:t xml:space="preserve"> тыс. рублей и </w:t>
      </w:r>
      <w:r w:rsidRPr="001D70FE">
        <w:rPr>
          <w:bCs/>
          <w:sz w:val="28"/>
          <w:szCs w:val="28"/>
        </w:rPr>
        <w:t>составила</w:t>
      </w:r>
      <w:r w:rsidR="00DD3329" w:rsidRPr="001D70FE">
        <w:rPr>
          <w:bCs/>
          <w:sz w:val="28"/>
          <w:szCs w:val="28"/>
        </w:rPr>
        <w:t xml:space="preserve"> 23</w:t>
      </w:r>
      <w:r w:rsidR="00DD0A32">
        <w:rPr>
          <w:bCs/>
          <w:sz w:val="28"/>
          <w:szCs w:val="28"/>
        </w:rPr>
        <w:t>4 158,37</w:t>
      </w:r>
      <w:r w:rsidR="00DD3329" w:rsidRPr="001D70FE">
        <w:rPr>
          <w:bCs/>
          <w:sz w:val="28"/>
          <w:szCs w:val="28"/>
        </w:rPr>
        <w:t xml:space="preserve"> </w:t>
      </w:r>
      <w:r w:rsidR="00E82725">
        <w:rPr>
          <w:bCs/>
          <w:sz w:val="28"/>
          <w:szCs w:val="28"/>
        </w:rPr>
        <w:t xml:space="preserve">тыс. </w:t>
      </w:r>
      <w:r w:rsidR="00DD3329" w:rsidRPr="001D70FE">
        <w:rPr>
          <w:bCs/>
          <w:sz w:val="28"/>
          <w:szCs w:val="28"/>
        </w:rPr>
        <w:t>руб</w:t>
      </w:r>
      <w:r w:rsidR="00E82725">
        <w:rPr>
          <w:bCs/>
          <w:sz w:val="28"/>
          <w:szCs w:val="28"/>
        </w:rPr>
        <w:t>лей</w:t>
      </w:r>
      <w:r w:rsidR="00DD3329" w:rsidRPr="001D70FE">
        <w:rPr>
          <w:bCs/>
          <w:sz w:val="28"/>
          <w:szCs w:val="28"/>
        </w:rPr>
        <w:t>.</w:t>
      </w:r>
      <w:r w:rsidR="000829B1">
        <w:rPr>
          <w:bCs/>
          <w:sz w:val="28"/>
          <w:szCs w:val="28"/>
        </w:rPr>
        <w:t xml:space="preserve"> Вся </w:t>
      </w:r>
      <w:r w:rsidR="00DD3329" w:rsidRPr="001D70FE">
        <w:rPr>
          <w:bCs/>
          <w:sz w:val="28"/>
          <w:szCs w:val="28"/>
        </w:rPr>
        <w:t xml:space="preserve">задолженность </w:t>
      </w:r>
      <w:r w:rsidR="000829B1">
        <w:rPr>
          <w:bCs/>
          <w:sz w:val="28"/>
          <w:szCs w:val="28"/>
        </w:rPr>
        <w:t xml:space="preserve">– задолженность </w:t>
      </w:r>
      <w:r w:rsidR="00DD3329" w:rsidRPr="001D70FE">
        <w:rPr>
          <w:sz w:val="28"/>
          <w:szCs w:val="28"/>
        </w:rPr>
        <w:t>п</w:t>
      </w:r>
      <w:r w:rsidRPr="001D70FE">
        <w:rPr>
          <w:sz w:val="28"/>
          <w:szCs w:val="28"/>
        </w:rPr>
        <w:t>о бюджетным</w:t>
      </w:r>
      <w:r w:rsidR="000829B1">
        <w:rPr>
          <w:sz w:val="28"/>
          <w:szCs w:val="28"/>
        </w:rPr>
        <w:t xml:space="preserve"> кредитам.</w:t>
      </w:r>
    </w:p>
    <w:bookmarkEnd w:id="2"/>
    <w:p w14:paraId="6D76D6DD" w14:textId="77777777" w:rsidR="00C41168" w:rsidRDefault="00C41168" w:rsidP="00A6564C">
      <w:pPr>
        <w:spacing w:after="0" w:line="360" w:lineRule="atLeast"/>
        <w:ind w:firstLine="709"/>
        <w:jc w:val="both"/>
        <w:rPr>
          <w:sz w:val="28"/>
          <w:szCs w:val="28"/>
        </w:rPr>
      </w:pPr>
    </w:p>
    <w:p w14:paraId="4ED2ACB5" w14:textId="3169C076" w:rsidR="00C41168" w:rsidRDefault="00C41168" w:rsidP="00D35A23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1168">
        <w:rPr>
          <w:rStyle w:val="markedcontent"/>
          <w:rFonts w:ascii="Times New Roman" w:hAnsi="Times New Roman" w:cs="Times New Roman"/>
          <w:b/>
          <w:bCs/>
          <w:sz w:val="28"/>
          <w:szCs w:val="28"/>
        </w:rPr>
        <w:t xml:space="preserve">Финансово-экономическое обоснование </w:t>
      </w:r>
      <w:r w:rsidRPr="00C41168">
        <w:rPr>
          <w:rFonts w:ascii="Times New Roman" w:hAnsi="Times New Roman" w:cs="Times New Roman"/>
          <w:b/>
          <w:bCs/>
          <w:sz w:val="28"/>
          <w:szCs w:val="28"/>
        </w:rPr>
        <w:t>к проекту решения Думы Боровичского муниципального района «Об исполнении бюджета Боровичского муниципального района за 202</w:t>
      </w:r>
      <w:r w:rsidR="00E82A9B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C41168">
        <w:rPr>
          <w:rFonts w:ascii="Times New Roman" w:hAnsi="Times New Roman" w:cs="Times New Roman"/>
          <w:b/>
          <w:bCs/>
          <w:sz w:val="28"/>
          <w:szCs w:val="28"/>
        </w:rPr>
        <w:t xml:space="preserve"> год»</w:t>
      </w:r>
    </w:p>
    <w:p w14:paraId="282E00C9" w14:textId="77777777" w:rsidR="00C41168" w:rsidRPr="00C41168" w:rsidRDefault="00C41168" w:rsidP="00A6564C">
      <w:pPr>
        <w:spacing w:after="0" w:line="36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4805A34" w14:textId="089A82D3" w:rsidR="003719AA" w:rsidRPr="00202924" w:rsidRDefault="00C41168" w:rsidP="00A6564C">
      <w:pPr>
        <w:spacing w:after="0" w:line="360" w:lineRule="atLeast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202924">
        <w:rPr>
          <w:rStyle w:val="markedcontent"/>
          <w:rFonts w:ascii="Times New Roman" w:hAnsi="Times New Roman" w:cs="Times New Roman"/>
          <w:sz w:val="28"/>
          <w:szCs w:val="28"/>
        </w:rPr>
        <w:t>Проектом решения предлагается утвердить отчет об исполнении бюджета Боровичского муниципального района за 202</w:t>
      </w:r>
      <w:r w:rsidR="00E82A9B">
        <w:rPr>
          <w:rStyle w:val="markedcontent"/>
          <w:rFonts w:ascii="Times New Roman" w:hAnsi="Times New Roman" w:cs="Times New Roman"/>
          <w:sz w:val="28"/>
          <w:szCs w:val="28"/>
        </w:rPr>
        <w:t>4</w:t>
      </w:r>
      <w:r w:rsidRPr="00202924">
        <w:rPr>
          <w:rStyle w:val="markedcontent"/>
          <w:rFonts w:ascii="Times New Roman" w:hAnsi="Times New Roman" w:cs="Times New Roman"/>
          <w:sz w:val="28"/>
          <w:szCs w:val="28"/>
        </w:rPr>
        <w:t xml:space="preserve"> год по доходам в сумме</w:t>
      </w:r>
      <w:r w:rsidR="00E82A9B">
        <w:rPr>
          <w:rStyle w:val="markedcontent"/>
          <w:rFonts w:ascii="Times New Roman" w:hAnsi="Times New Roman" w:cs="Times New Roman"/>
          <w:sz w:val="28"/>
          <w:szCs w:val="28"/>
        </w:rPr>
        <w:t xml:space="preserve"> 2 368 669 242,72</w:t>
      </w:r>
      <w:r w:rsidR="005E163B" w:rsidRPr="00202924"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="00202924">
        <w:rPr>
          <w:rStyle w:val="markedcontent"/>
          <w:rFonts w:ascii="Times New Roman" w:hAnsi="Times New Roman" w:cs="Times New Roman"/>
          <w:sz w:val="28"/>
          <w:szCs w:val="28"/>
        </w:rPr>
        <w:t>рубл</w:t>
      </w:r>
      <w:r w:rsidR="00B6180B">
        <w:rPr>
          <w:rStyle w:val="markedcontent"/>
          <w:rFonts w:ascii="Times New Roman" w:hAnsi="Times New Roman" w:cs="Times New Roman"/>
          <w:sz w:val="28"/>
          <w:szCs w:val="28"/>
        </w:rPr>
        <w:t>ей</w:t>
      </w:r>
      <w:r w:rsidR="00202924" w:rsidRPr="00202924"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="00202924" w:rsidRPr="00202924">
        <w:rPr>
          <w:rFonts w:ascii="Times New Roman" w:hAnsi="Times New Roman" w:cs="Times New Roman"/>
          <w:sz w:val="28"/>
          <w:szCs w:val="28"/>
        </w:rPr>
        <w:t xml:space="preserve">и по расходам в сумме </w:t>
      </w:r>
      <w:r w:rsidR="00E82A9B">
        <w:rPr>
          <w:rFonts w:ascii="Times New Roman" w:hAnsi="Times New Roman" w:cs="Times New Roman"/>
          <w:sz w:val="28"/>
          <w:szCs w:val="28"/>
        </w:rPr>
        <w:t xml:space="preserve">2 276 875 123,41 </w:t>
      </w:r>
      <w:r w:rsidR="00202924" w:rsidRPr="00202924">
        <w:rPr>
          <w:rFonts w:ascii="Times New Roman" w:hAnsi="Times New Roman" w:cs="Times New Roman"/>
          <w:sz w:val="28"/>
          <w:szCs w:val="28"/>
        </w:rPr>
        <w:t xml:space="preserve">рублей с превышением доходов над расходами в сумме </w:t>
      </w:r>
      <w:r w:rsidR="00E82A9B">
        <w:rPr>
          <w:rFonts w:ascii="Times New Roman" w:hAnsi="Times New Roman" w:cs="Times New Roman"/>
          <w:sz w:val="28"/>
          <w:szCs w:val="28"/>
        </w:rPr>
        <w:t>91 794 119,31</w:t>
      </w:r>
      <w:r w:rsidR="00202924" w:rsidRPr="00202924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14:paraId="69775E45" w14:textId="77777777" w:rsidR="00202924" w:rsidRPr="00202924" w:rsidRDefault="00202924" w:rsidP="00A6564C">
      <w:pPr>
        <w:spacing w:after="0" w:line="360" w:lineRule="atLeast"/>
        <w:ind w:firstLine="697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</w:p>
    <w:p w14:paraId="07283790" w14:textId="3F8FBEE1" w:rsidR="003719AA" w:rsidRDefault="00C41168" w:rsidP="00D35A23">
      <w:pPr>
        <w:spacing w:after="0" w:line="240" w:lineRule="exact"/>
        <w:ind w:firstLine="69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719AA">
        <w:rPr>
          <w:rStyle w:val="markedcontent"/>
          <w:rFonts w:ascii="Times New Roman" w:hAnsi="Times New Roman" w:cs="Times New Roman"/>
          <w:b/>
          <w:bCs/>
          <w:sz w:val="28"/>
          <w:szCs w:val="28"/>
        </w:rPr>
        <w:t xml:space="preserve">Вывод первичной антикоррупционной экспертизы </w:t>
      </w:r>
      <w:r w:rsidR="003719AA" w:rsidRPr="003719AA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="003719AA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3719AA" w:rsidRPr="003719AA">
        <w:rPr>
          <w:rFonts w:ascii="Times New Roman" w:hAnsi="Times New Roman" w:cs="Times New Roman"/>
          <w:b/>
          <w:bCs/>
          <w:sz w:val="28"/>
          <w:szCs w:val="28"/>
        </w:rPr>
        <w:t xml:space="preserve"> решения Думы Боровичского муниципального района «</w:t>
      </w:r>
      <w:r w:rsidR="00AD5C49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3719AA" w:rsidRPr="003719AA">
        <w:rPr>
          <w:rFonts w:ascii="Times New Roman" w:hAnsi="Times New Roman" w:cs="Times New Roman"/>
          <w:b/>
          <w:bCs/>
          <w:sz w:val="28"/>
          <w:szCs w:val="28"/>
        </w:rPr>
        <w:t>б исполнении бюджета Боровичского муниципального района за 202</w:t>
      </w:r>
      <w:r w:rsidR="00E82A9B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3719A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719AA" w:rsidRPr="003719AA">
        <w:rPr>
          <w:rFonts w:ascii="Times New Roman" w:hAnsi="Times New Roman" w:cs="Times New Roman"/>
          <w:b/>
          <w:bCs/>
          <w:sz w:val="28"/>
          <w:szCs w:val="28"/>
        </w:rPr>
        <w:t>год»</w:t>
      </w:r>
    </w:p>
    <w:p w14:paraId="32D54555" w14:textId="77777777" w:rsidR="003719AA" w:rsidRDefault="003719AA" w:rsidP="00A6564C">
      <w:pPr>
        <w:spacing w:after="0" w:line="360" w:lineRule="atLeast"/>
        <w:ind w:firstLine="69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E617C5E" w14:textId="1F6A3285" w:rsidR="009C6C4C" w:rsidRPr="00774F15" w:rsidRDefault="00C41168" w:rsidP="00A6564C">
      <w:pPr>
        <w:spacing w:after="0" w:line="360" w:lineRule="atLeast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C41168">
        <w:rPr>
          <w:rStyle w:val="markedcontent"/>
          <w:rFonts w:ascii="Times New Roman" w:hAnsi="Times New Roman" w:cs="Times New Roman"/>
          <w:sz w:val="28"/>
          <w:szCs w:val="28"/>
        </w:rPr>
        <w:t xml:space="preserve">Во вносимом проекте </w:t>
      </w:r>
      <w:r w:rsidR="003719AA">
        <w:rPr>
          <w:rStyle w:val="markedcontent"/>
          <w:rFonts w:ascii="Times New Roman" w:hAnsi="Times New Roman" w:cs="Times New Roman"/>
          <w:sz w:val="28"/>
          <w:szCs w:val="28"/>
        </w:rPr>
        <w:t>решения</w:t>
      </w:r>
      <w:r w:rsidRPr="00C41168">
        <w:rPr>
          <w:rStyle w:val="markedcontent"/>
          <w:rFonts w:ascii="Times New Roman" w:hAnsi="Times New Roman" w:cs="Times New Roman"/>
          <w:sz w:val="28"/>
          <w:szCs w:val="28"/>
        </w:rPr>
        <w:t xml:space="preserve"> положений, способствующих</w:t>
      </w:r>
      <w:r w:rsidRPr="00C41168">
        <w:rPr>
          <w:rFonts w:ascii="Times New Roman" w:hAnsi="Times New Roman" w:cs="Times New Roman"/>
          <w:sz w:val="28"/>
          <w:szCs w:val="28"/>
        </w:rPr>
        <w:br/>
      </w:r>
      <w:r w:rsidRPr="00C41168">
        <w:rPr>
          <w:rStyle w:val="markedcontent"/>
          <w:rFonts w:ascii="Times New Roman" w:hAnsi="Times New Roman" w:cs="Times New Roman"/>
          <w:sz w:val="28"/>
          <w:szCs w:val="28"/>
        </w:rPr>
        <w:t>созданию условий для проявления коррупции, не выявлен</w:t>
      </w:r>
      <w:r w:rsidR="003719AA">
        <w:rPr>
          <w:rStyle w:val="markedcontent"/>
          <w:rFonts w:ascii="Times New Roman" w:hAnsi="Times New Roman" w:cs="Times New Roman"/>
          <w:sz w:val="28"/>
          <w:szCs w:val="28"/>
        </w:rPr>
        <w:t>о.</w:t>
      </w:r>
    </w:p>
    <w:p w14:paraId="30BA1E17" w14:textId="5848CE46" w:rsidR="00EA58C4" w:rsidRDefault="00EA58C4" w:rsidP="00A6564C">
      <w:pPr>
        <w:spacing w:after="0" w:line="360" w:lineRule="atLeast"/>
        <w:jc w:val="both"/>
        <w:rPr>
          <w:sz w:val="28"/>
        </w:rPr>
      </w:pPr>
    </w:p>
    <w:p w14:paraId="6224ACAF" w14:textId="77777777" w:rsidR="008B4D6B" w:rsidRDefault="008B4D6B" w:rsidP="00A6564C">
      <w:pPr>
        <w:spacing w:after="0" w:line="360" w:lineRule="atLeast"/>
        <w:jc w:val="both"/>
        <w:rPr>
          <w:rFonts w:ascii="Times New Roman" w:hAnsi="Times New Roman" w:cs="Times New Roman"/>
          <w:b/>
          <w:bCs/>
          <w:sz w:val="28"/>
        </w:rPr>
      </w:pPr>
    </w:p>
    <w:p w14:paraId="35A982D7" w14:textId="052F62C8" w:rsidR="009C6C4C" w:rsidRPr="00E8541F" w:rsidRDefault="00EA58C4" w:rsidP="00A6564C">
      <w:pPr>
        <w:spacing w:after="0" w:line="360" w:lineRule="atLeast"/>
        <w:jc w:val="both"/>
        <w:rPr>
          <w:rFonts w:ascii="Times New Roman" w:hAnsi="Times New Roman" w:cs="Times New Roman"/>
          <w:b/>
          <w:bCs/>
          <w:sz w:val="28"/>
        </w:rPr>
      </w:pPr>
      <w:r w:rsidRPr="00EA58C4">
        <w:rPr>
          <w:rFonts w:ascii="Times New Roman" w:hAnsi="Times New Roman" w:cs="Times New Roman"/>
          <w:b/>
          <w:bCs/>
          <w:sz w:val="28"/>
        </w:rPr>
        <w:t xml:space="preserve">Председатель </w:t>
      </w:r>
      <w:r w:rsidR="00AD5C49">
        <w:rPr>
          <w:rFonts w:ascii="Times New Roman" w:hAnsi="Times New Roman" w:cs="Times New Roman"/>
          <w:b/>
          <w:bCs/>
          <w:sz w:val="28"/>
        </w:rPr>
        <w:t>К</w:t>
      </w:r>
      <w:r w:rsidRPr="00EA58C4">
        <w:rPr>
          <w:rFonts w:ascii="Times New Roman" w:hAnsi="Times New Roman" w:cs="Times New Roman"/>
          <w:b/>
          <w:bCs/>
          <w:sz w:val="28"/>
        </w:rPr>
        <w:t xml:space="preserve">омитета финансов                      </w:t>
      </w:r>
      <w:r>
        <w:rPr>
          <w:rFonts w:ascii="Times New Roman" w:hAnsi="Times New Roman" w:cs="Times New Roman"/>
          <w:b/>
          <w:bCs/>
          <w:sz w:val="28"/>
        </w:rPr>
        <w:t xml:space="preserve">    </w:t>
      </w:r>
      <w:r w:rsidRPr="00EA58C4">
        <w:rPr>
          <w:rFonts w:ascii="Times New Roman" w:hAnsi="Times New Roman" w:cs="Times New Roman"/>
          <w:b/>
          <w:bCs/>
          <w:sz w:val="28"/>
        </w:rPr>
        <w:t xml:space="preserve">        </w:t>
      </w:r>
      <w:r w:rsidR="00EF5E53">
        <w:rPr>
          <w:rFonts w:ascii="Times New Roman" w:hAnsi="Times New Roman" w:cs="Times New Roman"/>
          <w:b/>
          <w:bCs/>
          <w:sz w:val="28"/>
        </w:rPr>
        <w:t xml:space="preserve"> </w:t>
      </w:r>
      <w:r w:rsidRPr="00EA58C4">
        <w:rPr>
          <w:rFonts w:ascii="Times New Roman" w:hAnsi="Times New Roman" w:cs="Times New Roman"/>
          <w:b/>
          <w:bCs/>
          <w:sz w:val="28"/>
        </w:rPr>
        <w:t xml:space="preserve">      О.Н.</w:t>
      </w:r>
      <w:r w:rsidR="005E3A3F">
        <w:rPr>
          <w:rFonts w:ascii="Times New Roman" w:hAnsi="Times New Roman" w:cs="Times New Roman"/>
          <w:b/>
          <w:bCs/>
          <w:sz w:val="28"/>
        </w:rPr>
        <w:t xml:space="preserve"> </w:t>
      </w:r>
      <w:r w:rsidRPr="00EA58C4">
        <w:rPr>
          <w:rFonts w:ascii="Times New Roman" w:hAnsi="Times New Roman" w:cs="Times New Roman"/>
          <w:b/>
          <w:bCs/>
          <w:sz w:val="28"/>
        </w:rPr>
        <w:t>Трифанова</w:t>
      </w:r>
    </w:p>
    <w:sectPr w:rsidR="009C6C4C" w:rsidRPr="00E8541F" w:rsidSect="00FB397D">
      <w:pgSz w:w="11906" w:h="16838"/>
      <w:pgMar w:top="1134" w:right="567" w:bottom="568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6C4C"/>
    <w:rsid w:val="00004086"/>
    <w:rsid w:val="0002101E"/>
    <w:rsid w:val="00022128"/>
    <w:rsid w:val="000365EF"/>
    <w:rsid w:val="000423CA"/>
    <w:rsid w:val="000622D0"/>
    <w:rsid w:val="000712C1"/>
    <w:rsid w:val="000829B1"/>
    <w:rsid w:val="00093F34"/>
    <w:rsid w:val="000A0F8F"/>
    <w:rsid w:val="000A3A75"/>
    <w:rsid w:val="000B4ED2"/>
    <w:rsid w:val="000F21CD"/>
    <w:rsid w:val="000F7E97"/>
    <w:rsid w:val="0010363B"/>
    <w:rsid w:val="0012214B"/>
    <w:rsid w:val="00123F6F"/>
    <w:rsid w:val="00131FF8"/>
    <w:rsid w:val="001514F1"/>
    <w:rsid w:val="00164B15"/>
    <w:rsid w:val="00173E87"/>
    <w:rsid w:val="00191ECD"/>
    <w:rsid w:val="001D70FE"/>
    <w:rsid w:val="00202924"/>
    <w:rsid w:val="002100E9"/>
    <w:rsid w:val="0022342F"/>
    <w:rsid w:val="0023728A"/>
    <w:rsid w:val="00252EA0"/>
    <w:rsid w:val="00260A3D"/>
    <w:rsid w:val="002A0D94"/>
    <w:rsid w:val="002A2424"/>
    <w:rsid w:val="002A7203"/>
    <w:rsid w:val="003125D5"/>
    <w:rsid w:val="0031475D"/>
    <w:rsid w:val="00340FEF"/>
    <w:rsid w:val="0035231D"/>
    <w:rsid w:val="00357EF8"/>
    <w:rsid w:val="00366E5C"/>
    <w:rsid w:val="003719AA"/>
    <w:rsid w:val="003737E0"/>
    <w:rsid w:val="003B5B76"/>
    <w:rsid w:val="003D0203"/>
    <w:rsid w:val="003F6B89"/>
    <w:rsid w:val="003F7D8F"/>
    <w:rsid w:val="004668CD"/>
    <w:rsid w:val="004B794E"/>
    <w:rsid w:val="004C0A4E"/>
    <w:rsid w:val="004D270E"/>
    <w:rsid w:val="00503CA0"/>
    <w:rsid w:val="005801E2"/>
    <w:rsid w:val="005847E9"/>
    <w:rsid w:val="005E163B"/>
    <w:rsid w:val="005E1FB4"/>
    <w:rsid w:val="005E3A3F"/>
    <w:rsid w:val="006040B5"/>
    <w:rsid w:val="00652741"/>
    <w:rsid w:val="006A614A"/>
    <w:rsid w:val="006E5758"/>
    <w:rsid w:val="006E6959"/>
    <w:rsid w:val="006F6FA2"/>
    <w:rsid w:val="00702D8B"/>
    <w:rsid w:val="00734C6A"/>
    <w:rsid w:val="0076531E"/>
    <w:rsid w:val="00774F15"/>
    <w:rsid w:val="007775CF"/>
    <w:rsid w:val="007974A8"/>
    <w:rsid w:val="007C223F"/>
    <w:rsid w:val="007D7918"/>
    <w:rsid w:val="00817A40"/>
    <w:rsid w:val="008443E3"/>
    <w:rsid w:val="00846CF2"/>
    <w:rsid w:val="00865163"/>
    <w:rsid w:val="0087013F"/>
    <w:rsid w:val="00883C85"/>
    <w:rsid w:val="008A34D5"/>
    <w:rsid w:val="008B4D6B"/>
    <w:rsid w:val="008D5CDD"/>
    <w:rsid w:val="009002BF"/>
    <w:rsid w:val="00903E46"/>
    <w:rsid w:val="00910747"/>
    <w:rsid w:val="009221F8"/>
    <w:rsid w:val="0095028D"/>
    <w:rsid w:val="009512A7"/>
    <w:rsid w:val="00955938"/>
    <w:rsid w:val="009B08E0"/>
    <w:rsid w:val="009C6C4C"/>
    <w:rsid w:val="009D1082"/>
    <w:rsid w:val="009E1F3F"/>
    <w:rsid w:val="00A1098B"/>
    <w:rsid w:val="00A16A39"/>
    <w:rsid w:val="00A3439E"/>
    <w:rsid w:val="00A37FA7"/>
    <w:rsid w:val="00A56ACE"/>
    <w:rsid w:val="00A6447C"/>
    <w:rsid w:val="00A6564C"/>
    <w:rsid w:val="00A66A2E"/>
    <w:rsid w:val="00AB5FC8"/>
    <w:rsid w:val="00AD0F9D"/>
    <w:rsid w:val="00AD5C49"/>
    <w:rsid w:val="00AE7D79"/>
    <w:rsid w:val="00B135EF"/>
    <w:rsid w:val="00B1460C"/>
    <w:rsid w:val="00B21BCE"/>
    <w:rsid w:val="00B26939"/>
    <w:rsid w:val="00B30077"/>
    <w:rsid w:val="00B3070A"/>
    <w:rsid w:val="00B6180B"/>
    <w:rsid w:val="00B62F57"/>
    <w:rsid w:val="00B70585"/>
    <w:rsid w:val="00B75A55"/>
    <w:rsid w:val="00B82B53"/>
    <w:rsid w:val="00BE0700"/>
    <w:rsid w:val="00C026B2"/>
    <w:rsid w:val="00C04AAA"/>
    <w:rsid w:val="00C41168"/>
    <w:rsid w:val="00C47C54"/>
    <w:rsid w:val="00C52944"/>
    <w:rsid w:val="00C8383D"/>
    <w:rsid w:val="00CF0ADE"/>
    <w:rsid w:val="00CF59CF"/>
    <w:rsid w:val="00D00FC0"/>
    <w:rsid w:val="00D066FB"/>
    <w:rsid w:val="00D13269"/>
    <w:rsid w:val="00D1639F"/>
    <w:rsid w:val="00D31EC9"/>
    <w:rsid w:val="00D34B45"/>
    <w:rsid w:val="00D35A23"/>
    <w:rsid w:val="00D93010"/>
    <w:rsid w:val="00DA44FE"/>
    <w:rsid w:val="00DA7EA2"/>
    <w:rsid w:val="00DB36B1"/>
    <w:rsid w:val="00DD0A32"/>
    <w:rsid w:val="00DD3329"/>
    <w:rsid w:val="00E50280"/>
    <w:rsid w:val="00E82725"/>
    <w:rsid w:val="00E82A9B"/>
    <w:rsid w:val="00E8541F"/>
    <w:rsid w:val="00E96283"/>
    <w:rsid w:val="00EA58C4"/>
    <w:rsid w:val="00EC5CB0"/>
    <w:rsid w:val="00ED0FBB"/>
    <w:rsid w:val="00EF5E53"/>
    <w:rsid w:val="00F10CA8"/>
    <w:rsid w:val="00F47818"/>
    <w:rsid w:val="00FA69CF"/>
    <w:rsid w:val="00FB397D"/>
    <w:rsid w:val="00FD4558"/>
    <w:rsid w:val="00FF1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2724B"/>
  <w15:docId w15:val="{D64CD93E-5F09-4911-AD39-212693DB1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07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9C6C4C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9C6C4C"/>
    <w:rPr>
      <w:rFonts w:ascii="Times New Roman" w:eastAsia="Times New Roman" w:hAnsi="Times New Roman" w:cs="Times New Roman"/>
      <w:sz w:val="28"/>
      <w:szCs w:val="20"/>
    </w:rPr>
  </w:style>
  <w:style w:type="character" w:customStyle="1" w:styleId="14">
    <w:name w:val="Абзац_14"/>
    <w:rsid w:val="009C6C4C"/>
    <w:rPr>
      <w:rFonts w:ascii="Times New Roman" w:hAnsi="Times New Roman"/>
      <w:sz w:val="28"/>
      <w:szCs w:val="28"/>
      <w:lang w:val="ru-RU" w:eastAsia="ru-RU" w:bidi="ar-SA"/>
    </w:rPr>
  </w:style>
  <w:style w:type="paragraph" w:customStyle="1" w:styleId="-14">
    <w:name w:val="Стиль -14"/>
    <w:basedOn w:val="a"/>
    <w:rsid w:val="009C6C4C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markedcontent">
    <w:name w:val="markedcontent"/>
    <w:basedOn w:val="a0"/>
    <w:rsid w:val="003B5B76"/>
  </w:style>
  <w:style w:type="paragraph" w:styleId="a5">
    <w:name w:val="Body Text"/>
    <w:basedOn w:val="a"/>
    <w:link w:val="a6"/>
    <w:rsid w:val="00DD3329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rsid w:val="00DD3329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82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7F4516-083E-415B-9695-9196F8242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718</TotalTime>
  <Pages>5</Pages>
  <Words>1502</Words>
  <Characters>8562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Екатерина Владимировна Крючкова</cp:lastModifiedBy>
  <cp:revision>136</cp:revision>
  <cp:lastPrinted>2025-03-11T12:31:00Z</cp:lastPrinted>
  <dcterms:created xsi:type="dcterms:W3CDTF">2022-03-15T18:03:00Z</dcterms:created>
  <dcterms:modified xsi:type="dcterms:W3CDTF">2025-03-25T05:56:00Z</dcterms:modified>
</cp:coreProperties>
</file>