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792F" w14:textId="4D599A07" w:rsidR="0093646F" w:rsidRDefault="0093646F" w:rsidP="003615E4">
      <w:pPr>
        <w:pStyle w:val="20"/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bookmark4"/>
      <w:bookmarkStart w:id="2" w:name="bookmark5"/>
      <w:r>
        <w:rPr>
          <w:rFonts w:ascii="Times New Roman" w:hAnsi="Times New Roman" w:cs="Times New Roman"/>
          <w:sz w:val="28"/>
          <w:szCs w:val="28"/>
        </w:rPr>
        <w:t>(ПРОЕКТ)</w:t>
      </w:r>
    </w:p>
    <w:p w14:paraId="0176EFB0" w14:textId="0E4C707C" w:rsidR="0093646F" w:rsidRPr="0093646F" w:rsidRDefault="0093646F" w:rsidP="0093646F">
      <w:pPr>
        <w:pStyle w:val="20"/>
        <w:keepNext/>
        <w:keepLines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t>Новгородская область</w:t>
      </w:r>
    </w:p>
    <w:p w14:paraId="203D1B1C" w14:textId="4D46C4E6" w:rsidR="0093646F" w:rsidRPr="0093646F" w:rsidRDefault="0093646F" w:rsidP="0093646F">
      <w:pPr>
        <w:pStyle w:val="20"/>
        <w:keepNext/>
        <w:keepLines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t>Дума Боровичского муниципального района</w:t>
      </w:r>
    </w:p>
    <w:p w14:paraId="4C30A5B0" w14:textId="25840B42" w:rsidR="00FB6AE9" w:rsidRPr="0093646F" w:rsidRDefault="00831E71">
      <w:pPr>
        <w:pStyle w:val="20"/>
        <w:keepNext/>
        <w:keepLines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от </w:t>
      </w:r>
      <w:r w:rsidR="0093646F"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646F"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bookmarkEnd w:id="0"/>
      <w:bookmarkEnd w:id="1"/>
      <w:bookmarkEnd w:id="2"/>
    </w:p>
    <w:p w14:paraId="55B09E05" w14:textId="03C971B0" w:rsidR="0093646F" w:rsidRPr="0093646F" w:rsidRDefault="0093646F">
      <w:pPr>
        <w:pStyle w:val="20"/>
        <w:keepNext/>
        <w:keepLines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646F">
        <w:rPr>
          <w:rFonts w:ascii="Times New Roman" w:hAnsi="Times New Roman" w:cs="Times New Roman"/>
          <w:b w:val="0"/>
          <w:bCs w:val="0"/>
          <w:sz w:val="28"/>
          <w:szCs w:val="28"/>
        </w:rPr>
        <w:t>г. Боровичи</w:t>
      </w:r>
    </w:p>
    <w:p w14:paraId="1F2F5F6B" w14:textId="48CFB61D" w:rsidR="0093646F" w:rsidRPr="00330618" w:rsidRDefault="00831E71" w:rsidP="0093646F">
      <w:pPr>
        <w:pStyle w:val="20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3" w:name="bookmark6"/>
      <w:bookmarkStart w:id="4" w:name="bookmark7"/>
      <w:bookmarkStart w:id="5" w:name="bookmark8"/>
      <w:r w:rsidRPr="00330618">
        <w:rPr>
          <w:rFonts w:ascii="Times New Roman" w:hAnsi="Times New Roman" w:cs="Times New Roman"/>
          <w:sz w:val="28"/>
          <w:szCs w:val="28"/>
        </w:rPr>
        <w:t>О</w:t>
      </w:r>
      <w:r w:rsidR="0093646F" w:rsidRPr="00330618">
        <w:rPr>
          <w:rFonts w:ascii="Times New Roman" w:hAnsi="Times New Roman" w:cs="Times New Roman"/>
          <w:sz w:val="28"/>
          <w:szCs w:val="28"/>
        </w:rPr>
        <w:t xml:space="preserve"> дополнительной мере </w:t>
      </w:r>
      <w:bookmarkEnd w:id="3"/>
      <w:bookmarkEnd w:id="4"/>
      <w:bookmarkEnd w:id="5"/>
      <w:r w:rsidR="00330618" w:rsidRPr="00330618">
        <w:rPr>
          <w:rFonts w:ascii="Times New Roman" w:hAnsi="Times New Roman" w:cs="Times New Roman"/>
          <w:sz w:val="28"/>
          <w:szCs w:val="28"/>
        </w:rPr>
        <w:t xml:space="preserve"> социальной поддержки  в виде компенсации (частичной компенсации) расходов по найму жилого помещения лицам, прошедшим конкурсный отбор по программе «Земский учитель», замещающим вакантную должность учителя  в муниципальных общеобразовательных организациях Боровичского муниципального района</w:t>
      </w:r>
    </w:p>
    <w:p w14:paraId="614B2D84" w14:textId="6FBC46CA" w:rsidR="00FB6AE9" w:rsidRPr="0093646F" w:rsidRDefault="00831E71">
      <w:pPr>
        <w:pStyle w:val="1"/>
        <w:ind w:firstLine="560"/>
        <w:jc w:val="both"/>
        <w:rPr>
          <w:sz w:val="28"/>
          <w:szCs w:val="28"/>
        </w:rPr>
      </w:pPr>
      <w:r w:rsidRPr="0093646F">
        <w:rPr>
          <w:sz w:val="28"/>
          <w:szCs w:val="28"/>
        </w:rPr>
        <w:t xml:space="preserve">В целях реализации на территории </w:t>
      </w:r>
      <w:r w:rsidR="0093646F">
        <w:rPr>
          <w:sz w:val="28"/>
          <w:szCs w:val="28"/>
        </w:rPr>
        <w:t>Боровичского муниципального района</w:t>
      </w:r>
      <w:r w:rsidRPr="0093646F">
        <w:rPr>
          <w:sz w:val="28"/>
          <w:szCs w:val="28"/>
        </w:rPr>
        <w:t xml:space="preserve"> государственной политики в сфере образования и создания условий для привлечения квалифицированных педагогических кадров, прибывших</w:t>
      </w:r>
      <w:r w:rsidR="00195A2B">
        <w:rPr>
          <w:sz w:val="28"/>
          <w:szCs w:val="28"/>
        </w:rPr>
        <w:t xml:space="preserve"> (переехавших)</w:t>
      </w:r>
      <w:r w:rsidRPr="0093646F">
        <w:rPr>
          <w:sz w:val="28"/>
          <w:szCs w:val="28"/>
        </w:rPr>
        <w:t xml:space="preserve"> на работу в муниципальные </w:t>
      </w:r>
      <w:r w:rsidR="0093646F">
        <w:rPr>
          <w:sz w:val="28"/>
          <w:szCs w:val="28"/>
        </w:rPr>
        <w:t>обще</w:t>
      </w:r>
      <w:r w:rsidRPr="0093646F">
        <w:rPr>
          <w:sz w:val="28"/>
          <w:szCs w:val="28"/>
        </w:rPr>
        <w:t xml:space="preserve">образовательные организации </w:t>
      </w:r>
      <w:r w:rsidR="0093646F">
        <w:rPr>
          <w:sz w:val="28"/>
          <w:szCs w:val="28"/>
        </w:rPr>
        <w:t>Боровичского муниципального района</w:t>
      </w:r>
      <w:r w:rsidRPr="0093646F">
        <w:rPr>
          <w:sz w:val="28"/>
          <w:szCs w:val="28"/>
        </w:rPr>
        <w:t>, в соответствии с Федеральным</w:t>
      </w:r>
      <w:hyperlink r:id="rId7" w:history="1">
        <w:r w:rsidRPr="00740AF6">
          <w:rPr>
            <w:color w:val="auto"/>
            <w:sz w:val="28"/>
            <w:szCs w:val="28"/>
          </w:rPr>
          <w:t xml:space="preserve"> законом </w:t>
        </w:r>
      </w:hyperlink>
      <w:r w:rsidRPr="00740AF6">
        <w:rPr>
          <w:color w:val="auto"/>
          <w:sz w:val="28"/>
          <w:szCs w:val="28"/>
        </w:rPr>
        <w:t>от 29 декабря 2012 года N 273-ФЗ "Об образовании в Российской Федерации",</w:t>
      </w:r>
      <w:hyperlink r:id="rId8" w:history="1">
        <w:r w:rsidRPr="00740AF6">
          <w:rPr>
            <w:color w:val="auto"/>
            <w:sz w:val="28"/>
            <w:szCs w:val="28"/>
          </w:rPr>
          <w:t xml:space="preserve"> пунктом 1</w:t>
        </w:r>
        <w:r w:rsidR="0093646F" w:rsidRPr="00740AF6">
          <w:rPr>
            <w:color w:val="auto"/>
            <w:sz w:val="28"/>
            <w:szCs w:val="28"/>
          </w:rPr>
          <w:t>1</w:t>
        </w:r>
        <w:r w:rsidRPr="00740AF6">
          <w:rPr>
            <w:color w:val="auto"/>
            <w:sz w:val="28"/>
            <w:szCs w:val="28"/>
          </w:rPr>
          <w:t xml:space="preserve"> части 1 статьи 1</w:t>
        </w:r>
        <w:r w:rsidR="0093646F" w:rsidRPr="00740AF6">
          <w:rPr>
            <w:color w:val="auto"/>
            <w:sz w:val="28"/>
            <w:szCs w:val="28"/>
          </w:rPr>
          <w:t>5</w:t>
        </w:r>
        <w:r w:rsidRPr="00740AF6">
          <w:rPr>
            <w:color w:val="auto"/>
            <w:sz w:val="28"/>
            <w:szCs w:val="28"/>
          </w:rPr>
          <w:t>,</w:t>
        </w:r>
      </w:hyperlink>
      <w:hyperlink r:id="rId9" w:history="1">
        <w:r w:rsidRPr="00740AF6">
          <w:rPr>
            <w:color w:val="auto"/>
            <w:sz w:val="28"/>
            <w:szCs w:val="28"/>
          </w:rPr>
          <w:t xml:space="preserve"> абзацем вторым части 5 статьи 20</w:t>
        </w:r>
      </w:hyperlink>
      <w:r w:rsidRPr="00740AF6">
        <w:rPr>
          <w:color w:val="auto"/>
          <w:sz w:val="28"/>
          <w:szCs w:val="28"/>
        </w:rPr>
        <w:t xml:space="preserve"> Федерального закона от 06 о</w:t>
      </w:r>
      <w:r w:rsidRPr="00740AF6">
        <w:rPr>
          <w:sz w:val="28"/>
          <w:szCs w:val="28"/>
        </w:rPr>
        <w:t>ктя</w:t>
      </w:r>
      <w:r w:rsidRPr="0093646F">
        <w:rPr>
          <w:sz w:val="28"/>
          <w:szCs w:val="28"/>
        </w:rPr>
        <w:t xml:space="preserve">бря 2003 года N 131-ФЗ "Об общих принципах организации местного организации самоуправления в Российской Федерации", </w:t>
      </w:r>
      <w:r w:rsidR="0093646F">
        <w:rPr>
          <w:sz w:val="28"/>
          <w:szCs w:val="28"/>
        </w:rPr>
        <w:t>Уставом Боровичского муниципального района</w:t>
      </w:r>
      <w:r w:rsidRPr="0093646F">
        <w:rPr>
          <w:sz w:val="28"/>
          <w:szCs w:val="28"/>
        </w:rPr>
        <w:t xml:space="preserve"> Дума</w:t>
      </w:r>
      <w:r w:rsidR="0093646F">
        <w:rPr>
          <w:sz w:val="28"/>
          <w:szCs w:val="28"/>
        </w:rPr>
        <w:t xml:space="preserve"> Боровичского муниципального района</w:t>
      </w:r>
      <w:r w:rsidRPr="0093646F">
        <w:rPr>
          <w:sz w:val="28"/>
          <w:szCs w:val="28"/>
        </w:rPr>
        <w:t xml:space="preserve"> реш</w:t>
      </w:r>
      <w:r w:rsidR="0093646F">
        <w:rPr>
          <w:sz w:val="28"/>
          <w:szCs w:val="28"/>
        </w:rPr>
        <w:t>ила</w:t>
      </w:r>
      <w:r w:rsidRPr="0093646F">
        <w:rPr>
          <w:sz w:val="28"/>
          <w:szCs w:val="28"/>
        </w:rPr>
        <w:t>:</w:t>
      </w:r>
    </w:p>
    <w:p w14:paraId="56C13F5B" w14:textId="597CBDC5" w:rsidR="003615E4" w:rsidRDefault="00831E71" w:rsidP="00330618">
      <w:pPr>
        <w:pStyle w:val="1"/>
        <w:numPr>
          <w:ilvl w:val="0"/>
          <w:numId w:val="1"/>
        </w:numPr>
        <w:tabs>
          <w:tab w:val="left" w:pos="842"/>
        </w:tabs>
        <w:spacing w:after="0"/>
        <w:ind w:firstLine="709"/>
        <w:contextualSpacing/>
        <w:jc w:val="both"/>
        <w:rPr>
          <w:sz w:val="28"/>
          <w:szCs w:val="28"/>
        </w:rPr>
      </w:pPr>
      <w:bookmarkStart w:id="6" w:name="bookmark9"/>
      <w:bookmarkEnd w:id="6"/>
      <w:r w:rsidRPr="00330618">
        <w:rPr>
          <w:sz w:val="28"/>
          <w:szCs w:val="28"/>
        </w:rPr>
        <w:t xml:space="preserve">Установить дополнительную меру </w:t>
      </w:r>
      <w:r w:rsidR="00330618" w:rsidRPr="00330618">
        <w:rPr>
          <w:sz w:val="28"/>
          <w:szCs w:val="28"/>
        </w:rPr>
        <w:t>социальной поддержки</w:t>
      </w:r>
      <w:r w:rsidR="003615E4">
        <w:rPr>
          <w:sz w:val="28"/>
          <w:szCs w:val="28"/>
        </w:rPr>
        <w:t xml:space="preserve"> </w:t>
      </w:r>
      <w:r w:rsidR="00330618" w:rsidRPr="00330618">
        <w:rPr>
          <w:sz w:val="28"/>
          <w:szCs w:val="28"/>
        </w:rPr>
        <w:t>в виде компенсации (частичной компенсации) расходов по найму жилого помещения лицам, прошедшим конкурсный отбор по программе «Земский учитель», замещающим вакантную должность учителя  в муниципальных общеобразовательных организациях Боровичского муниципального района</w:t>
      </w:r>
      <w:r w:rsidR="003615E4">
        <w:rPr>
          <w:sz w:val="28"/>
          <w:szCs w:val="28"/>
        </w:rPr>
        <w:t xml:space="preserve"> (далее педагогический работник) </w:t>
      </w:r>
      <w:r w:rsidRPr="00330618">
        <w:rPr>
          <w:sz w:val="28"/>
          <w:szCs w:val="28"/>
        </w:rPr>
        <w:t>в размере</w:t>
      </w:r>
      <w:r w:rsidR="00330618" w:rsidRPr="00330618">
        <w:rPr>
          <w:sz w:val="28"/>
          <w:szCs w:val="28"/>
        </w:rPr>
        <w:t xml:space="preserve">: </w:t>
      </w:r>
    </w:p>
    <w:p w14:paraId="254F1FAA" w14:textId="77777777" w:rsidR="003615E4" w:rsidRDefault="00330618" w:rsidP="003615E4">
      <w:pPr>
        <w:pStyle w:val="1"/>
        <w:spacing w:after="0"/>
        <w:ind w:firstLine="851"/>
        <w:contextualSpacing/>
        <w:jc w:val="both"/>
        <w:rPr>
          <w:sz w:val="28"/>
          <w:szCs w:val="28"/>
        </w:rPr>
      </w:pPr>
      <w:r w:rsidRPr="00330618">
        <w:rPr>
          <w:sz w:val="28"/>
          <w:szCs w:val="28"/>
        </w:rPr>
        <w:t xml:space="preserve">за 1 комнатную квартиру педагогическим работникам количество членов семьи которого (совместно проживающих с ним) до двух человек - 17 000 (семнадцать тысяч) рублей в месяц; </w:t>
      </w:r>
    </w:p>
    <w:p w14:paraId="352EB523" w14:textId="77777777" w:rsidR="00E818EB" w:rsidRDefault="00330618" w:rsidP="003615E4">
      <w:pPr>
        <w:pStyle w:val="1"/>
        <w:spacing w:after="0"/>
        <w:ind w:firstLine="851"/>
        <w:contextualSpacing/>
        <w:jc w:val="both"/>
        <w:rPr>
          <w:sz w:val="28"/>
          <w:szCs w:val="28"/>
        </w:rPr>
      </w:pPr>
      <w:r w:rsidRPr="00330618">
        <w:rPr>
          <w:sz w:val="28"/>
          <w:szCs w:val="28"/>
        </w:rPr>
        <w:t>за 2,3 комнатную квартиру педагогическим работникам количество членов семьи которого (совместно проживающих с ним) от трех человек и более - 18 000 (восемнадцать тысяч) рублей в месяц.</w:t>
      </w:r>
      <w:r>
        <w:rPr>
          <w:sz w:val="28"/>
          <w:szCs w:val="28"/>
        </w:rPr>
        <w:t xml:space="preserve"> </w:t>
      </w:r>
    </w:p>
    <w:p w14:paraId="296990A8" w14:textId="29A189C3" w:rsidR="00330618" w:rsidRDefault="00195A2B" w:rsidP="003615E4">
      <w:pPr>
        <w:pStyle w:val="1"/>
        <w:spacing w:after="0"/>
        <w:ind w:firstLine="851"/>
        <w:contextualSpacing/>
        <w:jc w:val="both"/>
        <w:rPr>
          <w:sz w:val="28"/>
          <w:szCs w:val="28"/>
        </w:rPr>
      </w:pPr>
      <w:r w:rsidRPr="00330618">
        <w:rPr>
          <w:sz w:val="28"/>
          <w:szCs w:val="28"/>
        </w:rPr>
        <w:t>Расходы за коммунальные услуги, текущий и капитальный ремонт жилого помещения и иные платежи возмещению не подлежат</w:t>
      </w:r>
      <w:bookmarkStart w:id="7" w:name="bookmark10"/>
      <w:bookmarkEnd w:id="7"/>
      <w:r w:rsidR="00330618">
        <w:rPr>
          <w:sz w:val="28"/>
          <w:szCs w:val="28"/>
        </w:rPr>
        <w:t>.</w:t>
      </w:r>
    </w:p>
    <w:p w14:paraId="44D92324" w14:textId="644670A4" w:rsidR="00FB6AE9" w:rsidRPr="00330618" w:rsidRDefault="003615E4" w:rsidP="00330618">
      <w:pPr>
        <w:pStyle w:val="1"/>
        <w:numPr>
          <w:ilvl w:val="0"/>
          <w:numId w:val="1"/>
        </w:numPr>
        <w:tabs>
          <w:tab w:val="left" w:pos="842"/>
        </w:tabs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615E4">
        <w:rPr>
          <w:sz w:val="28"/>
          <w:szCs w:val="28"/>
        </w:rPr>
        <w:t>ополнительн</w:t>
      </w:r>
      <w:r>
        <w:rPr>
          <w:sz w:val="28"/>
          <w:szCs w:val="28"/>
        </w:rPr>
        <w:t>ая</w:t>
      </w:r>
      <w:r w:rsidRPr="003615E4">
        <w:rPr>
          <w:sz w:val="28"/>
          <w:szCs w:val="28"/>
        </w:rPr>
        <w:t xml:space="preserve"> мер</w:t>
      </w:r>
      <w:r>
        <w:rPr>
          <w:sz w:val="28"/>
          <w:szCs w:val="28"/>
        </w:rPr>
        <w:t>а</w:t>
      </w:r>
      <w:r w:rsidRPr="003615E4">
        <w:rPr>
          <w:sz w:val="28"/>
          <w:szCs w:val="28"/>
        </w:rPr>
        <w:t xml:space="preserve"> социальной поддержки в виде компенсации (частичной компенсации) расходов по найму жилого помещения</w:t>
      </w:r>
      <w:r w:rsidR="00831E71" w:rsidRPr="00330618">
        <w:rPr>
          <w:sz w:val="28"/>
          <w:szCs w:val="28"/>
        </w:rPr>
        <w:t xml:space="preserve"> предоставляется</w:t>
      </w:r>
      <w:r>
        <w:rPr>
          <w:sz w:val="28"/>
          <w:szCs w:val="28"/>
        </w:rPr>
        <w:t xml:space="preserve"> педагогическому работнику</w:t>
      </w:r>
      <w:r w:rsidR="00831E71" w:rsidRPr="00330618">
        <w:rPr>
          <w:sz w:val="28"/>
          <w:szCs w:val="28"/>
        </w:rPr>
        <w:t xml:space="preserve"> в течение </w:t>
      </w:r>
      <w:r w:rsidR="003B177D" w:rsidRPr="00330618">
        <w:rPr>
          <w:sz w:val="28"/>
          <w:szCs w:val="28"/>
        </w:rPr>
        <w:t>5</w:t>
      </w:r>
      <w:r w:rsidR="00831E71" w:rsidRPr="00330618">
        <w:rPr>
          <w:sz w:val="28"/>
          <w:szCs w:val="28"/>
        </w:rPr>
        <w:t xml:space="preserve"> лет с даты заключения с </w:t>
      </w:r>
      <w:r>
        <w:rPr>
          <w:sz w:val="28"/>
          <w:szCs w:val="28"/>
        </w:rPr>
        <w:t xml:space="preserve">ним </w:t>
      </w:r>
      <w:r w:rsidR="00831E71" w:rsidRPr="00330618">
        <w:rPr>
          <w:sz w:val="28"/>
          <w:szCs w:val="28"/>
        </w:rPr>
        <w:t>трудового договора.</w:t>
      </w:r>
    </w:p>
    <w:p w14:paraId="5925FB50" w14:textId="09FD4324" w:rsidR="00FB6AE9" w:rsidRPr="0093646F" w:rsidRDefault="003615E4" w:rsidP="00330618">
      <w:pPr>
        <w:pStyle w:val="1"/>
        <w:numPr>
          <w:ilvl w:val="0"/>
          <w:numId w:val="1"/>
        </w:numPr>
        <w:tabs>
          <w:tab w:val="left" w:pos="842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3615E4">
        <w:rPr>
          <w:sz w:val="28"/>
          <w:szCs w:val="28"/>
        </w:rPr>
        <w:t xml:space="preserve">Дополнительная мера социальной поддержки в виде компенсации (частичной компенсации) расходов по найму жилого </w:t>
      </w:r>
      <w:proofErr w:type="gramStart"/>
      <w:r w:rsidRPr="003615E4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 </w:t>
      </w:r>
      <w:r w:rsidR="00831E71" w:rsidRPr="0093646F">
        <w:rPr>
          <w:sz w:val="28"/>
          <w:szCs w:val="28"/>
        </w:rPr>
        <w:t>производится</w:t>
      </w:r>
      <w:proofErr w:type="gramEnd"/>
      <w:r w:rsidR="00831E71" w:rsidRPr="0093646F">
        <w:rPr>
          <w:sz w:val="28"/>
          <w:szCs w:val="28"/>
        </w:rPr>
        <w:t xml:space="preserve"> за счет средств бюджета </w:t>
      </w:r>
      <w:r w:rsidR="00B441E9">
        <w:rPr>
          <w:sz w:val="28"/>
          <w:szCs w:val="28"/>
        </w:rPr>
        <w:t xml:space="preserve">Боровичского </w:t>
      </w:r>
      <w:r w:rsidR="00831E71" w:rsidRPr="0093646F">
        <w:rPr>
          <w:sz w:val="28"/>
          <w:szCs w:val="28"/>
        </w:rPr>
        <w:t xml:space="preserve">муниципального </w:t>
      </w:r>
      <w:r w:rsidR="00B441E9">
        <w:rPr>
          <w:sz w:val="28"/>
          <w:szCs w:val="28"/>
        </w:rPr>
        <w:t>района</w:t>
      </w:r>
      <w:r w:rsidR="00831E71" w:rsidRPr="0093646F">
        <w:rPr>
          <w:sz w:val="28"/>
          <w:szCs w:val="28"/>
        </w:rPr>
        <w:t xml:space="preserve"> в соответствии с порядком, </w:t>
      </w:r>
      <w:r w:rsidR="00831E71" w:rsidRPr="0093646F">
        <w:rPr>
          <w:sz w:val="28"/>
          <w:szCs w:val="28"/>
        </w:rPr>
        <w:lastRenderedPageBreak/>
        <w:t>утвержденным постановлением Администрации</w:t>
      </w:r>
      <w:r w:rsidR="00B441E9">
        <w:rPr>
          <w:sz w:val="28"/>
          <w:szCs w:val="28"/>
        </w:rPr>
        <w:t xml:space="preserve"> Боровичского муниципального района</w:t>
      </w:r>
      <w:r w:rsidR="00831E71" w:rsidRPr="0093646F">
        <w:rPr>
          <w:sz w:val="28"/>
          <w:szCs w:val="28"/>
        </w:rPr>
        <w:t>.</w:t>
      </w:r>
    </w:p>
    <w:p w14:paraId="212700BC" w14:textId="3210F370" w:rsidR="00FB6AE9" w:rsidRPr="0093646F" w:rsidRDefault="00831E71" w:rsidP="00330618">
      <w:pPr>
        <w:pStyle w:val="1"/>
        <w:numPr>
          <w:ilvl w:val="0"/>
          <w:numId w:val="1"/>
        </w:numPr>
        <w:tabs>
          <w:tab w:val="left" w:pos="838"/>
        </w:tabs>
        <w:spacing w:after="0"/>
        <w:ind w:firstLine="709"/>
        <w:contextualSpacing/>
        <w:jc w:val="both"/>
        <w:rPr>
          <w:sz w:val="28"/>
          <w:szCs w:val="28"/>
        </w:rPr>
      </w:pPr>
      <w:bookmarkStart w:id="8" w:name="bookmark12"/>
      <w:bookmarkEnd w:id="8"/>
      <w:r w:rsidRPr="0093646F">
        <w:rPr>
          <w:sz w:val="28"/>
          <w:szCs w:val="28"/>
        </w:rPr>
        <w:t xml:space="preserve">Опубликовать </w:t>
      </w:r>
      <w:r w:rsidR="00B441E9">
        <w:rPr>
          <w:sz w:val="28"/>
          <w:szCs w:val="28"/>
        </w:rPr>
        <w:t>р</w:t>
      </w:r>
      <w:r w:rsidRPr="0093646F">
        <w:rPr>
          <w:sz w:val="28"/>
          <w:szCs w:val="28"/>
        </w:rPr>
        <w:t xml:space="preserve">ешение в </w:t>
      </w:r>
      <w:r w:rsidR="00B441E9">
        <w:rPr>
          <w:sz w:val="28"/>
          <w:szCs w:val="28"/>
        </w:rPr>
        <w:t xml:space="preserve">приложении к </w:t>
      </w:r>
      <w:r w:rsidRPr="0093646F">
        <w:rPr>
          <w:sz w:val="28"/>
          <w:szCs w:val="28"/>
        </w:rPr>
        <w:t xml:space="preserve">газете </w:t>
      </w:r>
      <w:r w:rsidR="00B441E9">
        <w:rPr>
          <w:sz w:val="28"/>
          <w:szCs w:val="28"/>
        </w:rPr>
        <w:t>«Красная Искра»-«Официальный вестник»</w:t>
      </w:r>
      <w:r w:rsidRPr="0093646F">
        <w:rPr>
          <w:sz w:val="28"/>
          <w:szCs w:val="28"/>
        </w:rPr>
        <w:t xml:space="preserve"> и разместить на официальном сайте </w:t>
      </w:r>
      <w:r w:rsidR="00B441E9">
        <w:rPr>
          <w:sz w:val="28"/>
          <w:szCs w:val="28"/>
        </w:rPr>
        <w:t xml:space="preserve">Администрации Боровичского </w:t>
      </w:r>
      <w:r w:rsidRPr="0093646F">
        <w:rPr>
          <w:sz w:val="28"/>
          <w:szCs w:val="28"/>
        </w:rPr>
        <w:t xml:space="preserve">муниципального </w:t>
      </w:r>
      <w:r w:rsidR="00B441E9">
        <w:rPr>
          <w:sz w:val="28"/>
          <w:szCs w:val="28"/>
        </w:rPr>
        <w:t>района</w:t>
      </w:r>
      <w:r w:rsidRPr="0093646F">
        <w:rPr>
          <w:sz w:val="28"/>
          <w:szCs w:val="28"/>
        </w:rPr>
        <w:t>.</w:t>
      </w:r>
    </w:p>
    <w:p w14:paraId="777C162F" w14:textId="77777777" w:rsidR="00FB6AE9" w:rsidRDefault="00FB6AE9">
      <w:pPr>
        <w:pStyle w:val="1"/>
        <w:ind w:firstLine="0"/>
        <w:rPr>
          <w:sz w:val="28"/>
          <w:szCs w:val="28"/>
        </w:rPr>
      </w:pPr>
    </w:p>
    <w:p w14:paraId="013F59D7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А.Н. Герасимов</w:t>
      </w:r>
    </w:p>
    <w:p w14:paraId="2B06BED8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муниципального района                           Н.В. Герасимова </w:t>
      </w:r>
    </w:p>
    <w:p w14:paraId="527B9DE1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14:paraId="5AE42781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образования                                            С.А. Нечаева </w:t>
      </w:r>
    </w:p>
    <w:p w14:paraId="29373143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499853C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Зам. Главы администрации района                                              И.А. </w:t>
      </w:r>
      <w:proofErr w:type="spellStart"/>
      <w:r>
        <w:rPr>
          <w:sz w:val="28"/>
          <w:szCs w:val="28"/>
        </w:rPr>
        <w:t>Странникова</w:t>
      </w:r>
      <w:proofErr w:type="spellEnd"/>
    </w:p>
    <w:p w14:paraId="03585AE9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  комитета правового</w:t>
      </w:r>
    </w:p>
    <w:p w14:paraId="41ABC42D" w14:textId="77777777" w:rsidR="00B441E9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 кадрового обеспечения                                                              О.А. Корнеева </w:t>
      </w:r>
    </w:p>
    <w:p w14:paraId="37912859" w14:textId="77777777" w:rsidR="00CF22E0" w:rsidRDefault="00B441E9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                                             О.Н. </w:t>
      </w:r>
      <w:proofErr w:type="spellStart"/>
      <w:r>
        <w:rPr>
          <w:sz w:val="28"/>
          <w:szCs w:val="28"/>
        </w:rPr>
        <w:t>Трифанова</w:t>
      </w:r>
      <w:proofErr w:type="spellEnd"/>
      <w:r>
        <w:rPr>
          <w:sz w:val="28"/>
          <w:szCs w:val="28"/>
        </w:rPr>
        <w:t xml:space="preserve">     </w:t>
      </w:r>
    </w:p>
    <w:p w14:paraId="7A3A2186" w14:textId="77777777" w:rsidR="00CF22E0" w:rsidRDefault="00CF22E0">
      <w:pPr>
        <w:pStyle w:val="1"/>
        <w:ind w:firstLine="0"/>
        <w:rPr>
          <w:sz w:val="28"/>
          <w:szCs w:val="28"/>
        </w:rPr>
      </w:pPr>
    </w:p>
    <w:p w14:paraId="5F7C84CF" w14:textId="77777777" w:rsidR="00CF22E0" w:rsidRDefault="00CF22E0">
      <w:pPr>
        <w:pStyle w:val="1"/>
        <w:ind w:firstLine="0"/>
        <w:rPr>
          <w:sz w:val="28"/>
          <w:szCs w:val="28"/>
        </w:rPr>
      </w:pPr>
    </w:p>
    <w:p w14:paraId="6482DC6D" w14:textId="77777777" w:rsidR="00CF22E0" w:rsidRDefault="00CF22E0">
      <w:pPr>
        <w:pStyle w:val="1"/>
        <w:ind w:firstLine="0"/>
        <w:rPr>
          <w:sz w:val="28"/>
          <w:szCs w:val="28"/>
        </w:rPr>
      </w:pPr>
    </w:p>
    <w:p w14:paraId="764F38AC" w14:textId="77777777" w:rsidR="00CF22E0" w:rsidRDefault="00CF22E0">
      <w:pPr>
        <w:pStyle w:val="1"/>
        <w:ind w:firstLine="0"/>
        <w:rPr>
          <w:sz w:val="28"/>
          <w:szCs w:val="28"/>
        </w:rPr>
      </w:pPr>
    </w:p>
    <w:p w14:paraId="62ECAF18" w14:textId="77777777" w:rsidR="00CF22E0" w:rsidRDefault="00CF22E0">
      <w:pPr>
        <w:pStyle w:val="1"/>
        <w:ind w:firstLine="0"/>
        <w:rPr>
          <w:sz w:val="28"/>
          <w:szCs w:val="28"/>
        </w:rPr>
      </w:pPr>
    </w:p>
    <w:p w14:paraId="5BF32667" w14:textId="77777777" w:rsidR="00CF22E0" w:rsidRDefault="00CF22E0">
      <w:pPr>
        <w:pStyle w:val="1"/>
        <w:ind w:firstLine="0"/>
        <w:rPr>
          <w:sz w:val="28"/>
          <w:szCs w:val="28"/>
        </w:rPr>
      </w:pPr>
    </w:p>
    <w:p w14:paraId="390CCF6A" w14:textId="77777777" w:rsidR="00CF22E0" w:rsidRDefault="00CF22E0">
      <w:pPr>
        <w:pStyle w:val="1"/>
        <w:ind w:firstLine="0"/>
        <w:rPr>
          <w:sz w:val="28"/>
          <w:szCs w:val="28"/>
        </w:rPr>
      </w:pPr>
    </w:p>
    <w:p w14:paraId="739604D3" w14:textId="3CABC896" w:rsidR="00B441E9" w:rsidRPr="0093646F" w:rsidRDefault="00CF22E0">
      <w:pPr>
        <w:pStyle w:val="1"/>
        <w:ind w:firstLine="0"/>
        <w:rPr>
          <w:sz w:val="28"/>
          <w:szCs w:val="28"/>
        </w:rPr>
        <w:sectPr w:rsidR="00B441E9" w:rsidRPr="0093646F">
          <w:pgSz w:w="11900" w:h="16840"/>
          <w:pgMar w:top="822" w:right="535" w:bottom="822" w:left="1098" w:header="394" w:footer="3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>Рассылка: дело, газета, прокуратура, комитет образования….</w:t>
      </w:r>
      <w:r w:rsidR="00B441E9">
        <w:rPr>
          <w:sz w:val="28"/>
          <w:szCs w:val="28"/>
        </w:rPr>
        <w:t xml:space="preserve">   </w:t>
      </w:r>
    </w:p>
    <w:p w14:paraId="10160090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7204F0F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D85B582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D912BDF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54CD65E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FC88B25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B8EF0B7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5B59A70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2F27B34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B6D3C6C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8B406D4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D76B5C7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E28670F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F06AD80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E3AD580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21D6CB7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DE05A76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2FB1A42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62B5B6D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85F2B67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6110136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5683294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9696049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A9FA890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A126032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E014DBC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0FEA9C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4A816D3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F806051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AFBCEBA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3936A477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0503C7B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212CE698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529719A1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9BF1780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2F52D18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2CFAFEA" w14:textId="77777777" w:rsidR="00FB6AE9" w:rsidRPr="0093646F" w:rsidRDefault="00FB6AE9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449C4E58" w14:textId="77777777" w:rsidR="00FB6AE9" w:rsidRDefault="00FB6AE9">
      <w:pPr>
        <w:spacing w:line="360" w:lineRule="exact"/>
      </w:pPr>
    </w:p>
    <w:p w14:paraId="3B766880" w14:textId="77777777" w:rsidR="00FB6AE9" w:rsidRDefault="00FB6AE9">
      <w:pPr>
        <w:spacing w:line="360" w:lineRule="exact"/>
      </w:pPr>
    </w:p>
    <w:p w14:paraId="4893CADE" w14:textId="77777777" w:rsidR="00FB6AE9" w:rsidRDefault="00FB6AE9">
      <w:pPr>
        <w:spacing w:after="551" w:line="1" w:lineRule="exact"/>
      </w:pPr>
    </w:p>
    <w:p w14:paraId="68DA94B7" w14:textId="77777777" w:rsidR="00FB6AE9" w:rsidRDefault="00FB6AE9">
      <w:pPr>
        <w:spacing w:line="1" w:lineRule="exact"/>
      </w:pPr>
    </w:p>
    <w:sectPr w:rsidR="00FB6AE9">
      <w:pgSz w:w="11900" w:h="16840"/>
      <w:pgMar w:top="630" w:right="535" w:bottom="339" w:left="1108" w:header="20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7B02" w14:textId="77777777" w:rsidR="00E82633" w:rsidRDefault="00E82633">
      <w:r>
        <w:separator/>
      </w:r>
    </w:p>
  </w:endnote>
  <w:endnote w:type="continuationSeparator" w:id="0">
    <w:p w14:paraId="0998B024" w14:textId="77777777" w:rsidR="00E82633" w:rsidRDefault="00E8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EECD" w14:textId="77777777" w:rsidR="00E82633" w:rsidRDefault="00E82633"/>
  </w:footnote>
  <w:footnote w:type="continuationSeparator" w:id="0">
    <w:p w14:paraId="447AE76B" w14:textId="77777777" w:rsidR="00E82633" w:rsidRDefault="00E826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A1C"/>
    <w:multiLevelType w:val="multilevel"/>
    <w:tmpl w:val="B5B0B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E9"/>
    <w:rsid w:val="00195A2B"/>
    <w:rsid w:val="002B62A9"/>
    <w:rsid w:val="002F436F"/>
    <w:rsid w:val="00330618"/>
    <w:rsid w:val="003615E4"/>
    <w:rsid w:val="003A7DB0"/>
    <w:rsid w:val="003B177D"/>
    <w:rsid w:val="00695D02"/>
    <w:rsid w:val="00740AF6"/>
    <w:rsid w:val="00831E71"/>
    <w:rsid w:val="0093646F"/>
    <w:rsid w:val="00B441E9"/>
    <w:rsid w:val="00CF22E0"/>
    <w:rsid w:val="00D462C6"/>
    <w:rsid w:val="00E818EB"/>
    <w:rsid w:val="00E82633"/>
    <w:rsid w:val="00EA5694"/>
    <w:rsid w:val="00F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2014"/>
  <w15:docId w15:val="{D1C418AC-9BD6-4F1D-B7E5-E72D0FC3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color w:val="F58220"/>
      <w:sz w:val="28"/>
      <w:szCs w:val="28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/>
      <w:bCs/>
      <w:i w:val="0"/>
      <w:iCs w:val="0"/>
      <w:smallCaps w:val="0"/>
      <w:strike w:val="0"/>
      <w:color w:val="0000FF"/>
      <w:sz w:val="20"/>
      <w:szCs w:val="2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spacing w:after="24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Pr>
      <w:rFonts w:ascii="Tahoma" w:eastAsia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ahoma" w:eastAsia="Tahoma" w:hAnsi="Tahoma" w:cs="Tahoma"/>
      <w:sz w:val="18"/>
      <w:szCs w:val="18"/>
    </w:rPr>
  </w:style>
  <w:style w:type="paragraph" w:customStyle="1" w:styleId="11">
    <w:name w:val="Заголовок №1"/>
    <w:basedOn w:val="a"/>
    <w:link w:val="10"/>
    <w:pPr>
      <w:spacing w:line="192" w:lineRule="auto"/>
      <w:outlineLvl w:val="0"/>
    </w:pPr>
    <w:rPr>
      <w:rFonts w:ascii="Tahoma" w:eastAsia="Tahoma" w:hAnsi="Tahoma" w:cs="Tahoma"/>
      <w:b/>
      <w:bCs/>
      <w:color w:val="F5822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ahoma" w:eastAsia="Tahoma" w:hAnsi="Tahoma" w:cs="Tahoma"/>
      <w:b/>
      <w:bCs/>
      <w:color w:val="0000FF"/>
      <w:sz w:val="20"/>
      <w:szCs w:val="20"/>
    </w:rPr>
  </w:style>
  <w:style w:type="paragraph" w:styleId="a4">
    <w:name w:val="List Paragraph"/>
    <w:basedOn w:val="a"/>
    <w:uiPriority w:val="34"/>
    <w:qFormat/>
    <w:rsid w:val="00330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07&amp;date=19.09.2023&amp;dst=10131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19.09.2023&amp;dst=10067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07&amp;date=19.09.2023&amp;dst=10105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Васильева Юлия Андреевна</dc:creator>
  <cp:keywords/>
  <cp:lastModifiedBy>Васильева Юлия Андреевна</cp:lastModifiedBy>
  <cp:revision>2</cp:revision>
  <cp:lastPrinted>2024-08-08T12:24:00Z</cp:lastPrinted>
  <dcterms:created xsi:type="dcterms:W3CDTF">2024-08-08T14:05:00Z</dcterms:created>
  <dcterms:modified xsi:type="dcterms:W3CDTF">2024-08-08T14:05:00Z</dcterms:modified>
</cp:coreProperties>
</file>