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AE8" w:rsidRPr="00691F5E" w:rsidRDefault="007C6AE8" w:rsidP="00571877">
      <w:pPr>
        <w:keepNext/>
        <w:spacing w:line="40" w:lineRule="exact"/>
        <w:outlineLvl w:val="0"/>
        <w:rPr>
          <w:rFonts w:ascii="Times New Roman" w:hAnsi="Times New Roman"/>
          <w:b/>
          <w:sz w:val="28"/>
        </w:rPr>
      </w:pPr>
      <w:r w:rsidRPr="00691F5E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937FEA" w:rsidRDefault="00571877" w:rsidP="00937FEA">
      <w:pPr>
        <w:spacing w:before="120" w:after="120" w:line="24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937FEA">
        <w:rPr>
          <w:sz w:val="28"/>
          <w:szCs w:val="28"/>
        </w:rPr>
        <w:t>ТВЕРЖДЕН</w:t>
      </w:r>
    </w:p>
    <w:p w:rsidR="00937FEA" w:rsidRPr="00946E99" w:rsidRDefault="00937FEA" w:rsidP="00946E99">
      <w:pPr>
        <w:spacing w:line="200" w:lineRule="exact"/>
        <w:ind w:left="5664"/>
        <w:rPr>
          <w:sz w:val="24"/>
          <w:szCs w:val="24"/>
        </w:rPr>
      </w:pPr>
      <w:r w:rsidRPr="00946E99">
        <w:rPr>
          <w:sz w:val="24"/>
          <w:szCs w:val="24"/>
        </w:rPr>
        <w:t>приказом Комитета финансов Администрации Боровичского муниципального района</w:t>
      </w:r>
    </w:p>
    <w:p w:rsidR="00937FEA" w:rsidRPr="00946E99" w:rsidRDefault="00267D9F" w:rsidP="00946E99">
      <w:pPr>
        <w:spacing w:line="200" w:lineRule="exact"/>
        <w:ind w:left="5245" w:firstLine="419"/>
        <w:rPr>
          <w:sz w:val="24"/>
          <w:szCs w:val="24"/>
        </w:rPr>
      </w:pPr>
      <w:r w:rsidRPr="00946E99">
        <w:rPr>
          <w:sz w:val="24"/>
          <w:szCs w:val="24"/>
        </w:rPr>
        <w:t xml:space="preserve">от </w:t>
      </w:r>
      <w:r w:rsidR="00F65D7C" w:rsidRPr="00946E99">
        <w:rPr>
          <w:sz w:val="24"/>
          <w:szCs w:val="24"/>
        </w:rPr>
        <w:t>07.</w:t>
      </w:r>
      <w:r w:rsidR="00CC2502" w:rsidRPr="00946E99">
        <w:rPr>
          <w:sz w:val="24"/>
          <w:szCs w:val="24"/>
        </w:rPr>
        <w:t>10.</w:t>
      </w:r>
      <w:r w:rsidR="00937FEA" w:rsidRPr="00946E99">
        <w:rPr>
          <w:sz w:val="24"/>
          <w:szCs w:val="24"/>
        </w:rPr>
        <w:t xml:space="preserve">2020 № </w:t>
      </w:r>
      <w:r w:rsidR="00F65D7C" w:rsidRPr="00946E99">
        <w:rPr>
          <w:sz w:val="24"/>
          <w:szCs w:val="24"/>
        </w:rPr>
        <w:t>72</w:t>
      </w:r>
    </w:p>
    <w:p w:rsidR="00937FEA" w:rsidRDefault="00937FEA" w:rsidP="00C425AE">
      <w:pPr>
        <w:spacing w:line="280" w:lineRule="exact"/>
        <w:jc w:val="center"/>
        <w:rPr>
          <w:rFonts w:ascii="Times New Roman" w:hAnsi="Times New Roman"/>
          <w:b/>
          <w:sz w:val="28"/>
          <w:szCs w:val="24"/>
        </w:rPr>
      </w:pPr>
    </w:p>
    <w:p w:rsidR="007C6AE8" w:rsidRDefault="007C6AE8" w:rsidP="00C425AE">
      <w:pPr>
        <w:spacing w:line="300" w:lineRule="exact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Ведомственный стандарт внутреннего муниципального </w:t>
      </w:r>
    </w:p>
    <w:p w:rsidR="007C6AE8" w:rsidRPr="00691F5E" w:rsidRDefault="007C6AE8" w:rsidP="00C425AE">
      <w:pPr>
        <w:spacing w:line="30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t>финансового контроля</w:t>
      </w:r>
    </w:p>
    <w:p w:rsidR="00BC61BD" w:rsidRPr="00624CE3" w:rsidRDefault="00F51EDB" w:rsidP="00F51EDB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i/>
          <w:sz w:val="22"/>
          <w:szCs w:val="22"/>
        </w:rPr>
      </w:pPr>
      <w:r w:rsidRPr="00624CE3">
        <w:rPr>
          <w:rFonts w:ascii="Times New Roman" w:hAnsi="Times New Roman"/>
          <w:i/>
          <w:sz w:val="22"/>
          <w:szCs w:val="22"/>
        </w:rPr>
        <w:t>(в ред. приказ</w:t>
      </w:r>
      <w:r w:rsidR="00583577" w:rsidRPr="00624CE3">
        <w:rPr>
          <w:rFonts w:ascii="Times New Roman" w:hAnsi="Times New Roman"/>
          <w:i/>
          <w:sz w:val="22"/>
          <w:szCs w:val="22"/>
        </w:rPr>
        <w:t>ов</w:t>
      </w:r>
      <w:r w:rsidRPr="00624CE3">
        <w:rPr>
          <w:rFonts w:ascii="Times New Roman" w:hAnsi="Times New Roman"/>
          <w:i/>
          <w:sz w:val="22"/>
          <w:szCs w:val="22"/>
        </w:rPr>
        <w:t xml:space="preserve"> Комитета финансов от</w:t>
      </w:r>
      <w:r w:rsidRPr="00624CE3">
        <w:rPr>
          <w:i/>
          <w:sz w:val="22"/>
          <w:szCs w:val="22"/>
        </w:rPr>
        <w:t xml:space="preserve"> </w:t>
      </w:r>
      <w:r w:rsidRPr="00624CE3">
        <w:rPr>
          <w:rFonts w:ascii="Times New Roman" w:hAnsi="Times New Roman"/>
          <w:i/>
          <w:sz w:val="22"/>
          <w:szCs w:val="22"/>
        </w:rPr>
        <w:t>28.12.2020 № 93</w:t>
      </w:r>
      <w:r w:rsidR="00583577" w:rsidRPr="00624CE3">
        <w:rPr>
          <w:rFonts w:ascii="Times New Roman" w:hAnsi="Times New Roman"/>
          <w:i/>
          <w:sz w:val="22"/>
          <w:szCs w:val="22"/>
        </w:rPr>
        <w:t xml:space="preserve">, </w:t>
      </w:r>
      <w:r w:rsidR="009349DD" w:rsidRPr="00624CE3">
        <w:rPr>
          <w:rFonts w:ascii="Times New Roman" w:hAnsi="Times New Roman"/>
          <w:i/>
          <w:sz w:val="22"/>
          <w:szCs w:val="22"/>
        </w:rPr>
        <w:t>от 24.12.2021 № 98</w:t>
      </w:r>
      <w:r w:rsidR="00945DC5" w:rsidRPr="00624CE3">
        <w:rPr>
          <w:rFonts w:ascii="Times New Roman" w:hAnsi="Times New Roman"/>
          <w:i/>
          <w:sz w:val="22"/>
          <w:szCs w:val="22"/>
        </w:rPr>
        <w:t>,</w:t>
      </w:r>
      <w:r w:rsidR="00624CE3">
        <w:rPr>
          <w:rFonts w:ascii="Times New Roman" w:hAnsi="Times New Roman"/>
          <w:i/>
          <w:sz w:val="22"/>
          <w:szCs w:val="22"/>
        </w:rPr>
        <w:t xml:space="preserve"> </w:t>
      </w:r>
      <w:r w:rsidR="00071F8E" w:rsidRPr="00624CE3">
        <w:rPr>
          <w:rFonts w:ascii="Times New Roman" w:hAnsi="Times New Roman"/>
          <w:i/>
          <w:sz w:val="22"/>
          <w:szCs w:val="22"/>
        </w:rPr>
        <w:t>от 22.04.2024 №</w:t>
      </w:r>
      <w:r w:rsidR="00624CE3" w:rsidRPr="00624CE3">
        <w:rPr>
          <w:rFonts w:ascii="Times New Roman" w:hAnsi="Times New Roman"/>
          <w:i/>
          <w:sz w:val="22"/>
          <w:szCs w:val="22"/>
        </w:rPr>
        <w:t xml:space="preserve"> 18</w:t>
      </w:r>
      <w:r w:rsidRPr="00624CE3">
        <w:rPr>
          <w:rFonts w:ascii="Times New Roman" w:hAnsi="Times New Roman"/>
          <w:i/>
          <w:sz w:val="22"/>
          <w:szCs w:val="22"/>
        </w:rPr>
        <w:t>)</w:t>
      </w:r>
    </w:p>
    <w:p w:rsidR="00F51EDB" w:rsidRPr="00F51EDB" w:rsidRDefault="00F51EDB" w:rsidP="00946E99">
      <w:pPr>
        <w:autoSpaceDE w:val="0"/>
        <w:autoSpaceDN w:val="0"/>
        <w:adjustRightInd w:val="0"/>
        <w:spacing w:line="200" w:lineRule="exact"/>
        <w:jc w:val="both"/>
        <w:rPr>
          <w:rFonts w:ascii="Times New Roman" w:hAnsi="Times New Roman"/>
          <w:i/>
          <w:sz w:val="24"/>
          <w:szCs w:val="24"/>
        </w:rPr>
      </w:pPr>
    </w:p>
    <w:p w:rsidR="00BC61BD" w:rsidRPr="00BC61BD" w:rsidRDefault="00BC61BD" w:rsidP="00C425AE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C61B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C61BD" w:rsidRDefault="00BC61BD" w:rsidP="00C80AA0">
      <w:pPr>
        <w:autoSpaceDE w:val="0"/>
        <w:autoSpaceDN w:val="0"/>
        <w:adjustRightInd w:val="0"/>
        <w:spacing w:line="200" w:lineRule="exact"/>
        <w:jc w:val="both"/>
        <w:rPr>
          <w:rFonts w:ascii="Times New Roman" w:hAnsi="Times New Roman"/>
          <w:sz w:val="28"/>
          <w:szCs w:val="28"/>
        </w:rPr>
      </w:pPr>
    </w:p>
    <w:p w:rsidR="0012123F" w:rsidRDefault="00937FEA" w:rsidP="00C425AE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37FEA">
        <w:rPr>
          <w:rFonts w:ascii="Times New Roman" w:hAnsi="Times New Roman"/>
          <w:sz w:val="28"/>
          <w:szCs w:val="28"/>
        </w:rPr>
        <w:t>1.1. Ведомственный стандарт внутреннего муниципального финансового контроля</w:t>
      </w:r>
      <w:r w:rsidR="00095971">
        <w:rPr>
          <w:rFonts w:ascii="Times New Roman" w:hAnsi="Times New Roman"/>
          <w:sz w:val="28"/>
          <w:szCs w:val="28"/>
        </w:rPr>
        <w:t xml:space="preserve"> (далее</w:t>
      </w:r>
      <w:r w:rsidR="00E4012F">
        <w:rPr>
          <w:rFonts w:ascii="Times New Roman" w:hAnsi="Times New Roman"/>
          <w:sz w:val="28"/>
          <w:szCs w:val="28"/>
        </w:rPr>
        <w:t xml:space="preserve"> –</w:t>
      </w:r>
      <w:r w:rsidR="00095971">
        <w:rPr>
          <w:rFonts w:ascii="Times New Roman" w:hAnsi="Times New Roman"/>
          <w:sz w:val="28"/>
          <w:szCs w:val="28"/>
        </w:rPr>
        <w:t xml:space="preserve"> Ведомственный стандарт) </w:t>
      </w:r>
      <w:r w:rsidR="0012123F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предназначен для методологического обеспечения осуществления </w:t>
      </w:r>
      <w:r w:rsidR="0099225B">
        <w:rPr>
          <w:rFonts w:ascii="Times New Roman" w:eastAsiaTheme="minorHAnsi" w:hAnsi="Times New Roman"/>
          <w:sz w:val="28"/>
          <w:szCs w:val="28"/>
          <w:lang w:eastAsia="en-US"/>
        </w:rPr>
        <w:t xml:space="preserve">должностными лицами контрольно-ревизионного отдела Комитета финансов </w:t>
      </w:r>
      <w:r w:rsidR="0012123F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Боровичского муниципального района </w:t>
      </w:r>
      <w:r w:rsidR="0012123F" w:rsidRPr="00492DF1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Комитет </w:t>
      </w:r>
      <w:r w:rsidR="00E4012F" w:rsidRPr="00492DF1">
        <w:rPr>
          <w:rFonts w:ascii="Times New Roman" w:eastAsiaTheme="minorHAnsi" w:hAnsi="Times New Roman"/>
          <w:sz w:val="28"/>
          <w:szCs w:val="28"/>
          <w:lang w:eastAsia="en-US"/>
        </w:rPr>
        <w:t>финансов)</w:t>
      </w:r>
      <w:r w:rsidR="00E4012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4012F">
        <w:rPr>
          <w:rFonts w:ascii="Times New Roman" w:hAnsi="Times New Roman"/>
          <w:sz w:val="28"/>
          <w:szCs w:val="28"/>
        </w:rPr>
        <w:t xml:space="preserve">полномочий по </w:t>
      </w:r>
      <w:r w:rsidR="00E4012F" w:rsidRPr="00095971">
        <w:rPr>
          <w:rFonts w:ascii="Times New Roman" w:hAnsi="Times New Roman"/>
          <w:sz w:val="28"/>
          <w:szCs w:val="28"/>
        </w:rPr>
        <w:t>внутренне</w:t>
      </w:r>
      <w:r w:rsidR="00E4012F">
        <w:rPr>
          <w:rFonts w:ascii="Times New Roman" w:hAnsi="Times New Roman"/>
          <w:sz w:val="28"/>
          <w:szCs w:val="28"/>
        </w:rPr>
        <w:t>му</w:t>
      </w:r>
      <w:r w:rsidR="00E4012F" w:rsidRPr="00095971">
        <w:rPr>
          <w:rFonts w:ascii="Times New Roman" w:hAnsi="Times New Roman"/>
          <w:sz w:val="28"/>
          <w:szCs w:val="28"/>
        </w:rPr>
        <w:t xml:space="preserve"> муниципально</w:t>
      </w:r>
      <w:r w:rsidR="00E4012F">
        <w:rPr>
          <w:rFonts w:ascii="Times New Roman" w:hAnsi="Times New Roman"/>
          <w:sz w:val="28"/>
          <w:szCs w:val="28"/>
        </w:rPr>
        <w:t>му</w:t>
      </w:r>
      <w:r w:rsidR="00E4012F" w:rsidRPr="00095971">
        <w:rPr>
          <w:rFonts w:ascii="Times New Roman" w:hAnsi="Times New Roman"/>
          <w:sz w:val="28"/>
          <w:szCs w:val="28"/>
        </w:rPr>
        <w:t xml:space="preserve"> финансово</w:t>
      </w:r>
      <w:r w:rsidR="00E4012F">
        <w:rPr>
          <w:rFonts w:ascii="Times New Roman" w:hAnsi="Times New Roman"/>
          <w:sz w:val="28"/>
          <w:szCs w:val="28"/>
        </w:rPr>
        <w:t>му</w:t>
      </w:r>
      <w:r w:rsidR="00E4012F" w:rsidRPr="00095971">
        <w:rPr>
          <w:rFonts w:ascii="Times New Roman" w:hAnsi="Times New Roman"/>
          <w:sz w:val="28"/>
          <w:szCs w:val="28"/>
        </w:rPr>
        <w:t xml:space="preserve"> контрол</w:t>
      </w:r>
      <w:r w:rsidR="00E4012F">
        <w:rPr>
          <w:rFonts w:ascii="Times New Roman" w:hAnsi="Times New Roman"/>
          <w:sz w:val="28"/>
          <w:szCs w:val="28"/>
        </w:rPr>
        <w:t xml:space="preserve">ю в соответствии со статьей 269.2. Бюджетного кодекса Российской Федерации. </w:t>
      </w:r>
    </w:p>
    <w:p w:rsidR="00FE79CD" w:rsidRDefault="00FE79CD" w:rsidP="00C425AE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EF7EEB">
        <w:rPr>
          <w:rFonts w:ascii="Times New Roman" w:hAnsi="Times New Roman"/>
          <w:sz w:val="28"/>
          <w:szCs w:val="28"/>
        </w:rPr>
        <w:t xml:space="preserve">Несоблюдение </w:t>
      </w:r>
      <w:r>
        <w:rPr>
          <w:rFonts w:ascii="Times New Roman" w:hAnsi="Times New Roman"/>
          <w:sz w:val="28"/>
          <w:szCs w:val="28"/>
        </w:rPr>
        <w:t xml:space="preserve">должностными лицами </w:t>
      </w:r>
      <w:r w:rsidRPr="00EF7EEB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</w:t>
      </w:r>
      <w:r w:rsidRPr="00EF7EEB">
        <w:rPr>
          <w:rFonts w:ascii="Times New Roman" w:hAnsi="Times New Roman"/>
          <w:sz w:val="28"/>
          <w:szCs w:val="28"/>
        </w:rPr>
        <w:t xml:space="preserve"> контроля </w:t>
      </w:r>
      <w:r>
        <w:rPr>
          <w:rFonts w:ascii="Times New Roman" w:hAnsi="Times New Roman"/>
          <w:sz w:val="28"/>
          <w:szCs w:val="28"/>
        </w:rPr>
        <w:t xml:space="preserve">настоящего Ведомственного стандарта, федеральных стандартов, регламентирующих планирование, </w:t>
      </w:r>
      <w:r w:rsidRPr="00EF7EEB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</w:t>
      </w:r>
      <w:r w:rsidRPr="00EF7EEB">
        <w:rPr>
          <w:rFonts w:ascii="Times New Roman" w:hAnsi="Times New Roman"/>
          <w:sz w:val="28"/>
          <w:szCs w:val="28"/>
        </w:rPr>
        <w:t>к проведения</w:t>
      </w:r>
      <w:r>
        <w:rPr>
          <w:rFonts w:ascii="Times New Roman" w:hAnsi="Times New Roman"/>
          <w:sz w:val="28"/>
          <w:szCs w:val="28"/>
        </w:rPr>
        <w:t xml:space="preserve">, реализацию результатов </w:t>
      </w:r>
      <w:r w:rsidRPr="00EF7EEB">
        <w:rPr>
          <w:rFonts w:ascii="Times New Roman" w:hAnsi="Times New Roman"/>
          <w:sz w:val="28"/>
          <w:szCs w:val="28"/>
        </w:rPr>
        <w:t>контрольных мероприятий</w:t>
      </w:r>
      <w:r>
        <w:rPr>
          <w:rFonts w:ascii="Times New Roman" w:hAnsi="Times New Roman"/>
          <w:sz w:val="28"/>
          <w:szCs w:val="28"/>
        </w:rPr>
        <w:t>,</w:t>
      </w:r>
      <w:r w:rsidRPr="00EF7EEB">
        <w:rPr>
          <w:rFonts w:ascii="Times New Roman" w:hAnsi="Times New Roman"/>
          <w:sz w:val="28"/>
          <w:szCs w:val="28"/>
        </w:rPr>
        <w:t xml:space="preserve"> не влечет недействительности акта</w:t>
      </w:r>
      <w:r>
        <w:rPr>
          <w:rFonts w:ascii="Times New Roman" w:hAnsi="Times New Roman"/>
          <w:sz w:val="28"/>
          <w:szCs w:val="28"/>
        </w:rPr>
        <w:t xml:space="preserve"> (заключения) контрольного мероприятия.</w:t>
      </w:r>
    </w:p>
    <w:p w:rsidR="00BB07CF" w:rsidRPr="00C03328" w:rsidRDefault="00E4012F" w:rsidP="00C425AE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E79C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99225B">
        <w:rPr>
          <w:rFonts w:ascii="Times New Roman" w:hAnsi="Times New Roman"/>
          <w:sz w:val="28"/>
          <w:szCs w:val="28"/>
        </w:rPr>
        <w:t>В</w:t>
      </w:r>
      <w:r w:rsidRPr="00E4012F">
        <w:rPr>
          <w:rFonts w:ascii="Times New Roman" w:hAnsi="Times New Roman"/>
          <w:sz w:val="28"/>
          <w:szCs w:val="28"/>
        </w:rPr>
        <w:t>едомственный стандарт</w:t>
      </w:r>
      <w:r>
        <w:rPr>
          <w:rFonts w:ascii="Times New Roman" w:hAnsi="Times New Roman"/>
          <w:sz w:val="28"/>
          <w:szCs w:val="28"/>
        </w:rPr>
        <w:t xml:space="preserve"> </w:t>
      </w:r>
      <w:r w:rsidR="00C03328">
        <w:rPr>
          <w:rFonts w:ascii="Times New Roman" w:hAnsi="Times New Roman"/>
          <w:sz w:val="28"/>
          <w:szCs w:val="28"/>
        </w:rPr>
        <w:t xml:space="preserve">разработан в соответствии </w:t>
      </w:r>
      <w:proofErr w:type="gramStart"/>
      <w:r w:rsidR="00C03328">
        <w:rPr>
          <w:rFonts w:ascii="Times New Roman" w:hAnsi="Times New Roman"/>
          <w:sz w:val="28"/>
          <w:szCs w:val="28"/>
        </w:rPr>
        <w:t xml:space="preserve">с </w:t>
      </w:r>
      <w:r w:rsidR="00C03328" w:rsidRPr="00C03328">
        <w:rPr>
          <w:rFonts w:ascii="Times New Roman" w:hAnsi="Times New Roman"/>
          <w:sz w:val="28"/>
          <w:szCs w:val="28"/>
        </w:rPr>
        <w:t xml:space="preserve"> федеральными</w:t>
      </w:r>
      <w:proofErr w:type="gramEnd"/>
      <w:r w:rsidR="00C03328" w:rsidRPr="00C03328">
        <w:rPr>
          <w:rFonts w:ascii="Times New Roman" w:hAnsi="Times New Roman"/>
          <w:sz w:val="28"/>
          <w:szCs w:val="28"/>
        </w:rPr>
        <w:t xml:space="preserve"> стандартами, утвержденными нормативными правовыми актами Правительства Российской Федерации</w:t>
      </w:r>
      <w:r w:rsidR="00A57594">
        <w:rPr>
          <w:rFonts w:ascii="Times New Roman" w:hAnsi="Times New Roman"/>
          <w:sz w:val="28"/>
          <w:szCs w:val="28"/>
        </w:rPr>
        <w:t>,</w:t>
      </w:r>
      <w:r w:rsidR="006715AC">
        <w:rPr>
          <w:rFonts w:ascii="Times New Roman" w:hAnsi="Times New Roman"/>
          <w:sz w:val="28"/>
          <w:szCs w:val="28"/>
        </w:rPr>
        <w:t xml:space="preserve"> и </w:t>
      </w:r>
      <w:r w:rsidR="00A57594">
        <w:rPr>
          <w:rFonts w:ascii="Times New Roman" w:hAnsi="Times New Roman"/>
          <w:sz w:val="28"/>
          <w:szCs w:val="28"/>
        </w:rPr>
        <w:t>в случаях, предусмотренных ф</w:t>
      </w:r>
      <w:r w:rsidR="00A57594">
        <w:rPr>
          <w:rFonts w:ascii="Times New Roman" w:eastAsiaTheme="minorHAnsi" w:hAnsi="Times New Roman"/>
          <w:sz w:val="28"/>
          <w:szCs w:val="28"/>
          <w:lang w:eastAsia="en-US"/>
        </w:rPr>
        <w:t xml:space="preserve">едеральными стандартами, </w:t>
      </w:r>
      <w:r w:rsidR="006715AC">
        <w:rPr>
          <w:rFonts w:ascii="Times New Roman" w:hAnsi="Times New Roman"/>
          <w:sz w:val="28"/>
          <w:szCs w:val="28"/>
        </w:rPr>
        <w:t>регламентирует проведение отдельных процедур контрольн</w:t>
      </w:r>
      <w:r w:rsidR="00A57594">
        <w:rPr>
          <w:rFonts w:ascii="Times New Roman" w:hAnsi="Times New Roman"/>
          <w:sz w:val="28"/>
          <w:szCs w:val="28"/>
        </w:rPr>
        <w:t>ого</w:t>
      </w:r>
      <w:r w:rsidR="006715AC">
        <w:rPr>
          <w:rFonts w:ascii="Times New Roman" w:hAnsi="Times New Roman"/>
          <w:sz w:val="28"/>
          <w:szCs w:val="28"/>
        </w:rPr>
        <w:t xml:space="preserve"> мероприяти</w:t>
      </w:r>
      <w:r w:rsidR="00A57594">
        <w:rPr>
          <w:rFonts w:ascii="Times New Roman" w:hAnsi="Times New Roman"/>
          <w:sz w:val="28"/>
          <w:szCs w:val="28"/>
        </w:rPr>
        <w:t>я</w:t>
      </w:r>
      <w:r w:rsidR="006715AC">
        <w:rPr>
          <w:rFonts w:ascii="Times New Roman" w:hAnsi="Times New Roman"/>
          <w:sz w:val="28"/>
          <w:szCs w:val="28"/>
        </w:rPr>
        <w:t xml:space="preserve"> </w:t>
      </w:r>
      <w:r w:rsidR="006715AC">
        <w:rPr>
          <w:rFonts w:ascii="Times New Roman" w:eastAsiaTheme="minorHAnsi" w:hAnsi="Times New Roman"/>
          <w:sz w:val="28"/>
          <w:szCs w:val="28"/>
          <w:lang w:eastAsia="en-US"/>
        </w:rPr>
        <w:t xml:space="preserve">на следующих </w:t>
      </w:r>
      <w:r w:rsidR="00A57594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6715AC">
        <w:rPr>
          <w:rFonts w:ascii="Times New Roman" w:hAnsi="Times New Roman"/>
          <w:sz w:val="28"/>
          <w:szCs w:val="28"/>
        </w:rPr>
        <w:t>этапах:</w:t>
      </w:r>
    </w:p>
    <w:p w:rsidR="00372E2F" w:rsidRPr="003C1731" w:rsidRDefault="006715AC" w:rsidP="00C425AE">
      <w:pPr>
        <w:tabs>
          <w:tab w:val="left" w:pos="6340"/>
        </w:tabs>
        <w:autoSpaceDE w:val="0"/>
        <w:autoSpaceDN w:val="0"/>
        <w:adjustRightInd w:val="0"/>
        <w:spacing w:line="30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  </w:t>
      </w:r>
      <w:r w:rsidR="00372E2F" w:rsidRPr="003C1731">
        <w:rPr>
          <w:rFonts w:ascii="Times New Roman" w:eastAsiaTheme="minorHAnsi" w:hAnsi="Times New Roman"/>
          <w:sz w:val="28"/>
          <w:szCs w:val="28"/>
          <w:lang w:eastAsia="en-US"/>
        </w:rPr>
        <w:t xml:space="preserve">планирование </w:t>
      </w:r>
      <w:r w:rsidR="003C1731" w:rsidRPr="003C1731">
        <w:rPr>
          <w:rFonts w:ascii="Times New Roman" w:eastAsiaTheme="minorHAnsi" w:hAnsi="Times New Roman"/>
          <w:sz w:val="28"/>
          <w:szCs w:val="28"/>
          <w:lang w:eastAsia="en-US"/>
        </w:rPr>
        <w:t>проверок, ревизий и обследований</w:t>
      </w:r>
      <w:r w:rsidR="00372E2F" w:rsidRPr="003C1731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72E2F" w:rsidRPr="003C1731" w:rsidRDefault="006715AC" w:rsidP="00C425AE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372E2F" w:rsidRPr="003C1731">
        <w:rPr>
          <w:rFonts w:ascii="Times New Roman" w:eastAsiaTheme="minorHAnsi" w:hAnsi="Times New Roman"/>
          <w:sz w:val="28"/>
          <w:szCs w:val="28"/>
          <w:lang w:eastAsia="en-US"/>
        </w:rPr>
        <w:t>проведение</w:t>
      </w:r>
      <w:r w:rsidR="003C1731" w:rsidRPr="003C1731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проверок, ревизий и обследований</w:t>
      </w:r>
      <w:r w:rsidR="00372E2F" w:rsidRPr="003C1731">
        <w:rPr>
          <w:rFonts w:ascii="Times New Roman" w:eastAsiaTheme="minorHAnsi" w:hAnsi="Times New Roman"/>
          <w:sz w:val="28"/>
          <w:szCs w:val="28"/>
          <w:lang w:eastAsia="en-US"/>
        </w:rPr>
        <w:t xml:space="preserve"> и оформление </w:t>
      </w:r>
      <w:r w:rsidR="003C1731" w:rsidRPr="003C1731">
        <w:rPr>
          <w:rFonts w:ascii="Times New Roman" w:eastAsiaTheme="minorHAnsi" w:hAnsi="Times New Roman"/>
          <w:sz w:val="28"/>
          <w:szCs w:val="28"/>
          <w:lang w:eastAsia="en-US"/>
        </w:rPr>
        <w:t>их</w:t>
      </w:r>
      <w:r w:rsidR="00372E2F" w:rsidRPr="003C1731">
        <w:rPr>
          <w:rFonts w:ascii="Times New Roman" w:eastAsiaTheme="minorHAnsi" w:hAnsi="Times New Roman"/>
          <w:sz w:val="28"/>
          <w:szCs w:val="28"/>
          <w:lang w:eastAsia="en-US"/>
        </w:rPr>
        <w:t xml:space="preserve"> результатов;</w:t>
      </w:r>
    </w:p>
    <w:p w:rsidR="00F359FA" w:rsidRDefault="00372E2F" w:rsidP="00C425AE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359FA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F359FA" w:rsidRPr="00F359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359FA">
        <w:rPr>
          <w:rFonts w:ascii="Times New Roman" w:eastAsiaTheme="minorHAnsi" w:hAnsi="Times New Roman"/>
          <w:sz w:val="28"/>
          <w:szCs w:val="28"/>
          <w:lang w:eastAsia="en-US"/>
        </w:rPr>
        <w:t xml:space="preserve">досудебное обжалование решений и действий (бездействия) органов внутреннего муниципального финансового контроля и их </w:t>
      </w:r>
      <w:r w:rsidR="00BC18DD">
        <w:rPr>
          <w:rFonts w:ascii="Times New Roman" w:eastAsiaTheme="minorHAnsi" w:hAnsi="Times New Roman"/>
          <w:sz w:val="28"/>
          <w:szCs w:val="28"/>
          <w:lang w:eastAsia="en-US"/>
        </w:rPr>
        <w:t>должностных лиц;</w:t>
      </w:r>
    </w:p>
    <w:p w:rsidR="00BC18DD" w:rsidRDefault="00BC18DD" w:rsidP="00C425AE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BC18DD">
        <w:rPr>
          <w:rFonts w:ascii="Times New Roman" w:eastAsiaTheme="minorHAnsi" w:hAnsi="Times New Roman"/>
          <w:sz w:val="28"/>
          <w:szCs w:val="28"/>
          <w:lang w:eastAsia="en-US"/>
        </w:rPr>
        <w:t>реализация результатов проверок, ревизий, обследований</w:t>
      </w:r>
      <w:r w:rsidR="00C425A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C18DD" w:rsidRPr="005925F7" w:rsidRDefault="00BC18DD" w:rsidP="00CA2B0C">
      <w:pPr>
        <w:autoSpaceDE w:val="0"/>
        <w:autoSpaceDN w:val="0"/>
        <w:adjustRightInd w:val="0"/>
        <w:spacing w:line="300" w:lineRule="exact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5925F7">
        <w:rPr>
          <w:rFonts w:ascii="Times New Roman" w:eastAsiaTheme="minorHAnsi" w:hAnsi="Times New Roman"/>
          <w:i/>
          <w:sz w:val="24"/>
          <w:szCs w:val="24"/>
          <w:lang w:eastAsia="en-US"/>
        </w:rPr>
        <w:t>(</w:t>
      </w:r>
      <w:r w:rsidR="00EB588A" w:rsidRPr="005925F7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п. 1.3. </w:t>
      </w:r>
      <w:r w:rsidRPr="005925F7">
        <w:rPr>
          <w:rFonts w:ascii="Times New Roman" w:eastAsiaTheme="minorHAnsi" w:hAnsi="Times New Roman"/>
          <w:i/>
          <w:sz w:val="24"/>
          <w:szCs w:val="24"/>
          <w:lang w:eastAsia="en-US"/>
        </w:rPr>
        <w:t>в ред. приказа Комитета финансов от 28.12.2020 № 93)</w:t>
      </w:r>
    </w:p>
    <w:p w:rsidR="0012123F" w:rsidRDefault="0012123F" w:rsidP="00946E99">
      <w:pPr>
        <w:autoSpaceDE w:val="0"/>
        <w:autoSpaceDN w:val="0"/>
        <w:adjustRightInd w:val="0"/>
        <w:spacing w:line="2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E1B" w:rsidRDefault="00597E1B" w:rsidP="00C425AE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97E1B">
        <w:rPr>
          <w:rFonts w:ascii="Times New Roman" w:hAnsi="Times New Roman"/>
          <w:b/>
          <w:sz w:val="28"/>
          <w:szCs w:val="28"/>
        </w:rPr>
        <w:t xml:space="preserve">2. </w:t>
      </w:r>
      <w:r w:rsidR="00372E2F">
        <w:rPr>
          <w:rFonts w:ascii="Times New Roman" w:hAnsi="Times New Roman"/>
          <w:b/>
          <w:sz w:val="28"/>
          <w:szCs w:val="28"/>
        </w:rPr>
        <w:t>П</w:t>
      </w:r>
      <w:r w:rsidR="00372E2F" w:rsidRPr="00372E2F">
        <w:rPr>
          <w:rFonts w:ascii="Times New Roman" w:hAnsi="Times New Roman"/>
          <w:b/>
          <w:sz w:val="28"/>
          <w:szCs w:val="28"/>
        </w:rPr>
        <w:t>ланир</w:t>
      </w:r>
      <w:r w:rsidR="00372E2F">
        <w:rPr>
          <w:rFonts w:ascii="Times New Roman" w:hAnsi="Times New Roman"/>
          <w:b/>
          <w:sz w:val="28"/>
          <w:szCs w:val="28"/>
        </w:rPr>
        <w:t>ование контрольных мероприятий</w:t>
      </w:r>
    </w:p>
    <w:p w:rsidR="00BC61BD" w:rsidRDefault="00BC61BD" w:rsidP="00C80AA0">
      <w:pPr>
        <w:autoSpaceDE w:val="0"/>
        <w:autoSpaceDN w:val="0"/>
        <w:adjustRightInd w:val="0"/>
        <w:spacing w:line="2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03328" w:rsidRDefault="00372E2F" w:rsidP="00C425AE">
      <w:pPr>
        <w:widowControl w:val="0"/>
        <w:autoSpaceDE w:val="0"/>
        <w:autoSpaceDN w:val="0"/>
        <w:spacing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C03328" w:rsidRPr="00C03328">
        <w:rPr>
          <w:rFonts w:ascii="Times New Roman" w:hAnsi="Times New Roman"/>
          <w:sz w:val="28"/>
          <w:szCs w:val="28"/>
        </w:rPr>
        <w:t>Форма плана контрольных мероприятий представлена в Приложении № 1 к настоящему Ведомственному стандарту.</w:t>
      </w:r>
    </w:p>
    <w:p w:rsidR="00C425AE" w:rsidRDefault="00C425AE" w:rsidP="00C425AE">
      <w:pPr>
        <w:widowControl w:val="0"/>
        <w:autoSpaceDE w:val="0"/>
        <w:autoSpaceDN w:val="0"/>
        <w:spacing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425AE">
        <w:rPr>
          <w:rFonts w:ascii="Times New Roman" w:hAnsi="Times New Roman"/>
          <w:sz w:val="28"/>
          <w:szCs w:val="28"/>
        </w:rPr>
        <w:t xml:space="preserve">План контрольных мероприятий формируется и утверждается </w:t>
      </w:r>
      <w:r w:rsidR="00C80AA0">
        <w:rPr>
          <w:rFonts w:ascii="Times New Roman" w:hAnsi="Times New Roman"/>
          <w:sz w:val="28"/>
          <w:szCs w:val="28"/>
        </w:rPr>
        <w:t xml:space="preserve">приказами Комитета финансов </w:t>
      </w:r>
      <w:r w:rsidRPr="00C425AE">
        <w:rPr>
          <w:rFonts w:ascii="Times New Roman" w:hAnsi="Times New Roman"/>
          <w:sz w:val="28"/>
          <w:szCs w:val="28"/>
        </w:rPr>
        <w:t>раздельно по сферам контроля: в сфере закупок и в финансово-бюджетной сфере.</w:t>
      </w:r>
    </w:p>
    <w:p w:rsidR="00C425AE" w:rsidRPr="005925F7" w:rsidRDefault="00C425AE" w:rsidP="00CA2B0C">
      <w:pPr>
        <w:widowControl w:val="0"/>
        <w:autoSpaceDE w:val="0"/>
        <w:autoSpaceDN w:val="0"/>
        <w:spacing w:line="300" w:lineRule="exact"/>
        <w:jc w:val="both"/>
        <w:rPr>
          <w:rFonts w:ascii="Times New Roman" w:hAnsi="Times New Roman"/>
          <w:i/>
          <w:sz w:val="24"/>
          <w:szCs w:val="24"/>
        </w:rPr>
      </w:pPr>
      <w:r w:rsidRPr="005925F7">
        <w:rPr>
          <w:rFonts w:ascii="Times New Roman" w:hAnsi="Times New Roman"/>
          <w:i/>
          <w:sz w:val="24"/>
          <w:szCs w:val="24"/>
        </w:rPr>
        <w:t>(</w:t>
      </w:r>
      <w:r w:rsidR="00EB588A" w:rsidRPr="005925F7">
        <w:rPr>
          <w:rFonts w:ascii="Times New Roman" w:hAnsi="Times New Roman"/>
          <w:i/>
          <w:sz w:val="24"/>
          <w:szCs w:val="24"/>
        </w:rPr>
        <w:t xml:space="preserve">п.2.1. </w:t>
      </w:r>
      <w:r w:rsidRPr="005925F7">
        <w:rPr>
          <w:rFonts w:ascii="Times New Roman" w:hAnsi="Times New Roman"/>
          <w:i/>
          <w:sz w:val="24"/>
          <w:szCs w:val="24"/>
        </w:rPr>
        <w:t xml:space="preserve">в ред. приказа Комитета финансов от 28.12.2020 № 93)   </w:t>
      </w:r>
    </w:p>
    <w:p w:rsidR="00C03328" w:rsidRDefault="00C03328" w:rsidP="00C425AE">
      <w:pPr>
        <w:widowControl w:val="0"/>
        <w:autoSpaceDE w:val="0"/>
        <w:autoSpaceDN w:val="0"/>
        <w:spacing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F70D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B74852">
        <w:rPr>
          <w:rFonts w:ascii="Times New Roman" w:hAnsi="Times New Roman"/>
          <w:sz w:val="28"/>
          <w:szCs w:val="28"/>
        </w:rPr>
        <w:t xml:space="preserve">В ходе </w:t>
      </w:r>
      <w:r w:rsidR="00BC61BD">
        <w:rPr>
          <w:rFonts w:ascii="Times New Roman" w:hAnsi="Times New Roman"/>
          <w:sz w:val="28"/>
          <w:szCs w:val="28"/>
        </w:rPr>
        <w:t>составлени</w:t>
      </w:r>
      <w:r w:rsidR="00B74852">
        <w:rPr>
          <w:rFonts w:ascii="Times New Roman" w:hAnsi="Times New Roman"/>
          <w:sz w:val="28"/>
          <w:szCs w:val="28"/>
        </w:rPr>
        <w:t>я</w:t>
      </w:r>
      <w:r w:rsidR="00BC61BD">
        <w:rPr>
          <w:rFonts w:ascii="Times New Roman" w:hAnsi="Times New Roman"/>
          <w:sz w:val="28"/>
          <w:szCs w:val="28"/>
        </w:rPr>
        <w:t xml:space="preserve"> проекта плана контрольных мероприятий </w:t>
      </w:r>
      <w:r w:rsidR="00176854">
        <w:rPr>
          <w:rFonts w:ascii="Times New Roman" w:hAnsi="Times New Roman"/>
          <w:sz w:val="28"/>
          <w:szCs w:val="28"/>
        </w:rPr>
        <w:t>Комитетом финансов направля</w:t>
      </w:r>
      <w:r>
        <w:rPr>
          <w:rFonts w:ascii="Times New Roman" w:hAnsi="Times New Roman"/>
          <w:sz w:val="28"/>
          <w:szCs w:val="28"/>
        </w:rPr>
        <w:t>ю</w:t>
      </w:r>
      <w:r w:rsidR="00176854">
        <w:rPr>
          <w:rFonts w:ascii="Times New Roman" w:hAnsi="Times New Roman"/>
          <w:sz w:val="28"/>
          <w:szCs w:val="28"/>
        </w:rPr>
        <w:t xml:space="preserve">тся в срок до </w:t>
      </w:r>
      <w:r w:rsidR="00BA5DE1">
        <w:rPr>
          <w:rFonts w:ascii="Times New Roman" w:hAnsi="Times New Roman"/>
          <w:sz w:val="28"/>
          <w:szCs w:val="28"/>
        </w:rPr>
        <w:t>1</w:t>
      </w:r>
      <w:r w:rsidR="000C7EC7">
        <w:rPr>
          <w:rFonts w:ascii="Times New Roman" w:hAnsi="Times New Roman"/>
          <w:sz w:val="28"/>
          <w:szCs w:val="28"/>
        </w:rPr>
        <w:t>0</w:t>
      </w:r>
      <w:r w:rsidR="00176854">
        <w:rPr>
          <w:rFonts w:ascii="Times New Roman" w:hAnsi="Times New Roman"/>
          <w:sz w:val="28"/>
          <w:szCs w:val="28"/>
        </w:rPr>
        <w:t xml:space="preserve"> декабря запрос</w:t>
      </w:r>
      <w:r>
        <w:rPr>
          <w:rFonts w:ascii="Times New Roman" w:hAnsi="Times New Roman"/>
          <w:sz w:val="28"/>
          <w:szCs w:val="28"/>
        </w:rPr>
        <w:t>ы:</w:t>
      </w:r>
    </w:p>
    <w:p w:rsidR="00372E2F" w:rsidRDefault="000C7EC7" w:rsidP="00C425AE">
      <w:pPr>
        <w:widowControl w:val="0"/>
        <w:autoSpaceDE w:val="0"/>
        <w:autoSpaceDN w:val="0"/>
        <w:spacing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</w:t>
      </w:r>
      <w:r w:rsidR="00176854">
        <w:rPr>
          <w:rFonts w:ascii="Times New Roman" w:hAnsi="Times New Roman"/>
          <w:sz w:val="28"/>
          <w:szCs w:val="28"/>
        </w:rPr>
        <w:t xml:space="preserve"> Главе муниципального района (уполномоченному заместителю) о формировании поручения – перечня муниципальных организаций</w:t>
      </w:r>
      <w:r w:rsidR="003649F3">
        <w:rPr>
          <w:rFonts w:ascii="Times New Roman" w:hAnsi="Times New Roman"/>
          <w:sz w:val="28"/>
          <w:szCs w:val="28"/>
        </w:rPr>
        <w:t xml:space="preserve"> и (или) государственных (муниципальных) программ (подпрограмм)</w:t>
      </w:r>
      <w:r w:rsidR="00176854">
        <w:rPr>
          <w:rFonts w:ascii="Times New Roman" w:hAnsi="Times New Roman"/>
          <w:sz w:val="28"/>
          <w:szCs w:val="28"/>
        </w:rPr>
        <w:t xml:space="preserve">, по которым имеется необходимость проведения контрольных мероприятий в планируемом году – с указанием </w:t>
      </w:r>
      <w:r w:rsidR="003649F3">
        <w:rPr>
          <w:rFonts w:ascii="Times New Roman" w:hAnsi="Times New Roman"/>
          <w:sz w:val="28"/>
          <w:szCs w:val="28"/>
        </w:rPr>
        <w:t xml:space="preserve">в поручении </w:t>
      </w:r>
      <w:r w:rsidR="00176854">
        <w:rPr>
          <w:rFonts w:ascii="Times New Roman" w:hAnsi="Times New Roman"/>
          <w:sz w:val="28"/>
          <w:szCs w:val="28"/>
        </w:rPr>
        <w:t>обоснования необходимости</w:t>
      </w:r>
      <w:r w:rsidR="00C03328">
        <w:rPr>
          <w:rFonts w:ascii="Times New Roman" w:hAnsi="Times New Roman"/>
          <w:sz w:val="28"/>
          <w:szCs w:val="28"/>
        </w:rPr>
        <w:t xml:space="preserve"> </w:t>
      </w:r>
      <w:r w:rsidR="003649F3">
        <w:rPr>
          <w:rFonts w:ascii="Times New Roman" w:hAnsi="Times New Roman"/>
          <w:sz w:val="28"/>
          <w:szCs w:val="28"/>
        </w:rPr>
        <w:t xml:space="preserve">проведения </w:t>
      </w:r>
      <w:r w:rsidR="00C03328">
        <w:rPr>
          <w:rFonts w:ascii="Times New Roman" w:hAnsi="Times New Roman"/>
          <w:sz w:val="28"/>
          <w:szCs w:val="28"/>
        </w:rPr>
        <w:t>проверки</w:t>
      </w:r>
      <w:r w:rsidR="00176854">
        <w:rPr>
          <w:rFonts w:ascii="Times New Roman" w:hAnsi="Times New Roman"/>
          <w:sz w:val="28"/>
          <w:szCs w:val="28"/>
        </w:rPr>
        <w:t xml:space="preserve">. </w:t>
      </w:r>
    </w:p>
    <w:p w:rsidR="00AB5E46" w:rsidRDefault="000C7EC7" w:rsidP="00C425AE">
      <w:pPr>
        <w:widowControl w:val="0"/>
        <w:autoSpaceDE w:val="0"/>
        <w:autoSpaceDN w:val="0"/>
        <w:spacing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2.2.2.</w:t>
      </w:r>
      <w:r w:rsidR="00C033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C03328">
        <w:rPr>
          <w:rFonts w:ascii="Times New Roman" w:hAnsi="Times New Roman"/>
          <w:sz w:val="28"/>
          <w:szCs w:val="28"/>
        </w:rPr>
        <w:t>лавным распорядителям бюджетных средств</w:t>
      </w:r>
      <w:r w:rsidR="009F00C6">
        <w:rPr>
          <w:rFonts w:ascii="Times New Roman" w:hAnsi="Times New Roman"/>
          <w:sz w:val="28"/>
          <w:szCs w:val="28"/>
        </w:rPr>
        <w:t xml:space="preserve"> о предоставлении следующих документов и информации</w:t>
      </w:r>
      <w:r w:rsidR="009D39FC">
        <w:rPr>
          <w:rFonts w:ascii="Times New Roman" w:hAnsi="Times New Roman"/>
          <w:sz w:val="28"/>
          <w:szCs w:val="28"/>
        </w:rPr>
        <w:t xml:space="preserve"> за отчетный год</w:t>
      </w:r>
      <w:r w:rsidR="00AB5E46">
        <w:rPr>
          <w:rFonts w:ascii="Times New Roman" w:hAnsi="Times New Roman"/>
          <w:sz w:val="28"/>
          <w:szCs w:val="28"/>
        </w:rPr>
        <w:t>:</w:t>
      </w:r>
    </w:p>
    <w:p w:rsidR="00AB5E46" w:rsidRDefault="007D78A9" w:rsidP="00C425AE">
      <w:pPr>
        <w:widowControl w:val="0"/>
        <w:autoSpaceDE w:val="0"/>
        <w:autoSpaceDN w:val="0"/>
        <w:spacing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B5E46">
        <w:rPr>
          <w:rFonts w:ascii="Times New Roman" w:hAnsi="Times New Roman"/>
          <w:sz w:val="28"/>
          <w:szCs w:val="28"/>
        </w:rPr>
        <w:t xml:space="preserve">) </w:t>
      </w:r>
      <w:r w:rsidR="000C7EC7">
        <w:rPr>
          <w:rFonts w:ascii="Times New Roman" w:hAnsi="Times New Roman"/>
          <w:sz w:val="28"/>
          <w:szCs w:val="28"/>
        </w:rPr>
        <w:t>переч</w:t>
      </w:r>
      <w:r w:rsidR="009F00C6">
        <w:rPr>
          <w:rFonts w:ascii="Times New Roman" w:hAnsi="Times New Roman"/>
          <w:sz w:val="28"/>
          <w:szCs w:val="28"/>
        </w:rPr>
        <w:t>е</w:t>
      </w:r>
      <w:r w:rsidR="000C7EC7">
        <w:rPr>
          <w:rFonts w:ascii="Times New Roman" w:hAnsi="Times New Roman"/>
          <w:sz w:val="28"/>
          <w:szCs w:val="28"/>
        </w:rPr>
        <w:t>н</w:t>
      </w:r>
      <w:r w:rsidR="009F00C6">
        <w:rPr>
          <w:rFonts w:ascii="Times New Roman" w:hAnsi="Times New Roman"/>
          <w:sz w:val="28"/>
          <w:szCs w:val="28"/>
        </w:rPr>
        <w:t>ь</w:t>
      </w:r>
      <w:r w:rsidR="000C7EC7">
        <w:rPr>
          <w:rFonts w:ascii="Times New Roman" w:hAnsi="Times New Roman"/>
          <w:sz w:val="28"/>
          <w:szCs w:val="28"/>
        </w:rPr>
        <w:t xml:space="preserve"> </w:t>
      </w:r>
      <w:r w:rsidR="00BA5DE1">
        <w:rPr>
          <w:rFonts w:ascii="Times New Roman" w:hAnsi="Times New Roman"/>
          <w:sz w:val="28"/>
          <w:szCs w:val="28"/>
        </w:rPr>
        <w:t xml:space="preserve">юридических лиц, индивидуальных предпринимателей и физических лиц, </w:t>
      </w:r>
      <w:r w:rsidR="000C7EC7" w:rsidRPr="000C7EC7">
        <w:rPr>
          <w:rFonts w:ascii="Times New Roman" w:hAnsi="Times New Roman"/>
          <w:sz w:val="28"/>
          <w:szCs w:val="28"/>
        </w:rPr>
        <w:t>получ</w:t>
      </w:r>
      <w:r w:rsidR="000C7EC7">
        <w:rPr>
          <w:rFonts w:ascii="Times New Roman" w:hAnsi="Times New Roman"/>
          <w:sz w:val="28"/>
          <w:szCs w:val="28"/>
        </w:rPr>
        <w:t xml:space="preserve">ивших </w:t>
      </w:r>
      <w:r w:rsidR="000C7EC7" w:rsidRPr="000C7EC7">
        <w:rPr>
          <w:rFonts w:ascii="Times New Roman" w:hAnsi="Times New Roman"/>
          <w:sz w:val="28"/>
          <w:szCs w:val="28"/>
        </w:rPr>
        <w:t>средства из бюджета на основании соглашений</w:t>
      </w:r>
      <w:r w:rsidR="00B74852" w:rsidRPr="00B74852">
        <w:rPr>
          <w:rFonts w:ascii="Times New Roman" w:hAnsi="Times New Roman"/>
          <w:sz w:val="28"/>
          <w:szCs w:val="28"/>
        </w:rPr>
        <w:t xml:space="preserve"> </w:t>
      </w:r>
      <w:r w:rsidR="009F00C6">
        <w:rPr>
          <w:rFonts w:ascii="Times New Roman" w:hAnsi="Times New Roman"/>
          <w:sz w:val="28"/>
          <w:szCs w:val="28"/>
        </w:rPr>
        <w:t>(</w:t>
      </w:r>
      <w:r w:rsidR="00B74852" w:rsidRPr="000C7EC7">
        <w:rPr>
          <w:rFonts w:ascii="Times New Roman" w:hAnsi="Times New Roman"/>
          <w:sz w:val="28"/>
          <w:szCs w:val="28"/>
        </w:rPr>
        <w:t>договоров</w:t>
      </w:r>
      <w:r w:rsidR="000C7EC7" w:rsidRPr="000C7EC7">
        <w:rPr>
          <w:rFonts w:ascii="Times New Roman" w:hAnsi="Times New Roman"/>
          <w:sz w:val="28"/>
          <w:szCs w:val="28"/>
        </w:rPr>
        <w:t>)</w:t>
      </w:r>
      <w:r w:rsidR="000C7EC7">
        <w:rPr>
          <w:rFonts w:ascii="Times New Roman" w:hAnsi="Times New Roman"/>
          <w:sz w:val="28"/>
          <w:szCs w:val="28"/>
        </w:rPr>
        <w:t>, с указанием суммы по договорам (соглашениям)</w:t>
      </w:r>
      <w:r w:rsidR="00AB5E46">
        <w:rPr>
          <w:rFonts w:ascii="Times New Roman" w:hAnsi="Times New Roman"/>
          <w:sz w:val="28"/>
          <w:szCs w:val="28"/>
        </w:rPr>
        <w:t>;</w:t>
      </w:r>
    </w:p>
    <w:p w:rsidR="00B74852" w:rsidRDefault="007D78A9" w:rsidP="00C425AE">
      <w:pPr>
        <w:widowControl w:val="0"/>
        <w:autoSpaceDE w:val="0"/>
        <w:autoSpaceDN w:val="0"/>
        <w:spacing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74852">
        <w:rPr>
          <w:rFonts w:ascii="Times New Roman" w:hAnsi="Times New Roman"/>
          <w:sz w:val="28"/>
          <w:szCs w:val="28"/>
        </w:rPr>
        <w:t>)</w:t>
      </w:r>
      <w:r w:rsidR="00B74852" w:rsidRPr="00B74852">
        <w:t xml:space="preserve"> </w:t>
      </w:r>
      <w:r w:rsidR="00B74852" w:rsidRPr="00B74852">
        <w:rPr>
          <w:rFonts w:ascii="Times New Roman" w:hAnsi="Times New Roman"/>
          <w:sz w:val="28"/>
          <w:szCs w:val="28"/>
        </w:rPr>
        <w:t>информаци</w:t>
      </w:r>
      <w:r w:rsidR="009F00C6">
        <w:rPr>
          <w:rFonts w:ascii="Times New Roman" w:hAnsi="Times New Roman"/>
          <w:sz w:val="28"/>
          <w:szCs w:val="28"/>
        </w:rPr>
        <w:t>я</w:t>
      </w:r>
      <w:r w:rsidR="00B74852" w:rsidRPr="00B74852">
        <w:rPr>
          <w:rFonts w:ascii="Times New Roman" w:hAnsi="Times New Roman"/>
          <w:sz w:val="28"/>
          <w:szCs w:val="28"/>
        </w:rPr>
        <w:t xml:space="preserve"> о количеств</w:t>
      </w:r>
      <w:r w:rsidR="009F00C6">
        <w:rPr>
          <w:rFonts w:ascii="Times New Roman" w:hAnsi="Times New Roman"/>
          <w:sz w:val="28"/>
          <w:szCs w:val="28"/>
        </w:rPr>
        <w:t>е</w:t>
      </w:r>
      <w:r w:rsidR="00B74852" w:rsidRPr="00B74852">
        <w:rPr>
          <w:rFonts w:ascii="Times New Roman" w:hAnsi="Times New Roman"/>
          <w:sz w:val="28"/>
          <w:szCs w:val="28"/>
        </w:rPr>
        <w:t xml:space="preserve"> организаций, индивидуальных предпринимателей, физических лиц, имеющих обязанность предоставлять </w:t>
      </w:r>
      <w:r w:rsidR="009F00C6">
        <w:rPr>
          <w:rFonts w:ascii="Times New Roman" w:hAnsi="Times New Roman"/>
          <w:sz w:val="28"/>
          <w:szCs w:val="28"/>
        </w:rPr>
        <w:t>о</w:t>
      </w:r>
      <w:r w:rsidR="00B74852" w:rsidRPr="00B74852">
        <w:rPr>
          <w:rFonts w:ascii="Times New Roman" w:hAnsi="Times New Roman"/>
          <w:sz w:val="28"/>
          <w:szCs w:val="28"/>
        </w:rPr>
        <w:t xml:space="preserve">тчет </w:t>
      </w:r>
      <w:r w:rsidR="00B74852">
        <w:rPr>
          <w:rFonts w:ascii="Times New Roman" w:hAnsi="Times New Roman"/>
          <w:sz w:val="28"/>
          <w:szCs w:val="28"/>
        </w:rPr>
        <w:t>о достижении показателей результативности в соответствии с условиями соглашений (договоров) о предоставлении средств из бюджета</w:t>
      </w:r>
      <w:r w:rsidR="009F00C6">
        <w:rPr>
          <w:rFonts w:ascii="Times New Roman" w:hAnsi="Times New Roman"/>
          <w:sz w:val="28"/>
          <w:szCs w:val="28"/>
        </w:rPr>
        <w:t>;</w:t>
      </w:r>
      <w:r w:rsidR="00B74852" w:rsidRPr="00B74852">
        <w:rPr>
          <w:rFonts w:ascii="Times New Roman" w:hAnsi="Times New Roman"/>
          <w:sz w:val="28"/>
          <w:szCs w:val="28"/>
        </w:rPr>
        <w:tab/>
      </w:r>
    </w:p>
    <w:p w:rsidR="007D78A9" w:rsidRDefault="007D78A9" w:rsidP="00C425AE">
      <w:pPr>
        <w:widowControl w:val="0"/>
        <w:autoSpaceDE w:val="0"/>
        <w:autoSpaceDN w:val="0"/>
        <w:spacing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информацию об учреждениях и суммах финансирования по каждой </w:t>
      </w:r>
      <w:r w:rsidRPr="007D78A9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(муниципальной) программе (подпрограмме, целевой программе);  </w:t>
      </w:r>
    </w:p>
    <w:p w:rsidR="000A0729" w:rsidRDefault="007D78A9" w:rsidP="00C425AE">
      <w:pPr>
        <w:widowControl w:val="0"/>
        <w:autoSpaceDE w:val="0"/>
        <w:autoSpaceDN w:val="0"/>
        <w:spacing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B5E46">
        <w:rPr>
          <w:rFonts w:ascii="Times New Roman" w:hAnsi="Times New Roman"/>
          <w:sz w:val="28"/>
          <w:szCs w:val="28"/>
        </w:rPr>
        <w:t xml:space="preserve">) </w:t>
      </w:r>
      <w:r w:rsidR="009F00C6">
        <w:rPr>
          <w:rFonts w:ascii="Times New Roman" w:hAnsi="Times New Roman"/>
          <w:sz w:val="28"/>
          <w:szCs w:val="28"/>
        </w:rPr>
        <w:t>информации о</w:t>
      </w:r>
      <w:r w:rsidR="00F53A99">
        <w:rPr>
          <w:rFonts w:ascii="Times New Roman" w:hAnsi="Times New Roman"/>
          <w:sz w:val="28"/>
          <w:szCs w:val="28"/>
        </w:rPr>
        <w:t xml:space="preserve">б аудиторских </w:t>
      </w:r>
      <w:r w:rsidR="00F62263">
        <w:rPr>
          <w:rFonts w:ascii="Times New Roman" w:hAnsi="Times New Roman"/>
          <w:sz w:val="28"/>
          <w:szCs w:val="28"/>
        </w:rPr>
        <w:t>мероприяти</w:t>
      </w:r>
      <w:r w:rsidR="00F53A99">
        <w:rPr>
          <w:rFonts w:ascii="Times New Roman" w:hAnsi="Times New Roman"/>
          <w:sz w:val="28"/>
          <w:szCs w:val="28"/>
        </w:rPr>
        <w:t>ях, проведенных в рамках бюджетных полномочий</w:t>
      </w:r>
      <w:r w:rsidR="00F62263">
        <w:rPr>
          <w:rFonts w:ascii="Times New Roman" w:hAnsi="Times New Roman"/>
          <w:sz w:val="28"/>
          <w:szCs w:val="28"/>
        </w:rPr>
        <w:t xml:space="preserve"> </w:t>
      </w:r>
      <w:r w:rsidR="009F00C6">
        <w:rPr>
          <w:rFonts w:ascii="Times New Roman" w:hAnsi="Times New Roman"/>
          <w:sz w:val="28"/>
          <w:szCs w:val="28"/>
        </w:rPr>
        <w:t xml:space="preserve">по </w:t>
      </w:r>
      <w:r w:rsidR="00F62263">
        <w:rPr>
          <w:rFonts w:ascii="Times New Roman" w:hAnsi="Times New Roman"/>
          <w:sz w:val="28"/>
          <w:szCs w:val="28"/>
        </w:rPr>
        <w:t>внутренне</w:t>
      </w:r>
      <w:r w:rsidR="009F00C6">
        <w:rPr>
          <w:rFonts w:ascii="Times New Roman" w:hAnsi="Times New Roman"/>
          <w:sz w:val="28"/>
          <w:szCs w:val="28"/>
        </w:rPr>
        <w:t>му</w:t>
      </w:r>
      <w:r w:rsidR="00F62263">
        <w:rPr>
          <w:rFonts w:ascii="Times New Roman" w:hAnsi="Times New Roman"/>
          <w:sz w:val="28"/>
          <w:szCs w:val="28"/>
        </w:rPr>
        <w:t xml:space="preserve"> финансово</w:t>
      </w:r>
      <w:r w:rsidR="009F00C6">
        <w:rPr>
          <w:rFonts w:ascii="Times New Roman" w:hAnsi="Times New Roman"/>
          <w:sz w:val="28"/>
          <w:szCs w:val="28"/>
        </w:rPr>
        <w:t>му</w:t>
      </w:r>
      <w:r w:rsidR="00F62263">
        <w:rPr>
          <w:rFonts w:ascii="Times New Roman" w:hAnsi="Times New Roman"/>
          <w:sz w:val="28"/>
          <w:szCs w:val="28"/>
        </w:rPr>
        <w:t xml:space="preserve"> аудит</w:t>
      </w:r>
      <w:r w:rsidR="009F00C6">
        <w:rPr>
          <w:rFonts w:ascii="Times New Roman" w:hAnsi="Times New Roman"/>
          <w:sz w:val="28"/>
          <w:szCs w:val="28"/>
        </w:rPr>
        <w:t>у, в том числе с указанием темы</w:t>
      </w:r>
      <w:r w:rsidR="00F53A99">
        <w:rPr>
          <w:rFonts w:ascii="Times New Roman" w:hAnsi="Times New Roman"/>
          <w:sz w:val="28"/>
          <w:szCs w:val="28"/>
        </w:rPr>
        <w:t>, проверяемого периода,</w:t>
      </w:r>
      <w:r w:rsidR="00F53A99" w:rsidRPr="00F53A99">
        <w:rPr>
          <w:rFonts w:ascii="Times New Roman" w:hAnsi="Times New Roman"/>
          <w:sz w:val="28"/>
          <w:szCs w:val="28"/>
        </w:rPr>
        <w:t xml:space="preserve"> </w:t>
      </w:r>
      <w:r w:rsidR="00F53A99">
        <w:rPr>
          <w:rFonts w:ascii="Times New Roman" w:hAnsi="Times New Roman"/>
          <w:sz w:val="28"/>
          <w:szCs w:val="28"/>
        </w:rPr>
        <w:t>результатов аудиторских мероприятий;</w:t>
      </w:r>
    </w:p>
    <w:p w:rsidR="000C7EC7" w:rsidRDefault="007D78A9" w:rsidP="00C425AE">
      <w:pPr>
        <w:widowControl w:val="0"/>
        <w:autoSpaceDE w:val="0"/>
        <w:autoSpaceDN w:val="0"/>
        <w:spacing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A0729">
        <w:rPr>
          <w:rFonts w:ascii="Times New Roman" w:hAnsi="Times New Roman"/>
          <w:sz w:val="28"/>
          <w:szCs w:val="28"/>
        </w:rPr>
        <w:t xml:space="preserve">) </w:t>
      </w:r>
      <w:r w:rsidR="009F00C6">
        <w:rPr>
          <w:rFonts w:ascii="Times New Roman" w:hAnsi="Times New Roman"/>
          <w:sz w:val="28"/>
          <w:szCs w:val="28"/>
        </w:rPr>
        <w:t xml:space="preserve">копии </w:t>
      </w:r>
      <w:r w:rsidR="000A0729">
        <w:rPr>
          <w:rFonts w:ascii="Times New Roman" w:hAnsi="Times New Roman"/>
          <w:sz w:val="28"/>
          <w:szCs w:val="28"/>
        </w:rPr>
        <w:t>отчет</w:t>
      </w:r>
      <w:r w:rsidR="009F00C6">
        <w:rPr>
          <w:rFonts w:ascii="Times New Roman" w:hAnsi="Times New Roman"/>
          <w:sz w:val="28"/>
          <w:szCs w:val="28"/>
        </w:rPr>
        <w:t>ов</w:t>
      </w:r>
      <w:r w:rsidR="000A0729">
        <w:rPr>
          <w:rFonts w:ascii="Times New Roman" w:hAnsi="Times New Roman"/>
          <w:sz w:val="28"/>
          <w:szCs w:val="28"/>
        </w:rPr>
        <w:t xml:space="preserve"> о результатах проведения качества финансового менеджмента</w:t>
      </w:r>
      <w:r w:rsidR="00F62263">
        <w:rPr>
          <w:rFonts w:ascii="Times New Roman" w:hAnsi="Times New Roman"/>
          <w:sz w:val="28"/>
          <w:szCs w:val="28"/>
        </w:rPr>
        <w:t>.</w:t>
      </w:r>
    </w:p>
    <w:p w:rsidR="00AB5E46" w:rsidRDefault="000C7EC7" w:rsidP="00C425AE">
      <w:pPr>
        <w:widowControl w:val="0"/>
        <w:autoSpaceDE w:val="0"/>
        <w:autoSpaceDN w:val="0"/>
        <w:spacing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2.2.3. Муниципальным учреждениям (казенным, бюджетным, автономным) о предоставлении </w:t>
      </w:r>
      <w:r w:rsidR="00AB5E46">
        <w:rPr>
          <w:rFonts w:ascii="Times New Roman" w:hAnsi="Times New Roman"/>
          <w:sz w:val="28"/>
          <w:szCs w:val="28"/>
        </w:rPr>
        <w:t>предварительных</w:t>
      </w:r>
      <w:r w:rsidR="00AB5E46" w:rsidRPr="00AB5E46">
        <w:rPr>
          <w:rFonts w:ascii="Times New Roman" w:hAnsi="Times New Roman"/>
          <w:sz w:val="28"/>
          <w:szCs w:val="28"/>
        </w:rPr>
        <w:t xml:space="preserve"> сведени</w:t>
      </w:r>
      <w:r w:rsidR="00AB5E46">
        <w:rPr>
          <w:rFonts w:ascii="Times New Roman" w:hAnsi="Times New Roman"/>
          <w:sz w:val="28"/>
          <w:szCs w:val="28"/>
        </w:rPr>
        <w:t>й</w:t>
      </w:r>
      <w:r w:rsidR="00AB5E46" w:rsidRPr="00AB5E46">
        <w:rPr>
          <w:rFonts w:ascii="Times New Roman" w:hAnsi="Times New Roman"/>
          <w:sz w:val="28"/>
          <w:szCs w:val="28"/>
        </w:rPr>
        <w:t xml:space="preserve"> об отдельных показателях финансово-хозяйственной деятельности учреждения за</w:t>
      </w:r>
      <w:r w:rsidR="00AB5E46">
        <w:rPr>
          <w:rFonts w:ascii="Times New Roman" w:hAnsi="Times New Roman"/>
          <w:sz w:val="28"/>
          <w:szCs w:val="28"/>
        </w:rPr>
        <w:t xml:space="preserve"> отчетный год</w:t>
      </w:r>
      <w:r w:rsidR="00C45841">
        <w:rPr>
          <w:rFonts w:ascii="Times New Roman" w:hAnsi="Times New Roman"/>
          <w:sz w:val="28"/>
          <w:szCs w:val="28"/>
        </w:rPr>
        <w:t xml:space="preserve"> по форме, </w:t>
      </w:r>
      <w:r w:rsidR="00AB5E46">
        <w:rPr>
          <w:rFonts w:ascii="Times New Roman" w:hAnsi="Times New Roman"/>
          <w:sz w:val="28"/>
          <w:szCs w:val="28"/>
        </w:rPr>
        <w:t>приведен</w:t>
      </w:r>
      <w:r w:rsidR="00C45841">
        <w:rPr>
          <w:rFonts w:ascii="Times New Roman" w:hAnsi="Times New Roman"/>
          <w:sz w:val="28"/>
          <w:szCs w:val="28"/>
        </w:rPr>
        <w:t>ной</w:t>
      </w:r>
      <w:r w:rsidR="00AB5E46">
        <w:rPr>
          <w:rFonts w:ascii="Times New Roman" w:hAnsi="Times New Roman"/>
          <w:sz w:val="28"/>
          <w:szCs w:val="28"/>
        </w:rPr>
        <w:t xml:space="preserve"> в Приложении № 2 к настоящему Ведомственному стандарту.</w:t>
      </w:r>
    </w:p>
    <w:p w:rsidR="00AF58DA" w:rsidRDefault="006F70D4" w:rsidP="00C425AE">
      <w:pPr>
        <w:widowControl w:val="0"/>
        <w:autoSpaceDE w:val="0"/>
        <w:autoSpaceDN w:val="0"/>
        <w:spacing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B5E46">
        <w:rPr>
          <w:rFonts w:ascii="Times New Roman" w:hAnsi="Times New Roman"/>
          <w:sz w:val="28"/>
          <w:szCs w:val="28"/>
        </w:rPr>
        <w:t>2.3.</w:t>
      </w:r>
      <w:r w:rsidR="00AB5E46">
        <w:rPr>
          <w:rFonts w:ascii="Times New Roman" w:hAnsi="Times New Roman"/>
          <w:sz w:val="28"/>
          <w:szCs w:val="28"/>
        </w:rPr>
        <w:t xml:space="preserve"> </w:t>
      </w:r>
      <w:r w:rsidR="00AF58DA">
        <w:rPr>
          <w:rFonts w:ascii="Times New Roman" w:hAnsi="Times New Roman"/>
          <w:sz w:val="28"/>
          <w:szCs w:val="28"/>
        </w:rPr>
        <w:t xml:space="preserve">При составлении проекта плана контрольных мероприятий с применением риск-ориентированного подхода используется информация, полученная от главных распорядителей и муниципальных учреждений, для анализа рисков – сочетания критерия «вероятность допущения нарушений» и значения критерия «существенность последствий нарушения». </w:t>
      </w:r>
    </w:p>
    <w:p w:rsidR="00AF58DA" w:rsidRDefault="0099225B" w:rsidP="00C425AE">
      <w:pPr>
        <w:widowControl w:val="0"/>
        <w:autoSpaceDE w:val="0"/>
        <w:autoSpaceDN w:val="0"/>
        <w:spacing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AF58DA">
        <w:rPr>
          <w:rFonts w:ascii="Times New Roman" w:hAnsi="Times New Roman"/>
          <w:sz w:val="28"/>
          <w:szCs w:val="28"/>
        </w:rPr>
        <w:t>анализа каждому объекту контроля (предмету контроля) присваивается одна из категорий риска с учетом следующего к</w:t>
      </w:r>
      <w:r w:rsidR="00AF58DA" w:rsidRPr="00B00371">
        <w:rPr>
          <w:rFonts w:ascii="Times New Roman" w:hAnsi="Times New Roman"/>
          <w:sz w:val="28"/>
          <w:szCs w:val="28"/>
        </w:rPr>
        <w:t>лассификатора:</w:t>
      </w:r>
      <w:r w:rsidR="00AF58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2"/>
        <w:gridCol w:w="3934"/>
        <w:gridCol w:w="3626"/>
      </w:tblGrid>
      <w:tr w:rsidR="002509A4" w:rsidRPr="000C5918" w:rsidTr="00EB588A">
        <w:tc>
          <w:tcPr>
            <w:tcW w:w="2162" w:type="dxa"/>
            <w:gridSpan w:val="2"/>
            <w:shd w:val="clear" w:color="auto" w:fill="auto"/>
          </w:tcPr>
          <w:p w:rsidR="002509A4" w:rsidRPr="000C5918" w:rsidRDefault="002509A4" w:rsidP="00EB588A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5918">
              <w:rPr>
                <w:rFonts w:ascii="Times New Roman" w:hAnsi="Times New Roman"/>
                <w:sz w:val="22"/>
                <w:szCs w:val="22"/>
              </w:rPr>
              <w:t xml:space="preserve">Группа риска </w:t>
            </w:r>
          </w:p>
        </w:tc>
        <w:tc>
          <w:tcPr>
            <w:tcW w:w="7560" w:type="dxa"/>
            <w:gridSpan w:val="2"/>
            <w:vMerge w:val="restart"/>
            <w:shd w:val="clear" w:color="auto" w:fill="auto"/>
            <w:vAlign w:val="center"/>
          </w:tcPr>
          <w:p w:rsidR="002509A4" w:rsidRPr="000C5918" w:rsidRDefault="002509A4" w:rsidP="00EB588A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5918">
              <w:rPr>
                <w:rFonts w:ascii="Times New Roman" w:hAnsi="Times New Roman"/>
                <w:sz w:val="22"/>
                <w:szCs w:val="22"/>
              </w:rPr>
              <w:t>Классификатор рисков в порядке приоритетности факторов риска</w:t>
            </w:r>
          </w:p>
        </w:tc>
      </w:tr>
      <w:tr w:rsidR="002509A4" w:rsidRPr="000C5918" w:rsidTr="00EB588A">
        <w:trPr>
          <w:trHeight w:val="200"/>
        </w:trPr>
        <w:tc>
          <w:tcPr>
            <w:tcW w:w="1440" w:type="dxa"/>
            <w:vMerge w:val="restart"/>
            <w:shd w:val="clear" w:color="auto" w:fill="auto"/>
          </w:tcPr>
          <w:p w:rsidR="002509A4" w:rsidRPr="000C5918" w:rsidRDefault="002509A4" w:rsidP="00EB588A">
            <w:pPr>
              <w:spacing w:line="2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5918">
              <w:rPr>
                <w:rFonts w:ascii="Times New Roman" w:hAnsi="Times New Roman"/>
                <w:sz w:val="21"/>
                <w:szCs w:val="21"/>
              </w:rPr>
              <w:t>Степень риска</w:t>
            </w:r>
          </w:p>
        </w:tc>
        <w:tc>
          <w:tcPr>
            <w:tcW w:w="722" w:type="dxa"/>
            <w:vMerge w:val="restart"/>
            <w:shd w:val="clear" w:color="auto" w:fill="auto"/>
          </w:tcPr>
          <w:p w:rsidR="002509A4" w:rsidRPr="000C5918" w:rsidRDefault="002509A4" w:rsidP="00EB588A">
            <w:pPr>
              <w:spacing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C5918">
              <w:rPr>
                <w:rFonts w:ascii="Times New Roman" w:hAnsi="Times New Roman"/>
                <w:sz w:val="18"/>
                <w:szCs w:val="18"/>
              </w:rPr>
              <w:t>Кате-</w:t>
            </w:r>
            <w:proofErr w:type="spellStart"/>
            <w:r w:rsidRPr="000C5918">
              <w:rPr>
                <w:rFonts w:ascii="Times New Roman" w:hAnsi="Times New Roman"/>
                <w:sz w:val="18"/>
                <w:szCs w:val="18"/>
              </w:rPr>
              <w:t>гория</w:t>
            </w:r>
            <w:proofErr w:type="spellEnd"/>
            <w:proofErr w:type="gramEnd"/>
            <w:r w:rsidRPr="000C5918">
              <w:rPr>
                <w:rFonts w:ascii="Times New Roman" w:hAnsi="Times New Roman"/>
                <w:sz w:val="18"/>
                <w:szCs w:val="18"/>
              </w:rPr>
              <w:t xml:space="preserve"> риска</w:t>
            </w:r>
          </w:p>
        </w:tc>
        <w:tc>
          <w:tcPr>
            <w:tcW w:w="7560" w:type="dxa"/>
            <w:gridSpan w:val="2"/>
            <w:vMerge/>
            <w:shd w:val="clear" w:color="auto" w:fill="auto"/>
            <w:vAlign w:val="center"/>
          </w:tcPr>
          <w:p w:rsidR="002509A4" w:rsidRPr="000C5918" w:rsidRDefault="002509A4" w:rsidP="00EB588A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09A4" w:rsidRPr="000C5918" w:rsidTr="00EB588A">
        <w:trPr>
          <w:trHeight w:val="265"/>
        </w:trPr>
        <w:tc>
          <w:tcPr>
            <w:tcW w:w="1440" w:type="dxa"/>
            <w:vMerge/>
            <w:shd w:val="clear" w:color="auto" w:fill="auto"/>
          </w:tcPr>
          <w:p w:rsidR="002509A4" w:rsidRPr="000C5918" w:rsidRDefault="002509A4" w:rsidP="00EB588A">
            <w:pPr>
              <w:spacing w:line="2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2" w:type="dxa"/>
            <w:vMerge/>
            <w:shd w:val="clear" w:color="auto" w:fill="auto"/>
          </w:tcPr>
          <w:p w:rsidR="002509A4" w:rsidRPr="000C5918" w:rsidRDefault="002509A4" w:rsidP="00EB588A">
            <w:pPr>
              <w:spacing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:rsidR="002509A4" w:rsidRPr="000C5918" w:rsidRDefault="002509A4" w:rsidP="00EB588A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2509A4" w:rsidRPr="000C5918" w:rsidRDefault="002509A4" w:rsidP="00EB588A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</w:tr>
      <w:tr w:rsidR="002509A4" w:rsidRPr="000C5918" w:rsidTr="00EB588A">
        <w:tc>
          <w:tcPr>
            <w:tcW w:w="1440" w:type="dxa"/>
            <w:shd w:val="clear" w:color="auto" w:fill="auto"/>
          </w:tcPr>
          <w:p w:rsidR="002509A4" w:rsidRPr="000C5918" w:rsidRDefault="002509A4" w:rsidP="00EB588A">
            <w:pPr>
              <w:spacing w:line="180" w:lineRule="exact"/>
              <w:jc w:val="both"/>
              <w:rPr>
                <w:rFonts w:ascii="Times New Roman" w:hAnsi="Times New Roman"/>
              </w:rPr>
            </w:pPr>
            <w:r w:rsidRPr="000C5918">
              <w:rPr>
                <w:rFonts w:ascii="Times New Roman" w:hAnsi="Times New Roman"/>
              </w:rPr>
              <w:t>чрезвычайно высокий риск</w:t>
            </w:r>
          </w:p>
        </w:tc>
        <w:tc>
          <w:tcPr>
            <w:tcW w:w="722" w:type="dxa"/>
            <w:shd w:val="clear" w:color="auto" w:fill="auto"/>
          </w:tcPr>
          <w:p w:rsidR="002509A4" w:rsidRPr="000C5918" w:rsidRDefault="002509A4" w:rsidP="00EB588A">
            <w:pPr>
              <w:spacing w:line="180" w:lineRule="exact"/>
              <w:jc w:val="center"/>
              <w:rPr>
                <w:rFonts w:ascii="Times New Roman" w:hAnsi="Times New Roman"/>
              </w:rPr>
            </w:pPr>
            <w:r w:rsidRPr="000C5918">
              <w:rPr>
                <w:rFonts w:ascii="Times New Roman" w:hAnsi="Times New Roman"/>
              </w:rPr>
              <w:t xml:space="preserve">I </w:t>
            </w:r>
          </w:p>
        </w:tc>
        <w:tc>
          <w:tcPr>
            <w:tcW w:w="3934" w:type="dxa"/>
            <w:shd w:val="clear" w:color="auto" w:fill="auto"/>
          </w:tcPr>
          <w:p w:rsidR="002509A4" w:rsidRDefault="002509A4" w:rsidP="00EB588A">
            <w:pPr>
              <w:spacing w:line="180" w:lineRule="exact"/>
              <w:rPr>
                <w:rFonts w:ascii="Times New Roman" w:hAnsi="Times New Roman"/>
              </w:rPr>
            </w:pPr>
            <w:r w:rsidRPr="00270582">
              <w:rPr>
                <w:rFonts w:ascii="Times New Roman" w:hAnsi="Times New Roman"/>
              </w:rPr>
              <w:t>Наличие факта невыполнения (перевыполнения) муниципального задания сверх установленного допустимого значения</w:t>
            </w:r>
            <w:r>
              <w:rPr>
                <w:rFonts w:ascii="Times New Roman" w:hAnsi="Times New Roman"/>
              </w:rPr>
              <w:t>.</w:t>
            </w:r>
            <w:r w:rsidRPr="00270582">
              <w:rPr>
                <w:rFonts w:ascii="Times New Roman" w:hAnsi="Times New Roman"/>
              </w:rPr>
              <w:t xml:space="preserve"> </w:t>
            </w:r>
          </w:p>
          <w:p w:rsidR="002509A4" w:rsidRPr="000C5918" w:rsidRDefault="002509A4" w:rsidP="00EB588A">
            <w:pPr>
              <w:spacing w:line="180" w:lineRule="exact"/>
              <w:rPr>
                <w:rFonts w:ascii="Times New Roman" w:hAnsi="Times New Roman"/>
              </w:rPr>
            </w:pPr>
            <w:r w:rsidRPr="000C5918">
              <w:rPr>
                <w:rFonts w:ascii="Times New Roman" w:hAnsi="Times New Roman"/>
              </w:rPr>
              <w:t>Невыполнение установленных целевых показателей</w:t>
            </w:r>
            <w:r>
              <w:rPr>
                <w:rFonts w:ascii="Times New Roman" w:hAnsi="Times New Roman"/>
              </w:rPr>
              <w:t xml:space="preserve"> </w:t>
            </w:r>
            <w:r w:rsidRPr="000C5918">
              <w:rPr>
                <w:rFonts w:ascii="Times New Roman" w:hAnsi="Times New Roman"/>
              </w:rPr>
              <w:t xml:space="preserve">по средней заработной плате работников </w:t>
            </w:r>
          </w:p>
        </w:tc>
        <w:tc>
          <w:tcPr>
            <w:tcW w:w="3626" w:type="dxa"/>
            <w:shd w:val="clear" w:color="auto" w:fill="auto"/>
          </w:tcPr>
          <w:p w:rsidR="002509A4" w:rsidRDefault="002509A4" w:rsidP="00EB588A">
            <w:pPr>
              <w:spacing w:line="180" w:lineRule="exact"/>
              <w:rPr>
                <w:rFonts w:ascii="Times New Roman" w:hAnsi="Times New Roman"/>
              </w:rPr>
            </w:pPr>
            <w:r w:rsidRPr="000C5918">
              <w:rPr>
                <w:rFonts w:ascii="Times New Roman" w:hAnsi="Times New Roman"/>
              </w:rPr>
              <w:t>Смена руководителя (главного бухгалтера)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2509A4" w:rsidRPr="000C5918" w:rsidRDefault="002509A4" w:rsidP="00EB588A">
            <w:pPr>
              <w:spacing w:line="1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Реорганизация учреждения.</w:t>
            </w:r>
          </w:p>
        </w:tc>
      </w:tr>
      <w:tr w:rsidR="002509A4" w:rsidRPr="001C15A8" w:rsidTr="00EB588A">
        <w:trPr>
          <w:trHeight w:val="1034"/>
        </w:trPr>
        <w:tc>
          <w:tcPr>
            <w:tcW w:w="1440" w:type="dxa"/>
            <w:shd w:val="clear" w:color="auto" w:fill="auto"/>
          </w:tcPr>
          <w:p w:rsidR="002509A4" w:rsidRPr="000C5918" w:rsidRDefault="002509A4" w:rsidP="00EB588A">
            <w:pPr>
              <w:spacing w:line="180" w:lineRule="exact"/>
              <w:jc w:val="both"/>
              <w:rPr>
                <w:rFonts w:ascii="Times New Roman" w:hAnsi="Times New Roman"/>
              </w:rPr>
            </w:pPr>
            <w:r w:rsidRPr="000C5918">
              <w:rPr>
                <w:rFonts w:ascii="Times New Roman" w:hAnsi="Times New Roman"/>
              </w:rPr>
              <w:t>высокий риск</w:t>
            </w:r>
          </w:p>
        </w:tc>
        <w:tc>
          <w:tcPr>
            <w:tcW w:w="722" w:type="dxa"/>
            <w:shd w:val="clear" w:color="auto" w:fill="auto"/>
          </w:tcPr>
          <w:p w:rsidR="002509A4" w:rsidRPr="000C5918" w:rsidRDefault="002509A4" w:rsidP="00EB588A">
            <w:pPr>
              <w:spacing w:line="180" w:lineRule="exact"/>
              <w:jc w:val="center"/>
              <w:rPr>
                <w:rFonts w:ascii="Times New Roman" w:hAnsi="Times New Roman"/>
              </w:rPr>
            </w:pPr>
            <w:r w:rsidRPr="000C5918">
              <w:rPr>
                <w:rFonts w:ascii="Times New Roman" w:hAnsi="Times New Roman"/>
              </w:rPr>
              <w:t xml:space="preserve">II </w:t>
            </w:r>
          </w:p>
        </w:tc>
        <w:tc>
          <w:tcPr>
            <w:tcW w:w="3934" w:type="dxa"/>
            <w:shd w:val="clear" w:color="auto" w:fill="auto"/>
          </w:tcPr>
          <w:p w:rsidR="002509A4" w:rsidRPr="001C15A8" w:rsidRDefault="002509A4" w:rsidP="00EB588A">
            <w:pPr>
              <w:spacing w:line="180" w:lineRule="exact"/>
              <w:rPr>
                <w:rFonts w:ascii="Times New Roman" w:hAnsi="Times New Roman"/>
              </w:rPr>
            </w:pPr>
            <w:r w:rsidRPr="001C15A8">
              <w:rPr>
                <w:rFonts w:ascii="Times New Roman" w:hAnsi="Times New Roman"/>
              </w:rPr>
              <w:t>Наличие в отношении объекта контроля  обращений (жалоб), поступивших от граждан, юридических лиц.</w:t>
            </w:r>
          </w:p>
          <w:p w:rsidR="002509A4" w:rsidRPr="001C15A8" w:rsidRDefault="002509A4" w:rsidP="00EB588A">
            <w:pPr>
              <w:spacing w:line="180" w:lineRule="exact"/>
              <w:rPr>
                <w:rFonts w:ascii="Times New Roman" w:hAnsi="Times New Roman"/>
              </w:rPr>
            </w:pPr>
            <w:r w:rsidRPr="001C15A8">
              <w:rPr>
                <w:rFonts w:ascii="Times New Roman" w:hAnsi="Times New Roman"/>
              </w:rPr>
              <w:t>Расчеты наличными деньгами с подотчетными лицами, сотрудниками и прочими контрагентами.</w:t>
            </w:r>
          </w:p>
        </w:tc>
        <w:tc>
          <w:tcPr>
            <w:tcW w:w="3626" w:type="dxa"/>
            <w:shd w:val="clear" w:color="auto" w:fill="auto"/>
          </w:tcPr>
          <w:p w:rsidR="002509A4" w:rsidRPr="001C15A8" w:rsidRDefault="002509A4" w:rsidP="00EB588A">
            <w:pPr>
              <w:spacing w:line="180" w:lineRule="exact"/>
              <w:rPr>
                <w:rFonts w:ascii="Times New Roman" w:hAnsi="Times New Roman"/>
              </w:rPr>
            </w:pPr>
            <w:r w:rsidRPr="001C15A8">
              <w:rPr>
                <w:rFonts w:ascii="Times New Roman" w:hAnsi="Times New Roman"/>
              </w:rPr>
              <w:t>Выявление серьезных нарушений по результатам предыдущих контрольных мероприятий.</w:t>
            </w:r>
          </w:p>
          <w:p w:rsidR="002509A4" w:rsidRPr="001C15A8" w:rsidRDefault="002509A4" w:rsidP="00EB588A">
            <w:pPr>
              <w:spacing w:line="180" w:lineRule="exact"/>
              <w:rPr>
                <w:rFonts w:ascii="Times New Roman" w:hAnsi="Times New Roman"/>
              </w:rPr>
            </w:pPr>
            <w:r w:rsidRPr="001C15A8">
              <w:rPr>
                <w:rFonts w:ascii="Times New Roman" w:hAnsi="Times New Roman"/>
              </w:rPr>
              <w:t xml:space="preserve">Значительное количество закупок товаров, работ, услуг, совершенных с применением конкурентных процедур. </w:t>
            </w:r>
          </w:p>
        </w:tc>
      </w:tr>
      <w:tr w:rsidR="002509A4" w:rsidRPr="001C15A8" w:rsidTr="00EB588A">
        <w:tc>
          <w:tcPr>
            <w:tcW w:w="1440" w:type="dxa"/>
            <w:shd w:val="clear" w:color="auto" w:fill="auto"/>
          </w:tcPr>
          <w:p w:rsidR="002509A4" w:rsidRPr="000C5918" w:rsidRDefault="002509A4" w:rsidP="00EB588A">
            <w:pPr>
              <w:spacing w:line="180" w:lineRule="exact"/>
              <w:jc w:val="both"/>
              <w:rPr>
                <w:rFonts w:ascii="Times New Roman" w:hAnsi="Times New Roman"/>
              </w:rPr>
            </w:pPr>
            <w:r w:rsidRPr="000C5918">
              <w:rPr>
                <w:rFonts w:ascii="Times New Roman" w:hAnsi="Times New Roman"/>
              </w:rPr>
              <w:t>значительный риск</w:t>
            </w:r>
          </w:p>
        </w:tc>
        <w:tc>
          <w:tcPr>
            <w:tcW w:w="722" w:type="dxa"/>
            <w:shd w:val="clear" w:color="auto" w:fill="auto"/>
          </w:tcPr>
          <w:p w:rsidR="002509A4" w:rsidRPr="000C5918" w:rsidRDefault="002509A4" w:rsidP="00EB588A">
            <w:pPr>
              <w:spacing w:line="180" w:lineRule="exact"/>
              <w:jc w:val="center"/>
              <w:rPr>
                <w:rFonts w:ascii="Times New Roman" w:hAnsi="Times New Roman"/>
              </w:rPr>
            </w:pPr>
            <w:r w:rsidRPr="000C5918">
              <w:rPr>
                <w:rFonts w:ascii="Times New Roman" w:hAnsi="Times New Roman"/>
              </w:rPr>
              <w:t xml:space="preserve">III </w:t>
            </w:r>
          </w:p>
        </w:tc>
        <w:tc>
          <w:tcPr>
            <w:tcW w:w="3934" w:type="dxa"/>
            <w:shd w:val="clear" w:color="auto" w:fill="auto"/>
          </w:tcPr>
          <w:p w:rsidR="002509A4" w:rsidRPr="001C15A8" w:rsidRDefault="002509A4" w:rsidP="00EB588A">
            <w:pPr>
              <w:spacing w:line="180" w:lineRule="exact"/>
              <w:rPr>
                <w:rFonts w:ascii="Times New Roman" w:hAnsi="Times New Roman"/>
              </w:rPr>
            </w:pPr>
            <w:r w:rsidRPr="001C15A8">
              <w:rPr>
                <w:rFonts w:ascii="Times New Roman" w:hAnsi="Times New Roman"/>
              </w:rPr>
              <w:t xml:space="preserve">Наличие просроченной кредиторской и (или) дебиторской задолженности </w:t>
            </w:r>
          </w:p>
        </w:tc>
        <w:tc>
          <w:tcPr>
            <w:tcW w:w="3626" w:type="dxa"/>
            <w:shd w:val="clear" w:color="auto" w:fill="auto"/>
          </w:tcPr>
          <w:p w:rsidR="002509A4" w:rsidRPr="001C15A8" w:rsidRDefault="002509A4" w:rsidP="00EB588A">
            <w:pPr>
              <w:spacing w:line="180" w:lineRule="exact"/>
              <w:rPr>
                <w:rFonts w:ascii="Times New Roman" w:hAnsi="Times New Roman"/>
              </w:rPr>
            </w:pPr>
            <w:r w:rsidRPr="001C15A8">
              <w:rPr>
                <w:rFonts w:ascii="Times New Roman" w:hAnsi="Times New Roman"/>
              </w:rPr>
              <w:t xml:space="preserve">Наличие договоров по предоставлению в безвозмездное пользование муниципального имущества </w:t>
            </w:r>
          </w:p>
        </w:tc>
      </w:tr>
      <w:tr w:rsidR="002509A4" w:rsidRPr="001C15A8" w:rsidTr="00EB588A">
        <w:trPr>
          <w:trHeight w:val="1204"/>
        </w:trPr>
        <w:tc>
          <w:tcPr>
            <w:tcW w:w="1440" w:type="dxa"/>
            <w:shd w:val="clear" w:color="auto" w:fill="auto"/>
          </w:tcPr>
          <w:p w:rsidR="002509A4" w:rsidRPr="000C5918" w:rsidRDefault="002509A4" w:rsidP="00EB588A">
            <w:pPr>
              <w:spacing w:line="180" w:lineRule="exact"/>
              <w:jc w:val="both"/>
              <w:rPr>
                <w:rFonts w:ascii="Times New Roman" w:hAnsi="Times New Roman"/>
              </w:rPr>
            </w:pPr>
            <w:r w:rsidRPr="000C5918">
              <w:rPr>
                <w:rFonts w:ascii="Times New Roman" w:hAnsi="Times New Roman"/>
              </w:rPr>
              <w:t>средний риск</w:t>
            </w:r>
          </w:p>
        </w:tc>
        <w:tc>
          <w:tcPr>
            <w:tcW w:w="722" w:type="dxa"/>
            <w:shd w:val="clear" w:color="auto" w:fill="auto"/>
          </w:tcPr>
          <w:p w:rsidR="002509A4" w:rsidRPr="000C5918" w:rsidRDefault="002509A4" w:rsidP="00EB588A">
            <w:pPr>
              <w:spacing w:line="180" w:lineRule="exact"/>
              <w:jc w:val="center"/>
              <w:rPr>
                <w:rFonts w:ascii="Times New Roman" w:hAnsi="Times New Roman"/>
              </w:rPr>
            </w:pPr>
            <w:r w:rsidRPr="000C5918">
              <w:rPr>
                <w:rFonts w:ascii="Times New Roman" w:hAnsi="Times New Roman"/>
              </w:rPr>
              <w:t xml:space="preserve">IV </w:t>
            </w:r>
          </w:p>
        </w:tc>
        <w:tc>
          <w:tcPr>
            <w:tcW w:w="3934" w:type="dxa"/>
            <w:shd w:val="clear" w:color="auto" w:fill="auto"/>
          </w:tcPr>
          <w:p w:rsidR="002509A4" w:rsidRPr="001C15A8" w:rsidRDefault="002509A4" w:rsidP="00EB588A">
            <w:pPr>
              <w:spacing w:line="180" w:lineRule="exact"/>
              <w:rPr>
                <w:rFonts w:ascii="Times New Roman" w:hAnsi="Times New Roman"/>
              </w:rPr>
            </w:pPr>
            <w:r w:rsidRPr="001C15A8">
              <w:rPr>
                <w:rFonts w:ascii="Times New Roman" w:hAnsi="Times New Roman"/>
              </w:rPr>
              <w:t>Проведение капитального, текущего ремонта зданий (помещений), сооружений, объектов внешнего благоустройства.</w:t>
            </w:r>
          </w:p>
          <w:p w:rsidR="002509A4" w:rsidRPr="001C15A8" w:rsidRDefault="002509A4" w:rsidP="00EB588A">
            <w:pPr>
              <w:spacing w:line="180" w:lineRule="exact"/>
              <w:rPr>
                <w:rFonts w:ascii="Times New Roman" w:hAnsi="Times New Roman"/>
              </w:rPr>
            </w:pPr>
            <w:r w:rsidRPr="001C15A8">
              <w:rPr>
                <w:rFonts w:ascii="Times New Roman" w:hAnsi="Times New Roman"/>
              </w:rPr>
              <w:t>Закупка основных средств стоимостью свыше 100 тыс. руб.</w:t>
            </w:r>
          </w:p>
        </w:tc>
        <w:tc>
          <w:tcPr>
            <w:tcW w:w="3626" w:type="dxa"/>
            <w:shd w:val="clear" w:color="auto" w:fill="auto"/>
          </w:tcPr>
          <w:p w:rsidR="002509A4" w:rsidRPr="001C15A8" w:rsidRDefault="002509A4" w:rsidP="00EB588A">
            <w:pPr>
              <w:spacing w:line="180" w:lineRule="exact"/>
              <w:rPr>
                <w:rFonts w:ascii="Times New Roman" w:hAnsi="Times New Roman"/>
              </w:rPr>
            </w:pPr>
            <w:r w:rsidRPr="001C15A8">
              <w:rPr>
                <w:rFonts w:ascii="Times New Roman" w:hAnsi="Times New Roman"/>
              </w:rPr>
              <w:t>Заключение контракта по результатам повторной закупки при условии расторжения контракта по соглашению сторон. Наличие в контрактах одного или нескольких условий:</w:t>
            </w:r>
          </w:p>
          <w:p w:rsidR="002509A4" w:rsidRPr="001C15A8" w:rsidRDefault="002509A4" w:rsidP="00EB588A">
            <w:pPr>
              <w:spacing w:line="180" w:lineRule="exact"/>
              <w:rPr>
                <w:rFonts w:ascii="Times New Roman" w:hAnsi="Times New Roman"/>
              </w:rPr>
            </w:pPr>
            <w:r w:rsidRPr="001C15A8">
              <w:rPr>
                <w:rFonts w:ascii="Times New Roman" w:hAnsi="Times New Roman"/>
              </w:rPr>
              <w:t>- об исполнении контракта по этапам;</w:t>
            </w:r>
          </w:p>
          <w:p w:rsidR="002509A4" w:rsidRPr="001C15A8" w:rsidRDefault="002509A4" w:rsidP="00EB588A">
            <w:pPr>
              <w:spacing w:line="180" w:lineRule="exact"/>
              <w:rPr>
                <w:rFonts w:ascii="Times New Roman" w:hAnsi="Times New Roman"/>
              </w:rPr>
            </w:pPr>
            <w:r w:rsidRPr="001C15A8">
              <w:rPr>
                <w:rFonts w:ascii="Times New Roman" w:hAnsi="Times New Roman"/>
              </w:rPr>
              <w:t>- о выплате аванса</w:t>
            </w:r>
          </w:p>
        </w:tc>
      </w:tr>
      <w:tr w:rsidR="002509A4" w:rsidRPr="000C5918" w:rsidTr="00EB588A">
        <w:tc>
          <w:tcPr>
            <w:tcW w:w="1440" w:type="dxa"/>
            <w:shd w:val="clear" w:color="auto" w:fill="auto"/>
          </w:tcPr>
          <w:p w:rsidR="002509A4" w:rsidRPr="000C5918" w:rsidRDefault="002509A4" w:rsidP="00EB588A">
            <w:pPr>
              <w:spacing w:line="180" w:lineRule="exact"/>
              <w:jc w:val="both"/>
              <w:rPr>
                <w:rFonts w:ascii="Times New Roman" w:hAnsi="Times New Roman"/>
              </w:rPr>
            </w:pPr>
            <w:r w:rsidRPr="000C5918">
              <w:rPr>
                <w:rFonts w:ascii="Times New Roman" w:hAnsi="Times New Roman"/>
              </w:rPr>
              <w:t>умеренный риск</w:t>
            </w:r>
          </w:p>
        </w:tc>
        <w:tc>
          <w:tcPr>
            <w:tcW w:w="722" w:type="dxa"/>
            <w:shd w:val="clear" w:color="auto" w:fill="auto"/>
          </w:tcPr>
          <w:p w:rsidR="002509A4" w:rsidRPr="000C5918" w:rsidRDefault="002509A4" w:rsidP="00EB588A">
            <w:pPr>
              <w:spacing w:line="180" w:lineRule="exact"/>
              <w:jc w:val="center"/>
              <w:rPr>
                <w:rFonts w:ascii="Times New Roman" w:hAnsi="Times New Roman"/>
              </w:rPr>
            </w:pPr>
            <w:r w:rsidRPr="000C5918">
              <w:rPr>
                <w:rFonts w:ascii="Times New Roman" w:hAnsi="Times New Roman"/>
              </w:rPr>
              <w:t xml:space="preserve">V </w:t>
            </w:r>
          </w:p>
        </w:tc>
        <w:tc>
          <w:tcPr>
            <w:tcW w:w="3934" w:type="dxa"/>
            <w:shd w:val="clear" w:color="auto" w:fill="auto"/>
          </w:tcPr>
          <w:p w:rsidR="002509A4" w:rsidRPr="000C5918" w:rsidRDefault="002509A4" w:rsidP="00EB588A">
            <w:pPr>
              <w:spacing w:line="180" w:lineRule="exact"/>
              <w:rPr>
                <w:rFonts w:ascii="Times New Roman" w:hAnsi="Times New Roman"/>
              </w:rPr>
            </w:pPr>
            <w:r w:rsidRPr="000C5918">
              <w:rPr>
                <w:rFonts w:ascii="Times New Roman" w:hAnsi="Times New Roman"/>
              </w:rPr>
              <w:t>Отсутствие контрольных мероприятий, проводимых органом контроля, в течение 3-х предыдущих лет</w:t>
            </w:r>
          </w:p>
        </w:tc>
        <w:tc>
          <w:tcPr>
            <w:tcW w:w="3626" w:type="dxa"/>
            <w:shd w:val="clear" w:color="auto" w:fill="auto"/>
          </w:tcPr>
          <w:p w:rsidR="002509A4" w:rsidRPr="000C5918" w:rsidRDefault="002509A4" w:rsidP="00EB588A">
            <w:pPr>
              <w:spacing w:line="180" w:lineRule="exact"/>
              <w:rPr>
                <w:rFonts w:ascii="Times New Roman" w:hAnsi="Times New Roman"/>
              </w:rPr>
            </w:pPr>
            <w:r w:rsidRPr="008002BC">
              <w:rPr>
                <w:rFonts w:ascii="Times New Roman" w:hAnsi="Times New Roman"/>
              </w:rPr>
              <w:t>Наличие административных штрафов</w:t>
            </w:r>
            <w:r>
              <w:rPr>
                <w:rFonts w:ascii="Times New Roman" w:hAnsi="Times New Roman"/>
              </w:rPr>
              <w:t xml:space="preserve">. </w:t>
            </w:r>
            <w:r w:rsidRPr="000C5918">
              <w:rPr>
                <w:rFonts w:ascii="Times New Roman" w:hAnsi="Times New Roman"/>
              </w:rPr>
              <w:t>Наличие штрафов, пеней, неустоек за неисполнение обязательств и просрочку платежей</w:t>
            </w:r>
          </w:p>
        </w:tc>
      </w:tr>
      <w:tr w:rsidR="002509A4" w:rsidRPr="000C5918" w:rsidTr="00EB588A">
        <w:tc>
          <w:tcPr>
            <w:tcW w:w="1440" w:type="dxa"/>
            <w:shd w:val="clear" w:color="auto" w:fill="auto"/>
          </w:tcPr>
          <w:p w:rsidR="002509A4" w:rsidRPr="000C5918" w:rsidRDefault="002509A4" w:rsidP="00EB588A">
            <w:pPr>
              <w:spacing w:line="180" w:lineRule="exact"/>
              <w:jc w:val="both"/>
              <w:rPr>
                <w:rFonts w:ascii="Times New Roman" w:hAnsi="Times New Roman"/>
              </w:rPr>
            </w:pPr>
            <w:r w:rsidRPr="000C5918">
              <w:rPr>
                <w:rFonts w:ascii="Times New Roman" w:hAnsi="Times New Roman"/>
              </w:rPr>
              <w:t>низкий риск</w:t>
            </w:r>
          </w:p>
        </w:tc>
        <w:tc>
          <w:tcPr>
            <w:tcW w:w="722" w:type="dxa"/>
            <w:shd w:val="clear" w:color="auto" w:fill="auto"/>
          </w:tcPr>
          <w:p w:rsidR="002509A4" w:rsidRPr="000C5918" w:rsidRDefault="002509A4" w:rsidP="00EB588A">
            <w:pPr>
              <w:spacing w:line="180" w:lineRule="exact"/>
              <w:jc w:val="center"/>
              <w:rPr>
                <w:rFonts w:ascii="Times New Roman" w:hAnsi="Times New Roman"/>
              </w:rPr>
            </w:pPr>
            <w:r w:rsidRPr="000C5918">
              <w:rPr>
                <w:rFonts w:ascii="Times New Roman" w:hAnsi="Times New Roman"/>
              </w:rPr>
              <w:t xml:space="preserve">VI </w:t>
            </w:r>
          </w:p>
        </w:tc>
        <w:tc>
          <w:tcPr>
            <w:tcW w:w="3934" w:type="dxa"/>
            <w:shd w:val="clear" w:color="auto" w:fill="auto"/>
          </w:tcPr>
          <w:p w:rsidR="002509A4" w:rsidRPr="000C5918" w:rsidRDefault="002509A4" w:rsidP="00EB588A">
            <w:pPr>
              <w:spacing w:line="180" w:lineRule="exact"/>
              <w:rPr>
                <w:rFonts w:ascii="Times New Roman" w:hAnsi="Times New Roman"/>
              </w:rPr>
            </w:pPr>
            <w:r w:rsidRPr="000C5918">
              <w:rPr>
                <w:rFonts w:ascii="Times New Roman" w:hAnsi="Times New Roman"/>
              </w:rPr>
              <w:t xml:space="preserve">Проведение внутреннего финансового аудита главным распорядителем бюджетных средств в течение </w:t>
            </w:r>
            <w:r>
              <w:rPr>
                <w:rFonts w:ascii="Times New Roman" w:hAnsi="Times New Roman"/>
              </w:rPr>
              <w:t>отчетного года</w:t>
            </w:r>
          </w:p>
        </w:tc>
        <w:tc>
          <w:tcPr>
            <w:tcW w:w="3626" w:type="dxa"/>
            <w:shd w:val="clear" w:color="auto" w:fill="auto"/>
          </w:tcPr>
          <w:p w:rsidR="002509A4" w:rsidRPr="000C5918" w:rsidRDefault="002509A4" w:rsidP="00EB588A">
            <w:pPr>
              <w:spacing w:line="1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незначительных замечаний по результатам предыдущих контрольных мероприятий, проведенных органом контроля</w:t>
            </w:r>
          </w:p>
        </w:tc>
      </w:tr>
    </w:tbl>
    <w:p w:rsidR="002509A4" w:rsidRPr="005925F7" w:rsidRDefault="002509A4" w:rsidP="00CA2B0C">
      <w:pPr>
        <w:widowControl w:val="0"/>
        <w:autoSpaceDE w:val="0"/>
        <w:autoSpaceDN w:val="0"/>
        <w:spacing w:line="300" w:lineRule="exact"/>
        <w:jc w:val="both"/>
        <w:rPr>
          <w:rFonts w:ascii="Times New Roman" w:hAnsi="Times New Roman"/>
          <w:i/>
          <w:sz w:val="24"/>
          <w:szCs w:val="24"/>
        </w:rPr>
      </w:pPr>
      <w:r w:rsidRPr="005925F7">
        <w:rPr>
          <w:rFonts w:ascii="Times New Roman" w:hAnsi="Times New Roman"/>
          <w:i/>
          <w:sz w:val="24"/>
          <w:szCs w:val="24"/>
        </w:rPr>
        <w:t>(</w:t>
      </w:r>
      <w:r w:rsidR="00EB588A" w:rsidRPr="005925F7">
        <w:rPr>
          <w:rFonts w:ascii="Times New Roman" w:hAnsi="Times New Roman"/>
          <w:i/>
          <w:sz w:val="24"/>
          <w:szCs w:val="24"/>
        </w:rPr>
        <w:t xml:space="preserve">п. 2.3. </w:t>
      </w:r>
      <w:r w:rsidRPr="005925F7">
        <w:rPr>
          <w:rFonts w:ascii="Times New Roman" w:hAnsi="Times New Roman"/>
          <w:i/>
          <w:sz w:val="24"/>
          <w:szCs w:val="24"/>
        </w:rPr>
        <w:t xml:space="preserve">в ред. приказа Комитета финансов от 28.12.2020 № 93)   </w:t>
      </w:r>
    </w:p>
    <w:p w:rsidR="007529CC" w:rsidRDefault="00AF58DA" w:rsidP="00C425AE">
      <w:pPr>
        <w:spacing w:line="3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2.4. </w:t>
      </w:r>
      <w:r w:rsidR="00174C94">
        <w:rPr>
          <w:rFonts w:ascii="Times New Roman" w:hAnsi="Times New Roman"/>
          <w:sz w:val="28"/>
          <w:szCs w:val="28"/>
        </w:rPr>
        <w:t xml:space="preserve">Перечень </w:t>
      </w:r>
      <w:r w:rsidR="001914BB">
        <w:rPr>
          <w:rFonts w:ascii="Times New Roman" w:hAnsi="Times New Roman"/>
          <w:sz w:val="28"/>
          <w:szCs w:val="28"/>
        </w:rPr>
        <w:t xml:space="preserve">основных </w:t>
      </w:r>
      <w:r w:rsidR="00174C94">
        <w:rPr>
          <w:rFonts w:ascii="Times New Roman" w:hAnsi="Times New Roman"/>
          <w:sz w:val="28"/>
          <w:szCs w:val="28"/>
        </w:rPr>
        <w:t>вопросов</w:t>
      </w:r>
      <w:r w:rsidR="007529CC">
        <w:rPr>
          <w:rFonts w:ascii="Times New Roman" w:hAnsi="Times New Roman"/>
          <w:sz w:val="28"/>
          <w:szCs w:val="28"/>
        </w:rPr>
        <w:t>,</w:t>
      </w:r>
      <w:r w:rsidR="00174C94">
        <w:rPr>
          <w:rFonts w:ascii="Times New Roman" w:hAnsi="Times New Roman"/>
          <w:sz w:val="28"/>
          <w:szCs w:val="28"/>
        </w:rPr>
        <w:t xml:space="preserve"> </w:t>
      </w:r>
      <w:r w:rsidR="007529CC">
        <w:rPr>
          <w:rFonts w:ascii="Times New Roman" w:hAnsi="Times New Roman"/>
          <w:sz w:val="28"/>
          <w:szCs w:val="28"/>
        </w:rPr>
        <w:t xml:space="preserve">подлежащих изучению в ходе ревизии, приведен в Приложении № 3 </w:t>
      </w:r>
      <w:r w:rsidR="007529CC" w:rsidRPr="00C03328">
        <w:rPr>
          <w:rFonts w:ascii="Times New Roman" w:hAnsi="Times New Roman"/>
          <w:sz w:val="28"/>
          <w:szCs w:val="28"/>
        </w:rPr>
        <w:t>к настоящему Ведомственному стандарту.</w:t>
      </w:r>
      <w:r w:rsidR="007529CC">
        <w:rPr>
          <w:rFonts w:ascii="Times New Roman" w:hAnsi="Times New Roman"/>
          <w:sz w:val="28"/>
          <w:szCs w:val="28"/>
        </w:rPr>
        <w:t xml:space="preserve"> </w:t>
      </w:r>
    </w:p>
    <w:p w:rsidR="00174C94" w:rsidRDefault="00174C94" w:rsidP="00C425AE">
      <w:pPr>
        <w:spacing w:line="3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При определении темы проверки орган контроля вправе использовать типовые темы </w:t>
      </w:r>
      <w:r w:rsidR="007529CC">
        <w:rPr>
          <w:rFonts w:ascii="Times New Roman" w:hAnsi="Times New Roman"/>
          <w:sz w:val="28"/>
          <w:szCs w:val="28"/>
        </w:rPr>
        <w:t xml:space="preserve">проверки </w:t>
      </w:r>
      <w:r>
        <w:rPr>
          <w:rFonts w:ascii="Times New Roman" w:hAnsi="Times New Roman"/>
          <w:sz w:val="28"/>
          <w:szCs w:val="28"/>
        </w:rPr>
        <w:t xml:space="preserve">и перечень </w:t>
      </w:r>
      <w:r w:rsidR="001914BB">
        <w:rPr>
          <w:rFonts w:ascii="Times New Roman" w:hAnsi="Times New Roman"/>
          <w:sz w:val="28"/>
          <w:szCs w:val="28"/>
        </w:rPr>
        <w:t xml:space="preserve">основных </w:t>
      </w:r>
      <w:r>
        <w:rPr>
          <w:rFonts w:ascii="Times New Roman" w:hAnsi="Times New Roman"/>
          <w:sz w:val="28"/>
          <w:szCs w:val="28"/>
        </w:rPr>
        <w:t xml:space="preserve">вопросов, </w:t>
      </w:r>
      <w:r w:rsidR="007529CC" w:rsidRPr="007529CC">
        <w:rPr>
          <w:rFonts w:ascii="Times New Roman" w:hAnsi="Times New Roman"/>
          <w:sz w:val="28"/>
          <w:szCs w:val="28"/>
        </w:rPr>
        <w:t>подлежащих изучению в ходе</w:t>
      </w:r>
      <w:r w:rsidR="007529CC">
        <w:rPr>
          <w:rFonts w:ascii="Times New Roman" w:hAnsi="Times New Roman"/>
          <w:sz w:val="28"/>
          <w:szCs w:val="28"/>
        </w:rPr>
        <w:t xml:space="preserve"> </w:t>
      </w:r>
      <w:r w:rsidR="007529CC" w:rsidRPr="007529CC">
        <w:rPr>
          <w:rFonts w:ascii="Times New Roman" w:hAnsi="Times New Roman"/>
          <w:sz w:val="28"/>
          <w:szCs w:val="28"/>
        </w:rPr>
        <w:t>прове</w:t>
      </w:r>
      <w:r w:rsidR="007529CC">
        <w:rPr>
          <w:rFonts w:ascii="Times New Roman" w:hAnsi="Times New Roman"/>
          <w:sz w:val="28"/>
          <w:szCs w:val="28"/>
        </w:rPr>
        <w:t>рки</w:t>
      </w:r>
      <w:r>
        <w:rPr>
          <w:rFonts w:ascii="Times New Roman" w:hAnsi="Times New Roman"/>
          <w:sz w:val="28"/>
          <w:szCs w:val="28"/>
        </w:rPr>
        <w:t xml:space="preserve">, </w:t>
      </w:r>
      <w:r w:rsidR="007529CC">
        <w:rPr>
          <w:rFonts w:ascii="Times New Roman" w:hAnsi="Times New Roman"/>
          <w:sz w:val="28"/>
          <w:szCs w:val="28"/>
        </w:rPr>
        <w:t>которые приведены</w:t>
      </w:r>
      <w:r>
        <w:rPr>
          <w:rFonts w:ascii="Times New Roman" w:hAnsi="Times New Roman"/>
          <w:sz w:val="28"/>
          <w:szCs w:val="28"/>
        </w:rPr>
        <w:t xml:space="preserve"> в Приложении № 4 </w:t>
      </w:r>
      <w:r w:rsidRPr="00C03328">
        <w:rPr>
          <w:rFonts w:ascii="Times New Roman" w:hAnsi="Times New Roman"/>
          <w:sz w:val="28"/>
          <w:szCs w:val="28"/>
        </w:rPr>
        <w:t>к настоящему Ведомственному стандарту.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21B2" w:rsidRDefault="00174C94" w:rsidP="00C425AE">
      <w:pPr>
        <w:spacing w:line="3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C45841">
        <w:rPr>
          <w:rFonts w:ascii="Times New Roman" w:hAnsi="Times New Roman"/>
          <w:sz w:val="28"/>
          <w:szCs w:val="28"/>
        </w:rPr>
        <w:t xml:space="preserve">. </w:t>
      </w:r>
      <w:r w:rsidR="00814494">
        <w:rPr>
          <w:rFonts w:ascii="Times New Roman" w:hAnsi="Times New Roman"/>
          <w:sz w:val="28"/>
          <w:szCs w:val="28"/>
        </w:rPr>
        <w:t>В качестве темы контрольного мероприятия методом обследования указываются контрольные действия в отношении определенной сферы деятельности объекта контроля, подлежащей анализу и оценке.</w:t>
      </w:r>
    </w:p>
    <w:p w:rsidR="009349DD" w:rsidRDefault="009349DD" w:rsidP="009349DD">
      <w:pPr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Среди тем обследования:</w:t>
      </w:r>
    </w:p>
    <w:p w:rsidR="009349DD" w:rsidRDefault="009349DD" w:rsidP="009349DD">
      <w:pPr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проверка устранения</w:t>
      </w:r>
      <w:r w:rsidRPr="003F78E5">
        <w:rPr>
          <w:rFonts w:ascii="Times New Roman" w:hAnsi="Times New Roman"/>
          <w:sz w:val="28"/>
          <w:szCs w:val="24"/>
        </w:rPr>
        <w:t xml:space="preserve"> ранее выявленных нарушений и исполнения представлений (предписаний) Комитета финансов </w:t>
      </w:r>
      <w:r>
        <w:rPr>
          <w:rFonts w:ascii="Times New Roman" w:hAnsi="Times New Roman"/>
          <w:sz w:val="28"/>
          <w:szCs w:val="24"/>
        </w:rPr>
        <w:t>Администрации Боровичского муниципального района;</w:t>
      </w:r>
    </w:p>
    <w:p w:rsidR="009349DD" w:rsidRDefault="009349DD" w:rsidP="009349DD">
      <w:pPr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</w:t>
      </w:r>
      <w:r w:rsidRPr="007272EA">
        <w:rPr>
          <w:rFonts w:ascii="Times New Roman" w:hAnsi="Times New Roman"/>
          <w:sz w:val="28"/>
          <w:szCs w:val="24"/>
        </w:rPr>
        <w:t xml:space="preserve">облюдение условий контрактов (договоров, соглашений), источником финансового обеспечения которых являются бюджетные средства </w:t>
      </w:r>
      <w:r>
        <w:rPr>
          <w:rFonts w:ascii="Times New Roman" w:hAnsi="Times New Roman"/>
          <w:sz w:val="28"/>
          <w:szCs w:val="24"/>
        </w:rPr>
        <w:t>(</w:t>
      </w:r>
      <w:r w:rsidRPr="007272EA">
        <w:rPr>
          <w:rFonts w:ascii="Times New Roman" w:hAnsi="Times New Roman"/>
          <w:sz w:val="28"/>
          <w:szCs w:val="24"/>
        </w:rPr>
        <w:t xml:space="preserve">средства, предоставленные из бюджета </w:t>
      </w:r>
      <w:r>
        <w:rPr>
          <w:rFonts w:ascii="Times New Roman" w:hAnsi="Times New Roman"/>
          <w:sz w:val="28"/>
          <w:szCs w:val="24"/>
        </w:rPr>
        <w:t>публично-правового образования);</w:t>
      </w:r>
    </w:p>
    <w:p w:rsidR="009349DD" w:rsidRDefault="009349DD" w:rsidP="009349DD">
      <w:pPr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E17808">
        <w:rPr>
          <w:sz w:val="28"/>
          <w:szCs w:val="28"/>
        </w:rPr>
        <w:t xml:space="preserve"> </w:t>
      </w:r>
      <w:r>
        <w:rPr>
          <w:sz w:val="28"/>
          <w:szCs w:val="28"/>
        </w:rPr>
        <w:t>достоверность учета и отчетности по доходам от приносящей доход деятельности;</w:t>
      </w:r>
    </w:p>
    <w:p w:rsidR="009349DD" w:rsidRDefault="009349DD" w:rsidP="009349DD">
      <w:pPr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анализ положений об оплате труда работников</w:t>
      </w:r>
      <w:r w:rsidRPr="004F7716">
        <w:t xml:space="preserve"> </w:t>
      </w:r>
      <w:r w:rsidRPr="004F7716">
        <w:rPr>
          <w:rFonts w:ascii="Times New Roman" w:hAnsi="Times New Roman"/>
          <w:sz w:val="28"/>
          <w:szCs w:val="24"/>
        </w:rPr>
        <w:t>муниципальных</w:t>
      </w:r>
      <w:r>
        <w:rPr>
          <w:rFonts w:ascii="Times New Roman" w:hAnsi="Times New Roman"/>
          <w:sz w:val="28"/>
          <w:szCs w:val="24"/>
        </w:rPr>
        <w:t xml:space="preserve"> учреждений;</w:t>
      </w:r>
    </w:p>
    <w:p w:rsidR="009349DD" w:rsidRDefault="009349DD" w:rsidP="009349DD">
      <w:pPr>
        <w:spacing w:line="3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- проверка соблюдения муниципальными учреждениями определенных требований, установленных муниципальными правовыми актами и т.д.</w:t>
      </w:r>
    </w:p>
    <w:p w:rsidR="00583577" w:rsidRDefault="00583577" w:rsidP="00583577">
      <w:pPr>
        <w:spacing w:line="300" w:lineRule="exact"/>
        <w:jc w:val="both"/>
        <w:rPr>
          <w:rFonts w:ascii="Times New Roman" w:hAnsi="Times New Roman"/>
          <w:sz w:val="28"/>
          <w:szCs w:val="28"/>
        </w:rPr>
      </w:pPr>
      <w:r w:rsidRPr="009349DD">
        <w:rPr>
          <w:rFonts w:ascii="Times New Roman" w:hAnsi="Times New Roman"/>
          <w:i/>
          <w:sz w:val="24"/>
          <w:szCs w:val="24"/>
        </w:rPr>
        <w:t>(п. 2.6. в ред. приказа Комитета финансов от 2</w:t>
      </w:r>
      <w:r w:rsidR="009349DD" w:rsidRPr="009349DD">
        <w:rPr>
          <w:rFonts w:ascii="Times New Roman" w:hAnsi="Times New Roman"/>
          <w:i/>
          <w:sz w:val="24"/>
          <w:szCs w:val="24"/>
        </w:rPr>
        <w:t>4</w:t>
      </w:r>
      <w:r w:rsidRPr="009349DD">
        <w:rPr>
          <w:rFonts w:ascii="Times New Roman" w:hAnsi="Times New Roman"/>
          <w:i/>
          <w:sz w:val="24"/>
          <w:szCs w:val="24"/>
        </w:rPr>
        <w:t>.12.202</w:t>
      </w:r>
      <w:r w:rsidR="009349DD">
        <w:rPr>
          <w:rFonts w:ascii="Times New Roman" w:hAnsi="Times New Roman"/>
          <w:i/>
          <w:sz w:val="24"/>
          <w:szCs w:val="24"/>
        </w:rPr>
        <w:t>1</w:t>
      </w:r>
      <w:r w:rsidRPr="009349DD">
        <w:rPr>
          <w:rFonts w:ascii="Times New Roman" w:hAnsi="Times New Roman"/>
          <w:i/>
          <w:sz w:val="24"/>
          <w:szCs w:val="24"/>
        </w:rPr>
        <w:t xml:space="preserve"> № 9</w:t>
      </w:r>
      <w:r w:rsidR="009349DD">
        <w:rPr>
          <w:rFonts w:ascii="Times New Roman" w:hAnsi="Times New Roman"/>
          <w:i/>
          <w:sz w:val="24"/>
          <w:szCs w:val="24"/>
        </w:rPr>
        <w:t>8</w:t>
      </w:r>
      <w:r w:rsidRPr="009349DD">
        <w:rPr>
          <w:rFonts w:ascii="Times New Roman" w:hAnsi="Times New Roman"/>
          <w:i/>
          <w:sz w:val="24"/>
          <w:szCs w:val="24"/>
        </w:rPr>
        <w:t>)</w:t>
      </w:r>
      <w:r w:rsidRPr="005925F7">
        <w:rPr>
          <w:rFonts w:ascii="Times New Roman" w:hAnsi="Times New Roman"/>
          <w:i/>
          <w:sz w:val="24"/>
          <w:szCs w:val="24"/>
        </w:rPr>
        <w:t xml:space="preserve">   </w:t>
      </w:r>
    </w:p>
    <w:p w:rsidR="00C45841" w:rsidRDefault="009F21B2" w:rsidP="00C425AE">
      <w:pPr>
        <w:spacing w:line="3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="008E2D6B">
        <w:rPr>
          <w:rFonts w:ascii="Times New Roman" w:hAnsi="Times New Roman"/>
          <w:sz w:val="28"/>
          <w:szCs w:val="28"/>
        </w:rPr>
        <w:t>При проверке</w:t>
      </w:r>
      <w:r>
        <w:rPr>
          <w:rFonts w:ascii="Times New Roman" w:hAnsi="Times New Roman"/>
          <w:sz w:val="28"/>
          <w:szCs w:val="28"/>
        </w:rPr>
        <w:t xml:space="preserve"> исполнения </w:t>
      </w:r>
      <w:r w:rsidR="009858A4">
        <w:rPr>
          <w:rFonts w:ascii="Times New Roman" w:hAnsi="Times New Roman"/>
          <w:sz w:val="28"/>
          <w:szCs w:val="28"/>
        </w:rPr>
        <w:t xml:space="preserve">главным распорядителем бюджетных средств, администратором дохода бюджетных полномочий </w:t>
      </w:r>
      <w:r w:rsidR="008E2D6B">
        <w:rPr>
          <w:rFonts w:ascii="Times New Roman" w:hAnsi="Times New Roman"/>
          <w:sz w:val="28"/>
          <w:szCs w:val="28"/>
        </w:rPr>
        <w:t xml:space="preserve">тема проверки  </w:t>
      </w:r>
      <w:r>
        <w:rPr>
          <w:rFonts w:ascii="Times New Roman" w:hAnsi="Times New Roman"/>
          <w:sz w:val="28"/>
          <w:szCs w:val="28"/>
        </w:rPr>
        <w:t xml:space="preserve">может быть конкретизирована </w:t>
      </w:r>
      <w:r w:rsidR="009858A4">
        <w:rPr>
          <w:rFonts w:ascii="Times New Roman" w:hAnsi="Times New Roman"/>
          <w:sz w:val="28"/>
          <w:szCs w:val="28"/>
        </w:rPr>
        <w:t>предметом контроля (на примере конкретных учреждений, видов дохода</w:t>
      </w:r>
      <w:r w:rsidR="008E2D6B">
        <w:rPr>
          <w:rFonts w:ascii="Times New Roman" w:hAnsi="Times New Roman"/>
          <w:sz w:val="28"/>
          <w:szCs w:val="28"/>
        </w:rPr>
        <w:t>, программ, подпрограмм</w:t>
      </w:r>
      <w:r w:rsidR="009858A4">
        <w:rPr>
          <w:rFonts w:ascii="Times New Roman" w:hAnsi="Times New Roman"/>
          <w:sz w:val="28"/>
          <w:szCs w:val="28"/>
        </w:rPr>
        <w:t xml:space="preserve"> и т.д.).</w:t>
      </w:r>
    </w:p>
    <w:p w:rsidR="001914BB" w:rsidRDefault="00E16252" w:rsidP="00EB588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354B9D">
        <w:rPr>
          <w:rFonts w:ascii="Times New Roman" w:hAnsi="Times New Roman"/>
          <w:sz w:val="28"/>
          <w:szCs w:val="28"/>
        </w:rPr>
        <w:t xml:space="preserve">. </w:t>
      </w:r>
      <w:r w:rsidR="0078613F">
        <w:rPr>
          <w:rFonts w:ascii="Times New Roman" w:hAnsi="Times New Roman"/>
          <w:sz w:val="28"/>
          <w:szCs w:val="28"/>
        </w:rPr>
        <w:t xml:space="preserve">При проведении контрольного мероприятия методом </w:t>
      </w:r>
      <w:r w:rsidR="00354B9D">
        <w:rPr>
          <w:rFonts w:ascii="Times New Roman" w:hAnsi="Times New Roman"/>
          <w:sz w:val="28"/>
          <w:szCs w:val="28"/>
        </w:rPr>
        <w:t xml:space="preserve">проверки (ревизии) </w:t>
      </w:r>
      <w:r w:rsidR="0078613F">
        <w:rPr>
          <w:rFonts w:ascii="Times New Roman" w:hAnsi="Times New Roman"/>
          <w:sz w:val="28"/>
          <w:szCs w:val="28"/>
        </w:rPr>
        <w:t xml:space="preserve">начальником контрольно-ревизионного отдела (уполномоченным лицом) </w:t>
      </w:r>
      <w:r w:rsidR="00354B9D">
        <w:rPr>
          <w:rFonts w:ascii="Times New Roman" w:hAnsi="Times New Roman"/>
          <w:sz w:val="28"/>
          <w:szCs w:val="28"/>
        </w:rPr>
        <w:t xml:space="preserve">составляется рабочий план контрольного мероприятия, в котором детализируются </w:t>
      </w:r>
      <w:r w:rsidR="00C12085">
        <w:rPr>
          <w:rFonts w:ascii="Times New Roman" w:hAnsi="Times New Roman"/>
          <w:sz w:val="28"/>
          <w:szCs w:val="28"/>
        </w:rPr>
        <w:t xml:space="preserve">при необходимости </w:t>
      </w:r>
      <w:r w:rsidR="001914BB">
        <w:rPr>
          <w:rFonts w:ascii="Times New Roman" w:hAnsi="Times New Roman"/>
          <w:sz w:val="28"/>
          <w:szCs w:val="28"/>
        </w:rPr>
        <w:t xml:space="preserve">основные </w:t>
      </w:r>
      <w:r w:rsidR="00354B9D">
        <w:rPr>
          <w:rFonts w:ascii="Times New Roman" w:hAnsi="Times New Roman"/>
          <w:sz w:val="28"/>
          <w:szCs w:val="28"/>
        </w:rPr>
        <w:t xml:space="preserve">вопросы </w:t>
      </w:r>
      <w:r w:rsidR="001914BB">
        <w:rPr>
          <w:rFonts w:ascii="Times New Roman" w:hAnsi="Times New Roman"/>
          <w:sz w:val="28"/>
          <w:szCs w:val="28"/>
        </w:rPr>
        <w:t>контрольного мероприятия</w:t>
      </w:r>
      <w:r w:rsidR="000414B0">
        <w:rPr>
          <w:rFonts w:ascii="Times New Roman" w:hAnsi="Times New Roman"/>
          <w:sz w:val="28"/>
          <w:szCs w:val="28"/>
        </w:rPr>
        <w:t xml:space="preserve"> и определяются ответственные исполнители из состава проверочной (ревизионной) группы по каждому вопросу контрольного мероприятия.</w:t>
      </w:r>
      <w:r w:rsidR="001914BB">
        <w:rPr>
          <w:rFonts w:ascii="Times New Roman" w:hAnsi="Times New Roman"/>
          <w:sz w:val="28"/>
          <w:szCs w:val="28"/>
        </w:rPr>
        <w:t xml:space="preserve"> </w:t>
      </w:r>
    </w:p>
    <w:p w:rsidR="00436B9B" w:rsidRDefault="00436B9B" w:rsidP="00C425AE">
      <w:pPr>
        <w:spacing w:line="3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рабочего плана проверки (ревизии) приведена в Приложении № 5 к настоящему Ведомственному стандарту.</w:t>
      </w:r>
    </w:p>
    <w:p w:rsidR="000D34E6" w:rsidRDefault="008920F7" w:rsidP="00C425AE">
      <w:pPr>
        <w:spacing w:line="3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в рабочий план проверки (ревизии) вносятся начальником контрольно-ревизионного отдела (уполномоченным лицом) при необходимости </w:t>
      </w:r>
      <w:r w:rsidR="000D34E6">
        <w:rPr>
          <w:rFonts w:ascii="Times New Roman" w:hAnsi="Times New Roman"/>
          <w:sz w:val="28"/>
          <w:szCs w:val="28"/>
        </w:rPr>
        <w:t xml:space="preserve">замены ответственного исполнителя и (или) </w:t>
      </w:r>
      <w:r>
        <w:rPr>
          <w:rFonts w:ascii="Times New Roman" w:hAnsi="Times New Roman"/>
          <w:sz w:val="28"/>
          <w:szCs w:val="28"/>
        </w:rPr>
        <w:t xml:space="preserve">замены (отмены) </w:t>
      </w:r>
      <w:r w:rsidR="000D34E6">
        <w:rPr>
          <w:rFonts w:ascii="Times New Roman" w:hAnsi="Times New Roman"/>
          <w:sz w:val="28"/>
          <w:szCs w:val="28"/>
        </w:rPr>
        <w:t xml:space="preserve">отдельных </w:t>
      </w:r>
      <w:r>
        <w:rPr>
          <w:rFonts w:ascii="Times New Roman" w:hAnsi="Times New Roman"/>
          <w:sz w:val="28"/>
          <w:szCs w:val="28"/>
        </w:rPr>
        <w:t>вопросов проверки</w:t>
      </w:r>
      <w:r w:rsidR="000D34E6">
        <w:rPr>
          <w:rFonts w:ascii="Times New Roman" w:hAnsi="Times New Roman"/>
          <w:sz w:val="28"/>
          <w:szCs w:val="28"/>
        </w:rPr>
        <w:t>. Рабочий план проверки (ревизии) с внесенными изменениями также согласовывается с председателем Комитета финансов с указанием даты согласования.</w:t>
      </w:r>
    </w:p>
    <w:p w:rsidR="00E0469B" w:rsidRDefault="00E0469B" w:rsidP="00C425AE">
      <w:pPr>
        <w:spacing w:line="3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E0469B">
        <w:rPr>
          <w:rFonts w:ascii="Times New Roman" w:hAnsi="Times New Roman"/>
          <w:sz w:val="28"/>
          <w:szCs w:val="28"/>
        </w:rPr>
        <w:t>При проведении контрольного мероприятия методом обследования также возможно составление рабочего плана с целью распределения вопросов проверки между лицами, уполномоченн</w:t>
      </w:r>
      <w:r>
        <w:rPr>
          <w:rFonts w:ascii="Times New Roman" w:hAnsi="Times New Roman"/>
          <w:sz w:val="28"/>
          <w:szCs w:val="28"/>
        </w:rPr>
        <w:t>ыми на проведение обследования.</w:t>
      </w:r>
    </w:p>
    <w:p w:rsidR="00E0469B" w:rsidRPr="005925F7" w:rsidRDefault="00E0469B" w:rsidP="00CA2B0C">
      <w:pPr>
        <w:widowControl w:val="0"/>
        <w:autoSpaceDE w:val="0"/>
        <w:autoSpaceDN w:val="0"/>
        <w:spacing w:line="300" w:lineRule="exact"/>
        <w:jc w:val="both"/>
        <w:rPr>
          <w:rFonts w:ascii="Times New Roman" w:hAnsi="Times New Roman"/>
          <w:i/>
          <w:sz w:val="24"/>
          <w:szCs w:val="24"/>
        </w:rPr>
      </w:pPr>
      <w:r w:rsidRPr="005925F7">
        <w:rPr>
          <w:rFonts w:ascii="Times New Roman" w:hAnsi="Times New Roman"/>
          <w:i/>
          <w:sz w:val="24"/>
          <w:szCs w:val="24"/>
        </w:rPr>
        <w:t>(п. 2.</w:t>
      </w:r>
      <w:r>
        <w:rPr>
          <w:rFonts w:ascii="Times New Roman" w:hAnsi="Times New Roman"/>
          <w:i/>
          <w:sz w:val="24"/>
          <w:szCs w:val="24"/>
        </w:rPr>
        <w:t>8</w:t>
      </w:r>
      <w:r w:rsidRPr="005925F7">
        <w:rPr>
          <w:rFonts w:ascii="Times New Roman" w:hAnsi="Times New Roman"/>
          <w:i/>
          <w:sz w:val="24"/>
          <w:szCs w:val="24"/>
        </w:rPr>
        <w:t xml:space="preserve">. в ред. приказа Комитета финансов от 28.12.2020 № 93)   </w:t>
      </w:r>
    </w:p>
    <w:p w:rsidR="00E16252" w:rsidRDefault="008920F7" w:rsidP="00C425AE">
      <w:pPr>
        <w:spacing w:line="3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16252">
        <w:rPr>
          <w:rFonts w:ascii="Times New Roman" w:hAnsi="Times New Roman"/>
          <w:sz w:val="28"/>
          <w:szCs w:val="28"/>
        </w:rPr>
        <w:t xml:space="preserve">2.9. Допускается одновременное проведение в объекте контроля контрольных мероприятий по двум темам проверки разной сферы контроля (в </w:t>
      </w:r>
      <w:r w:rsidR="00E16252">
        <w:rPr>
          <w:rFonts w:ascii="Times New Roman" w:hAnsi="Times New Roman"/>
          <w:sz w:val="28"/>
          <w:szCs w:val="28"/>
        </w:rPr>
        <w:lastRenderedPageBreak/>
        <w:t>сфере закупок, в сфере бюджетных правоотношений, в сфере учредительского контроля) с оформлением двух актов проверки.</w:t>
      </w:r>
    </w:p>
    <w:p w:rsidR="008920F7" w:rsidRPr="00C03328" w:rsidRDefault="008920F7" w:rsidP="00946E99">
      <w:pPr>
        <w:spacing w:line="2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59FA" w:rsidRDefault="003C1731" w:rsidP="00C425AE">
      <w:pPr>
        <w:pStyle w:val="a3"/>
        <w:autoSpaceDE w:val="0"/>
        <w:autoSpaceDN w:val="0"/>
        <w:adjustRightInd w:val="0"/>
        <w:spacing w:line="300" w:lineRule="exact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3. </w:t>
      </w:r>
      <w:r w:rsidR="007106C7" w:rsidRPr="007106C7">
        <w:rPr>
          <w:rFonts w:ascii="Times New Roman" w:eastAsiaTheme="minorHAnsi" w:hAnsi="Times New Roman"/>
          <w:b/>
          <w:sz w:val="28"/>
          <w:szCs w:val="28"/>
          <w:lang w:eastAsia="en-US"/>
        </w:rPr>
        <w:t>П</w:t>
      </w:r>
      <w:r w:rsidRPr="003C1731">
        <w:rPr>
          <w:rFonts w:ascii="Times New Roman" w:eastAsiaTheme="minorHAnsi" w:hAnsi="Times New Roman"/>
          <w:b/>
          <w:sz w:val="28"/>
          <w:szCs w:val="28"/>
          <w:lang w:eastAsia="en-US"/>
        </w:rPr>
        <w:t>роведение проверок, ревизий и обследований и оформление их результатов</w:t>
      </w:r>
    </w:p>
    <w:p w:rsidR="00BA41D4" w:rsidRDefault="007106C7" w:rsidP="00946E99">
      <w:pPr>
        <w:pStyle w:val="a3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071F8E" w:rsidRPr="00624CE3" w:rsidRDefault="003C1731" w:rsidP="00071F8E">
      <w:pPr>
        <w:spacing w:line="3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71F8E" w:rsidRPr="00624CE3">
        <w:rPr>
          <w:rFonts w:ascii="Times New Roman" w:hAnsi="Times New Roman"/>
          <w:sz w:val="28"/>
          <w:szCs w:val="28"/>
        </w:rPr>
        <w:t xml:space="preserve">3.1. </w:t>
      </w:r>
      <w:r w:rsidR="001222DC" w:rsidRPr="00624CE3">
        <w:rPr>
          <w:rFonts w:ascii="Times New Roman" w:hAnsi="Times New Roman"/>
          <w:sz w:val="28"/>
          <w:szCs w:val="28"/>
        </w:rPr>
        <w:t xml:space="preserve">Утратил силу – Приказ </w:t>
      </w:r>
      <w:r w:rsidR="001455FB" w:rsidRPr="00624CE3">
        <w:rPr>
          <w:rFonts w:ascii="Times New Roman" w:eastAsiaTheme="minorHAnsi" w:hAnsi="Times New Roman"/>
          <w:sz w:val="28"/>
          <w:szCs w:val="28"/>
          <w:lang w:eastAsia="en-US"/>
        </w:rPr>
        <w:t>Комитета финансов от 22.04.2024 №1</w:t>
      </w:r>
      <w:r w:rsidR="00624CE3" w:rsidRPr="00624CE3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1455FB" w:rsidRPr="00624CE3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 </w:t>
      </w:r>
    </w:p>
    <w:p w:rsidR="009D7932" w:rsidRPr="00624CE3" w:rsidRDefault="009D7932" w:rsidP="00071F8E">
      <w:pPr>
        <w:spacing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24CE3">
        <w:rPr>
          <w:rFonts w:ascii="Times New Roman" w:hAnsi="Times New Roman"/>
          <w:sz w:val="28"/>
          <w:szCs w:val="28"/>
        </w:rPr>
        <w:t xml:space="preserve">3.2. Форма акта о факте непредставления (несвоевременного представления) документов (информации, материалов), запрошенных при проведении контрольного мероприятия приведена в Приложении № </w:t>
      </w:r>
      <w:r w:rsidR="00436B9B" w:rsidRPr="00624CE3">
        <w:rPr>
          <w:rFonts w:ascii="Times New Roman" w:hAnsi="Times New Roman"/>
          <w:sz w:val="28"/>
          <w:szCs w:val="28"/>
        </w:rPr>
        <w:t>7</w:t>
      </w:r>
      <w:r w:rsidRPr="00624CE3">
        <w:rPr>
          <w:rFonts w:ascii="Times New Roman" w:hAnsi="Times New Roman"/>
          <w:sz w:val="28"/>
          <w:szCs w:val="28"/>
        </w:rPr>
        <w:t xml:space="preserve"> к настоящему Ведомственному стандарту.</w:t>
      </w:r>
    </w:p>
    <w:p w:rsidR="00251354" w:rsidRPr="00624CE3" w:rsidRDefault="009D7932" w:rsidP="00C425AE">
      <w:pPr>
        <w:spacing w:line="300" w:lineRule="exact"/>
        <w:jc w:val="both"/>
        <w:rPr>
          <w:rFonts w:ascii="Times New Roman" w:hAnsi="Times New Roman"/>
          <w:sz w:val="28"/>
          <w:szCs w:val="28"/>
        </w:rPr>
      </w:pPr>
      <w:r w:rsidRPr="00624CE3">
        <w:rPr>
          <w:rFonts w:ascii="Times New Roman" w:hAnsi="Times New Roman"/>
          <w:sz w:val="28"/>
          <w:szCs w:val="28"/>
        </w:rPr>
        <w:tab/>
        <w:t xml:space="preserve">3.3. </w:t>
      </w:r>
      <w:r w:rsidR="002B4801" w:rsidRPr="00624CE3">
        <w:rPr>
          <w:rFonts w:ascii="Times New Roman" w:hAnsi="Times New Roman"/>
          <w:sz w:val="28"/>
          <w:szCs w:val="28"/>
        </w:rPr>
        <w:t xml:space="preserve">При большом объеме финансово-хозяйственных операций (документов), являющихся предметом контроля, </w:t>
      </w:r>
      <w:r w:rsidR="00B007BC" w:rsidRPr="00624CE3">
        <w:rPr>
          <w:rFonts w:ascii="Times New Roman" w:hAnsi="Times New Roman"/>
          <w:sz w:val="28"/>
          <w:szCs w:val="28"/>
        </w:rPr>
        <w:t>контрольные процедуры осуществляются выборочным способом.</w:t>
      </w:r>
      <w:r w:rsidR="002B4801" w:rsidRPr="00624CE3">
        <w:rPr>
          <w:rFonts w:ascii="Times New Roman" w:hAnsi="Times New Roman"/>
          <w:sz w:val="28"/>
          <w:szCs w:val="28"/>
        </w:rPr>
        <w:t xml:space="preserve"> Объем выборки данных из совокупности документов, информации и материалов</w:t>
      </w:r>
      <w:r w:rsidR="00B007BC" w:rsidRPr="00624CE3">
        <w:rPr>
          <w:rFonts w:ascii="Times New Roman" w:hAnsi="Times New Roman"/>
          <w:sz w:val="28"/>
          <w:szCs w:val="28"/>
        </w:rPr>
        <w:t>, подлежащих проверке, определяется с учетом критериев «вероятность допущения нарушений» и «существенность последствий нарушения».</w:t>
      </w:r>
      <w:r w:rsidR="002B4801" w:rsidRPr="00624CE3">
        <w:rPr>
          <w:rFonts w:ascii="Times New Roman" w:hAnsi="Times New Roman"/>
          <w:sz w:val="28"/>
          <w:szCs w:val="28"/>
        </w:rPr>
        <w:t xml:space="preserve">  </w:t>
      </w:r>
    </w:p>
    <w:p w:rsidR="002F51C8" w:rsidRPr="00624CE3" w:rsidRDefault="006D72CA" w:rsidP="00C425AE">
      <w:pPr>
        <w:spacing w:line="300" w:lineRule="exact"/>
        <w:jc w:val="both"/>
        <w:rPr>
          <w:rFonts w:ascii="Times New Roman" w:hAnsi="Times New Roman"/>
          <w:i/>
          <w:sz w:val="22"/>
          <w:szCs w:val="22"/>
        </w:rPr>
      </w:pPr>
      <w:r w:rsidRPr="00624CE3">
        <w:rPr>
          <w:rFonts w:ascii="Times New Roman" w:hAnsi="Times New Roman"/>
          <w:sz w:val="28"/>
          <w:szCs w:val="28"/>
        </w:rPr>
        <w:tab/>
        <w:t>3.4. При проведении встречных проверок</w:t>
      </w:r>
      <w:r w:rsidR="002F51C8" w:rsidRPr="00624CE3">
        <w:rPr>
          <w:rFonts w:ascii="Times New Roman" w:hAnsi="Times New Roman"/>
          <w:sz w:val="28"/>
          <w:szCs w:val="28"/>
        </w:rPr>
        <w:t xml:space="preserve"> и обследований по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 запрос необходимых сведений и документов не ограничивается проверяемым периодом.</w:t>
      </w:r>
      <w:r w:rsidR="00EB0F65" w:rsidRPr="00624CE3">
        <w:rPr>
          <w:rFonts w:ascii="Times New Roman" w:hAnsi="Times New Roman"/>
          <w:sz w:val="28"/>
          <w:szCs w:val="28"/>
        </w:rPr>
        <w:t xml:space="preserve"> </w:t>
      </w:r>
    </w:p>
    <w:p w:rsidR="001455FB" w:rsidRPr="00624CE3" w:rsidRDefault="002F51C8" w:rsidP="001455FB">
      <w:pPr>
        <w:spacing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24CE3">
        <w:rPr>
          <w:rFonts w:ascii="Times New Roman" w:hAnsi="Times New Roman"/>
          <w:sz w:val="28"/>
          <w:szCs w:val="28"/>
        </w:rPr>
        <w:t xml:space="preserve">3.5. </w:t>
      </w:r>
      <w:r w:rsidR="001455FB" w:rsidRPr="00624CE3">
        <w:rPr>
          <w:rFonts w:ascii="Times New Roman" w:hAnsi="Times New Roman"/>
          <w:sz w:val="28"/>
          <w:szCs w:val="28"/>
        </w:rPr>
        <w:t xml:space="preserve">Утратил силу – Приказ </w:t>
      </w:r>
      <w:r w:rsidR="001455FB" w:rsidRPr="00624CE3">
        <w:rPr>
          <w:rFonts w:ascii="Times New Roman" w:eastAsiaTheme="minorHAnsi" w:hAnsi="Times New Roman"/>
          <w:sz w:val="28"/>
          <w:szCs w:val="28"/>
          <w:lang w:eastAsia="en-US"/>
        </w:rPr>
        <w:t>Комитета финансов от 22.04.2024 №1</w:t>
      </w:r>
      <w:r w:rsidR="00624CE3" w:rsidRPr="00624CE3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1455FB" w:rsidRPr="00624CE3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 </w:t>
      </w:r>
    </w:p>
    <w:p w:rsidR="001455FB" w:rsidRPr="00624CE3" w:rsidRDefault="00C26117" w:rsidP="001455FB">
      <w:pPr>
        <w:spacing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24CE3">
        <w:rPr>
          <w:rFonts w:ascii="Times New Roman" w:hAnsi="Times New Roman"/>
          <w:sz w:val="28"/>
          <w:szCs w:val="28"/>
        </w:rPr>
        <w:t xml:space="preserve">3.6. </w:t>
      </w:r>
      <w:r w:rsidR="001455FB" w:rsidRPr="00624CE3">
        <w:rPr>
          <w:rFonts w:ascii="Times New Roman" w:hAnsi="Times New Roman"/>
          <w:sz w:val="28"/>
          <w:szCs w:val="28"/>
        </w:rPr>
        <w:t xml:space="preserve">Утратил силу – Приказ </w:t>
      </w:r>
      <w:r w:rsidR="001455FB" w:rsidRPr="00624CE3">
        <w:rPr>
          <w:rFonts w:ascii="Times New Roman" w:eastAsiaTheme="minorHAnsi" w:hAnsi="Times New Roman"/>
          <w:sz w:val="28"/>
          <w:szCs w:val="28"/>
          <w:lang w:eastAsia="en-US"/>
        </w:rPr>
        <w:t>Комитета финансов от 22.04.2024 №1</w:t>
      </w:r>
      <w:r w:rsidR="00624CE3" w:rsidRPr="00624CE3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1455FB" w:rsidRPr="00624CE3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 </w:t>
      </w:r>
    </w:p>
    <w:p w:rsidR="0020619C" w:rsidRPr="00624CE3" w:rsidRDefault="009B4527" w:rsidP="001455FB">
      <w:pPr>
        <w:spacing w:line="3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624CE3">
        <w:rPr>
          <w:rFonts w:ascii="Times New Roman" w:hAnsi="Times New Roman"/>
          <w:sz w:val="28"/>
          <w:szCs w:val="28"/>
        </w:rPr>
        <w:t>3.7. О</w:t>
      </w:r>
      <w:r w:rsidR="0020619C" w:rsidRPr="00624CE3">
        <w:rPr>
          <w:rFonts w:ascii="Times New Roman" w:hAnsi="Times New Roman"/>
          <w:sz w:val="28"/>
          <w:szCs w:val="28"/>
        </w:rPr>
        <w:t>рган</w:t>
      </w:r>
      <w:r w:rsidRPr="00624CE3">
        <w:rPr>
          <w:rFonts w:ascii="Times New Roman" w:hAnsi="Times New Roman"/>
          <w:sz w:val="28"/>
          <w:szCs w:val="28"/>
        </w:rPr>
        <w:t>ом</w:t>
      </w:r>
      <w:r w:rsidR="0020619C" w:rsidRPr="00624CE3">
        <w:rPr>
          <w:rFonts w:ascii="Times New Roman" w:hAnsi="Times New Roman"/>
          <w:sz w:val="28"/>
          <w:szCs w:val="28"/>
        </w:rPr>
        <w:t xml:space="preserve"> контроля составляется протокол о совершении административного правонарушения </w:t>
      </w:r>
      <w:r w:rsidRPr="00624CE3">
        <w:rPr>
          <w:rFonts w:ascii="Times New Roman" w:hAnsi="Times New Roman"/>
          <w:sz w:val="28"/>
          <w:szCs w:val="28"/>
        </w:rPr>
        <w:t xml:space="preserve">должностными лицами объекта контроля </w:t>
      </w:r>
      <w:r w:rsidR="0020619C" w:rsidRPr="00624CE3">
        <w:rPr>
          <w:rFonts w:ascii="Times New Roman" w:hAnsi="Times New Roman"/>
          <w:sz w:val="28"/>
          <w:szCs w:val="28"/>
        </w:rPr>
        <w:t>в пределах полномочий, установленных частью 7 статьи 28.3. Кодекса Российской Федерации об административных правонарушениях.</w:t>
      </w:r>
    </w:p>
    <w:p w:rsidR="0020619C" w:rsidRPr="00624CE3" w:rsidRDefault="0020619C" w:rsidP="00C425AE">
      <w:pPr>
        <w:spacing w:line="3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164413325"/>
      <w:r w:rsidRPr="00624CE3">
        <w:rPr>
          <w:rFonts w:ascii="Times New Roman" w:hAnsi="Times New Roman"/>
          <w:sz w:val="28"/>
          <w:szCs w:val="28"/>
        </w:rPr>
        <w:t xml:space="preserve">Форма протокола об административном правонарушении приведена в Приложении № </w:t>
      </w:r>
      <w:r w:rsidR="00DD18F7" w:rsidRPr="00624CE3">
        <w:rPr>
          <w:rFonts w:ascii="Times New Roman" w:hAnsi="Times New Roman"/>
          <w:sz w:val="28"/>
          <w:szCs w:val="28"/>
        </w:rPr>
        <w:t>8</w:t>
      </w:r>
      <w:r w:rsidRPr="00624CE3">
        <w:rPr>
          <w:rFonts w:ascii="Times New Roman" w:hAnsi="Times New Roman"/>
          <w:sz w:val="28"/>
          <w:szCs w:val="28"/>
        </w:rPr>
        <w:t xml:space="preserve"> к настоящему Ведомственному стандарту. </w:t>
      </w:r>
    </w:p>
    <w:p w:rsidR="00DD18F7" w:rsidRPr="00624CE3" w:rsidRDefault="00DD18F7" w:rsidP="00DD18F7">
      <w:pPr>
        <w:spacing w:line="300" w:lineRule="exact"/>
        <w:jc w:val="both"/>
        <w:rPr>
          <w:rFonts w:ascii="Times New Roman" w:hAnsi="Times New Roman"/>
          <w:sz w:val="28"/>
          <w:szCs w:val="28"/>
        </w:rPr>
      </w:pPr>
      <w:r w:rsidRPr="00624CE3">
        <w:rPr>
          <w:rFonts w:ascii="Times New Roman" w:eastAsiaTheme="minorHAnsi" w:hAnsi="Times New Roman"/>
          <w:i/>
          <w:sz w:val="24"/>
          <w:szCs w:val="24"/>
          <w:lang w:eastAsia="en-US"/>
        </w:rPr>
        <w:t>(в ред. приказа Комитета финансов от 22.04.2024 №1</w:t>
      </w:r>
      <w:r w:rsidR="00624CE3" w:rsidRPr="00624CE3">
        <w:rPr>
          <w:rFonts w:ascii="Times New Roman" w:eastAsiaTheme="minorHAnsi" w:hAnsi="Times New Roman"/>
          <w:i/>
          <w:sz w:val="24"/>
          <w:szCs w:val="24"/>
          <w:lang w:eastAsia="en-US"/>
        </w:rPr>
        <w:t>8</w:t>
      </w:r>
      <w:r w:rsidRPr="00624CE3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)   </w:t>
      </w:r>
    </w:p>
    <w:bookmarkEnd w:id="0"/>
    <w:p w:rsidR="00946E99" w:rsidRPr="00946E99" w:rsidRDefault="00E0469B" w:rsidP="00946E9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24CE3">
        <w:rPr>
          <w:rFonts w:ascii="Times New Roman" w:hAnsi="Times New Roman"/>
          <w:color w:val="000000"/>
          <w:sz w:val="28"/>
          <w:szCs w:val="28"/>
        </w:rPr>
        <w:t xml:space="preserve">3.8. </w:t>
      </w:r>
      <w:r w:rsidR="00946E99" w:rsidRPr="00624CE3">
        <w:rPr>
          <w:rFonts w:ascii="Times New Roman" w:hAnsi="Times New Roman"/>
          <w:color w:val="000000"/>
          <w:sz w:val="28"/>
          <w:szCs w:val="28"/>
        </w:rPr>
        <w:t>При проведении обследования, встречной</w:t>
      </w:r>
      <w:r w:rsidR="00946E99" w:rsidRPr="00946E99">
        <w:rPr>
          <w:rFonts w:ascii="Times New Roman" w:hAnsi="Times New Roman"/>
          <w:color w:val="000000"/>
          <w:sz w:val="28"/>
          <w:szCs w:val="28"/>
        </w:rPr>
        <w:t xml:space="preserve"> проверки, назначенных в рамках камеральных проверок или выездных проверок (ревизий), орган контроля вправе привлекать в качестве специалистов должностных лиц Администрации Боровичского муниципального района – по согласованию с руководителем соответствующего структурного подразделения Администрации Боровичского муниципального района, а также работников муниципальных учреждений, муниципальных унитарных предприятий, Администраций сельских поселений Боровичского муниципального района  – по согласованию с руководителем муниципальной организации или органа местного самоуправления.</w:t>
      </w:r>
    </w:p>
    <w:p w:rsidR="00E0469B" w:rsidRPr="00E0469B" w:rsidRDefault="00946E99" w:rsidP="00CA2B0C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046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E0469B" w:rsidRPr="00E0469B">
        <w:rPr>
          <w:rFonts w:ascii="Times New Roman" w:hAnsi="Times New Roman"/>
          <w:i/>
          <w:color w:val="000000"/>
          <w:sz w:val="24"/>
          <w:szCs w:val="24"/>
        </w:rPr>
        <w:t xml:space="preserve">(п.3.8. введен приказом Комитета финансов от 28.12.2020 № 93)   </w:t>
      </w:r>
    </w:p>
    <w:p w:rsidR="00E0469B" w:rsidRDefault="00E0469B" w:rsidP="00E0469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3.9.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акте, заключении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ри выявлении однородных нарушений может быть дана их обобщенная характеристика (детальная информация обо всех выявленных нарушениях может формироваться с использованием приложений к акту, заключению).</w:t>
      </w:r>
    </w:p>
    <w:p w:rsidR="00E0469B" w:rsidRDefault="00E0469B" w:rsidP="00CA2B0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E0469B">
        <w:rPr>
          <w:rFonts w:ascii="Times New Roman" w:eastAsiaTheme="minorHAnsi" w:hAnsi="Times New Roman"/>
          <w:i/>
          <w:sz w:val="24"/>
          <w:szCs w:val="24"/>
          <w:lang w:eastAsia="en-US"/>
        </w:rPr>
        <w:t>(п.3.</w:t>
      </w:r>
      <w:r w:rsidR="00CA2B0C">
        <w:rPr>
          <w:rFonts w:ascii="Times New Roman" w:eastAsiaTheme="minorHAnsi" w:hAnsi="Times New Roman"/>
          <w:i/>
          <w:sz w:val="24"/>
          <w:szCs w:val="24"/>
          <w:lang w:eastAsia="en-US"/>
        </w:rPr>
        <w:t>9</w:t>
      </w:r>
      <w:r w:rsidRPr="00E0469B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. введен приказом Комитета финансов от 28.12.2020 № 93)   </w:t>
      </w:r>
    </w:p>
    <w:p w:rsidR="00946E99" w:rsidRPr="00946E99" w:rsidRDefault="00E0469B" w:rsidP="00946E99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3.10.</w:t>
      </w:r>
      <w:r w:rsidR="00946E99" w:rsidRPr="00946E99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проведении контрольных мероприятий в сфере учредительского контроля справка о завершении контрольных действий органом контроля не составляется.</w:t>
      </w:r>
    </w:p>
    <w:p w:rsidR="00E0469B" w:rsidRPr="00E0469B" w:rsidRDefault="00E0469B" w:rsidP="00CA2B0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E0469B">
        <w:rPr>
          <w:rFonts w:ascii="Times New Roman" w:eastAsiaTheme="minorHAnsi" w:hAnsi="Times New Roman"/>
          <w:i/>
          <w:sz w:val="24"/>
          <w:szCs w:val="24"/>
          <w:lang w:eastAsia="en-US"/>
        </w:rPr>
        <w:t>(п.3.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>10</w:t>
      </w:r>
      <w:r w:rsidRPr="00E0469B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. введен приказом Комитета финансов от 28.12.2020 № 93)   </w:t>
      </w:r>
    </w:p>
    <w:p w:rsidR="00946E99" w:rsidRDefault="00946E99" w:rsidP="00E0469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3.11. У</w:t>
      </w:r>
      <w:r w:rsidRPr="009252C6">
        <w:rPr>
          <w:rFonts w:ascii="Times New Roman" w:eastAsiaTheme="minorHAnsi" w:hAnsi="Times New Roman"/>
          <w:sz w:val="28"/>
          <w:szCs w:val="28"/>
          <w:lang w:eastAsia="en-US"/>
        </w:rPr>
        <w:t>частник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ами</w:t>
      </w:r>
      <w:r w:rsidRPr="009252C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проверочной (</w:t>
      </w:r>
      <w:r w:rsidRPr="009252C6">
        <w:rPr>
          <w:rFonts w:ascii="Times New Roman" w:eastAsiaTheme="minorHAnsi" w:hAnsi="Times New Roman"/>
          <w:sz w:val="28"/>
          <w:szCs w:val="28"/>
          <w:lang w:eastAsia="en-US"/>
        </w:rPr>
        <w:t>ревизионной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9252C6">
        <w:rPr>
          <w:rFonts w:ascii="Times New Roman" w:eastAsiaTheme="minorHAnsi" w:hAnsi="Times New Roman"/>
          <w:sz w:val="28"/>
          <w:szCs w:val="28"/>
          <w:lang w:eastAsia="en-US"/>
        </w:rPr>
        <w:t xml:space="preserve"> группы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 вопросам, установленным для проверки рабочим планом, могут </w:t>
      </w:r>
      <w:r w:rsidRPr="009252C6">
        <w:rPr>
          <w:rFonts w:ascii="Times New Roman" w:eastAsiaTheme="minorHAnsi" w:hAnsi="Times New Roman"/>
          <w:sz w:val="28"/>
          <w:szCs w:val="28"/>
          <w:lang w:eastAsia="en-US"/>
        </w:rPr>
        <w:t>составлят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 w:rsidRPr="009252C6">
        <w:rPr>
          <w:rFonts w:ascii="Times New Roman" w:eastAsiaTheme="minorHAnsi" w:hAnsi="Times New Roman"/>
          <w:sz w:val="28"/>
          <w:szCs w:val="28"/>
          <w:lang w:eastAsia="en-US"/>
        </w:rPr>
        <w:t>ся промежуточн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9252C6">
        <w:rPr>
          <w:rFonts w:ascii="Times New Roman" w:eastAsiaTheme="minorHAnsi" w:hAnsi="Times New Roman"/>
          <w:sz w:val="28"/>
          <w:szCs w:val="28"/>
          <w:lang w:eastAsia="en-US"/>
        </w:rPr>
        <w:t>е справки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 своей подписью. Руководитель проверочной (ревизионной) группы оставляет за собой право редакции текста справки при формировании акта, заключения.</w:t>
      </w:r>
    </w:p>
    <w:p w:rsidR="00946E99" w:rsidRPr="00E0469B" w:rsidRDefault="00946E99" w:rsidP="00CA2B0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E0469B">
        <w:rPr>
          <w:rFonts w:ascii="Times New Roman" w:eastAsiaTheme="minorHAnsi" w:hAnsi="Times New Roman"/>
          <w:i/>
          <w:sz w:val="24"/>
          <w:szCs w:val="24"/>
          <w:lang w:eastAsia="en-US"/>
        </w:rPr>
        <w:t>(п.3.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>11</w:t>
      </w:r>
      <w:r w:rsidRPr="00E0469B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. введен приказом Комитета финансов от 28.12.2020 № 93)   </w:t>
      </w:r>
    </w:p>
    <w:p w:rsidR="00946E99" w:rsidRDefault="00E0469B" w:rsidP="00E0469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3.1</w:t>
      </w:r>
      <w:r w:rsidR="00946E9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46E99" w:rsidRPr="00946E99">
        <w:rPr>
          <w:rFonts w:ascii="Times New Roman" w:eastAsiaTheme="minorHAnsi" w:hAnsi="Times New Roman"/>
          <w:sz w:val="28"/>
          <w:szCs w:val="28"/>
          <w:lang w:eastAsia="en-US"/>
        </w:rPr>
        <w:t>Порядковый номер акту, заключению присваивается в хронологической последовательности контрольных мероприятий в отчетном (календарном) году по ходу их завершения.</w:t>
      </w:r>
    </w:p>
    <w:p w:rsidR="00E0469B" w:rsidRPr="00E0469B" w:rsidRDefault="00E0469B" w:rsidP="00CA2B0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sz w:val="24"/>
          <w:szCs w:val="24"/>
          <w:lang w:eastAsia="en-US"/>
        </w:rPr>
        <w:t>(п.3.1</w:t>
      </w:r>
      <w:r w:rsidR="00946E99">
        <w:rPr>
          <w:rFonts w:ascii="Times New Roman" w:eastAsiaTheme="minorHAnsi" w:hAnsi="Times New Roman"/>
          <w:i/>
          <w:sz w:val="24"/>
          <w:szCs w:val="24"/>
          <w:lang w:eastAsia="en-US"/>
        </w:rPr>
        <w:t>2</w:t>
      </w:r>
      <w:r w:rsidRPr="00E0469B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. введен приказом Комитета финансов от 28.12.2020 № 93)   </w:t>
      </w:r>
    </w:p>
    <w:p w:rsidR="006C484D" w:rsidRPr="00CF1C4E" w:rsidRDefault="00E0469B" w:rsidP="006C484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</w:t>
      </w:r>
      <w:r w:rsidR="00946E9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C484D" w:rsidRPr="003F78E5">
        <w:rPr>
          <w:rFonts w:ascii="Times New Roman" w:hAnsi="Times New Roman"/>
          <w:sz w:val="28"/>
          <w:szCs w:val="24"/>
        </w:rPr>
        <w:t>Заключение по результатам</w:t>
      </w:r>
      <w:r w:rsidR="006C484D" w:rsidRPr="003F78E5">
        <w:rPr>
          <w:rFonts w:ascii="Times New Roman" w:hAnsi="Times New Roman"/>
          <w:color w:val="000000"/>
          <w:sz w:val="28"/>
          <w:szCs w:val="28"/>
        </w:rPr>
        <w:t xml:space="preserve"> обследования, проведенного в отношении нескольких объектов контроля, направляется каждому из объектов контроля</w:t>
      </w:r>
      <w:r w:rsidR="006C484D">
        <w:rPr>
          <w:rFonts w:ascii="Times New Roman" w:hAnsi="Times New Roman"/>
          <w:color w:val="000000"/>
          <w:sz w:val="28"/>
          <w:szCs w:val="28"/>
        </w:rPr>
        <w:t xml:space="preserve"> в виде выписки из заключения по результатам обследования.</w:t>
      </w:r>
      <w:r w:rsidR="006C484D" w:rsidRPr="003F78E5">
        <w:rPr>
          <w:rFonts w:ascii="Times New Roman" w:hAnsi="Times New Roman"/>
          <w:color w:val="000000"/>
          <w:sz w:val="28"/>
          <w:szCs w:val="28"/>
        </w:rPr>
        <w:t xml:space="preserve"> В случае, если</w:t>
      </w:r>
      <w:r w:rsidR="006C484D">
        <w:rPr>
          <w:rFonts w:ascii="Times New Roman" w:hAnsi="Times New Roman"/>
          <w:color w:val="000000"/>
          <w:sz w:val="28"/>
          <w:szCs w:val="28"/>
        </w:rPr>
        <w:t xml:space="preserve"> обследованию подлежали все муниципальные учреждения, подведомственные одному главному распорядителю, </w:t>
      </w:r>
      <w:r w:rsidR="006C484D" w:rsidRPr="003F78E5">
        <w:rPr>
          <w:rFonts w:ascii="Times New Roman" w:hAnsi="Times New Roman"/>
          <w:color w:val="000000"/>
          <w:sz w:val="28"/>
          <w:szCs w:val="28"/>
        </w:rPr>
        <w:t>заключени</w:t>
      </w:r>
      <w:r w:rsidR="006C484D">
        <w:rPr>
          <w:rFonts w:ascii="Times New Roman" w:hAnsi="Times New Roman"/>
          <w:color w:val="000000"/>
          <w:sz w:val="28"/>
          <w:szCs w:val="28"/>
        </w:rPr>
        <w:t>е</w:t>
      </w:r>
      <w:r w:rsidR="006C484D" w:rsidRPr="003F78E5">
        <w:rPr>
          <w:rFonts w:ascii="Times New Roman" w:hAnsi="Times New Roman"/>
          <w:color w:val="000000"/>
          <w:sz w:val="28"/>
          <w:szCs w:val="28"/>
        </w:rPr>
        <w:t xml:space="preserve"> по результатам обследования</w:t>
      </w:r>
      <w:r w:rsidR="006C48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484D" w:rsidRPr="003F78E5">
        <w:rPr>
          <w:rFonts w:ascii="Times New Roman" w:hAnsi="Times New Roman"/>
          <w:color w:val="000000"/>
          <w:sz w:val="28"/>
          <w:szCs w:val="28"/>
        </w:rPr>
        <w:t>направляется главному распорядителю бюджетных средств (органу, исполняющему функции и полномочия учредителя) для доведения информации до подведомственных учреждений и принятия дальнейших мер.</w:t>
      </w:r>
    </w:p>
    <w:p w:rsidR="00E0469B" w:rsidRPr="00E0469B" w:rsidRDefault="00E0469B" w:rsidP="00CA2B0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sz w:val="24"/>
          <w:szCs w:val="24"/>
          <w:lang w:eastAsia="en-US"/>
        </w:rPr>
        <w:t>(п.3.1</w:t>
      </w:r>
      <w:r w:rsidR="00946E99">
        <w:rPr>
          <w:rFonts w:ascii="Times New Roman" w:eastAsiaTheme="minorHAnsi" w:hAnsi="Times New Roman"/>
          <w:i/>
          <w:sz w:val="24"/>
          <w:szCs w:val="24"/>
          <w:lang w:eastAsia="en-US"/>
        </w:rPr>
        <w:t>3</w:t>
      </w:r>
      <w:r w:rsidRPr="00E0469B">
        <w:rPr>
          <w:rFonts w:ascii="Times New Roman" w:eastAsiaTheme="minorHAnsi" w:hAnsi="Times New Roman"/>
          <w:i/>
          <w:sz w:val="24"/>
          <w:szCs w:val="24"/>
          <w:lang w:eastAsia="en-US"/>
        </w:rPr>
        <w:t>. введен приказом Комитета финансов от 28.12.2020 № 93</w:t>
      </w:r>
      <w:r w:rsidR="00583577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, </w:t>
      </w:r>
      <w:r w:rsidR="00BD0BCA" w:rsidRPr="009349DD">
        <w:rPr>
          <w:rFonts w:ascii="Times New Roman" w:eastAsiaTheme="minorHAnsi" w:hAnsi="Times New Roman"/>
          <w:i/>
          <w:sz w:val="24"/>
          <w:szCs w:val="24"/>
          <w:lang w:eastAsia="en-US"/>
        </w:rPr>
        <w:t>в ред</w:t>
      </w:r>
      <w:r w:rsidR="009349DD" w:rsidRPr="009349DD">
        <w:rPr>
          <w:rFonts w:ascii="Times New Roman" w:eastAsiaTheme="minorHAnsi" w:hAnsi="Times New Roman"/>
          <w:i/>
          <w:sz w:val="24"/>
          <w:szCs w:val="24"/>
          <w:lang w:eastAsia="en-US"/>
        </w:rPr>
        <w:t>. от 24.12.2021 № 98</w:t>
      </w:r>
      <w:r w:rsidRPr="009349DD">
        <w:rPr>
          <w:rFonts w:ascii="Times New Roman" w:eastAsiaTheme="minorHAnsi" w:hAnsi="Times New Roman"/>
          <w:i/>
          <w:sz w:val="24"/>
          <w:szCs w:val="24"/>
          <w:lang w:eastAsia="en-US"/>
        </w:rPr>
        <w:t>)</w:t>
      </w:r>
      <w:r w:rsidRPr="00E0469B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  </w:t>
      </w:r>
    </w:p>
    <w:p w:rsidR="00C26117" w:rsidRDefault="00C26117" w:rsidP="00946E99">
      <w:pPr>
        <w:spacing w:line="2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354" w:rsidRDefault="00F359FA" w:rsidP="00C425AE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4. </w:t>
      </w:r>
      <w:r w:rsidRPr="00F359FA">
        <w:rPr>
          <w:rFonts w:ascii="Times New Roman" w:eastAsiaTheme="minorHAnsi" w:hAnsi="Times New Roman"/>
          <w:b/>
          <w:sz w:val="28"/>
          <w:szCs w:val="28"/>
          <w:lang w:eastAsia="en-US"/>
        </w:rPr>
        <w:t>Досудебное обжалование решений и действий (бездействия) органов внутреннего муниципального финансового контроля и их должностных лиц</w:t>
      </w:r>
    </w:p>
    <w:p w:rsidR="00F359FA" w:rsidRDefault="00F359FA" w:rsidP="00946E99">
      <w:pPr>
        <w:autoSpaceDE w:val="0"/>
        <w:autoSpaceDN w:val="0"/>
        <w:adjustRightInd w:val="0"/>
        <w:spacing w:line="20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7F3B" w:rsidRDefault="00F359FA" w:rsidP="00C425AE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4.1. </w:t>
      </w:r>
      <w:r w:rsidR="000A7F3B">
        <w:rPr>
          <w:rFonts w:ascii="Times New Roman" w:eastAsiaTheme="minorHAnsi" w:hAnsi="Times New Roman"/>
          <w:sz w:val="28"/>
          <w:szCs w:val="28"/>
          <w:lang w:eastAsia="en-US"/>
        </w:rPr>
        <w:t>Рассмотрение жалобы на решение органа контроля (его должностных лиц), действия (бездействие) должностных лиц осуществляется коллегиальным органом</w:t>
      </w:r>
      <w:r w:rsidR="00B73B8C">
        <w:rPr>
          <w:rFonts w:ascii="Times New Roman" w:eastAsiaTheme="minorHAnsi" w:hAnsi="Times New Roman"/>
          <w:sz w:val="28"/>
          <w:szCs w:val="28"/>
          <w:lang w:eastAsia="en-US"/>
        </w:rPr>
        <w:t>. Состав коллегиального органа</w:t>
      </w:r>
      <w:r w:rsidR="0051325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73B8C">
        <w:rPr>
          <w:rFonts w:ascii="Times New Roman" w:eastAsiaTheme="minorHAnsi" w:hAnsi="Times New Roman"/>
          <w:sz w:val="28"/>
          <w:szCs w:val="28"/>
          <w:lang w:eastAsia="en-US"/>
        </w:rPr>
        <w:t xml:space="preserve">назначается приказом председателя </w:t>
      </w:r>
      <w:r w:rsidR="000A7F3B">
        <w:rPr>
          <w:rFonts w:ascii="Times New Roman" w:eastAsiaTheme="minorHAnsi" w:hAnsi="Times New Roman"/>
          <w:sz w:val="28"/>
          <w:szCs w:val="28"/>
          <w:lang w:eastAsia="en-US"/>
        </w:rPr>
        <w:t>Комитета финансов (уполномоченн</w:t>
      </w:r>
      <w:r w:rsidR="00B73B8C">
        <w:rPr>
          <w:rFonts w:ascii="Times New Roman" w:eastAsiaTheme="minorHAnsi" w:hAnsi="Times New Roman"/>
          <w:sz w:val="28"/>
          <w:szCs w:val="28"/>
          <w:lang w:eastAsia="en-US"/>
        </w:rPr>
        <w:t>ым</w:t>
      </w:r>
      <w:r w:rsidR="000A7F3B">
        <w:rPr>
          <w:rFonts w:ascii="Times New Roman" w:eastAsiaTheme="minorHAnsi" w:hAnsi="Times New Roman"/>
          <w:sz w:val="28"/>
          <w:szCs w:val="28"/>
          <w:lang w:eastAsia="en-US"/>
        </w:rPr>
        <w:t xml:space="preserve"> лицо</w:t>
      </w:r>
      <w:r w:rsidR="00B73B8C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0A7F3B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B73B8C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1325F" w:rsidRDefault="0051325F" w:rsidP="00C425AE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4.2. На заседании коллегиального органа по рассмотрению жалобы присутствует руководитель проверочной группы (должностное лицо, уполномоченное на проведение проверки) и (или) должностное лицо</w:t>
      </w:r>
      <w:r w:rsidR="008A18B4">
        <w:rPr>
          <w:rFonts w:ascii="Times New Roman" w:eastAsiaTheme="minorHAnsi" w:hAnsi="Times New Roman"/>
          <w:sz w:val="28"/>
          <w:szCs w:val="28"/>
          <w:lang w:eastAsia="en-US"/>
        </w:rPr>
        <w:t xml:space="preserve">, действия (бездействие) которого обжалованы. Указанные лица вправе давать устные и письменные пояснения, привлекать свидетелей, </w:t>
      </w:r>
      <w:r w:rsidR="00430290">
        <w:rPr>
          <w:rFonts w:ascii="Times New Roman" w:eastAsiaTheme="minorHAnsi" w:hAnsi="Times New Roman"/>
          <w:sz w:val="28"/>
          <w:szCs w:val="28"/>
          <w:lang w:eastAsia="en-US"/>
        </w:rPr>
        <w:t>использовать иные законные доказательства.</w:t>
      </w:r>
    </w:p>
    <w:p w:rsidR="00F359FA" w:rsidRPr="00F359FA" w:rsidRDefault="006220D5" w:rsidP="00C425AE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 заседание коллегиального органа </w:t>
      </w:r>
      <w:r w:rsidR="00430290">
        <w:rPr>
          <w:rFonts w:ascii="Times New Roman" w:eastAsiaTheme="minorHAnsi" w:hAnsi="Times New Roman"/>
          <w:sz w:val="28"/>
          <w:szCs w:val="28"/>
          <w:lang w:eastAsia="en-US"/>
        </w:rPr>
        <w:t xml:space="preserve">по рассмотрению жалобы </w:t>
      </w:r>
      <w:r w:rsidR="008A18B4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Комитет финансов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вправе приглашать </w:t>
      </w:r>
      <w:r w:rsidR="008A18B4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 согласованию</w:t>
      </w:r>
      <w:r w:rsidR="008A18B4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специалистов структурных подразделений Администрации Боровичского муниципального района, компетентных в соответствующих вопросах, указанных в жалобе. </w:t>
      </w:r>
      <w:r w:rsidR="000A7F3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858A0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</w:p>
    <w:p w:rsidR="008A18B4" w:rsidRDefault="008A18B4" w:rsidP="00C425AE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430290">
        <w:rPr>
          <w:rFonts w:ascii="Times New Roman" w:eastAsiaTheme="minorHAnsi" w:hAnsi="Times New Roman"/>
          <w:sz w:val="28"/>
          <w:szCs w:val="28"/>
          <w:lang w:eastAsia="en-US"/>
        </w:rPr>
        <w:t xml:space="preserve">Члены коллегиального органа имеют право совещательного голоса. </w:t>
      </w:r>
      <w:r>
        <w:rPr>
          <w:rFonts w:ascii="Times New Roman" w:hAnsi="Times New Roman"/>
          <w:sz w:val="28"/>
          <w:szCs w:val="28"/>
        </w:rPr>
        <w:t>Решение по результатам рассмотрения жалобы принимается председателем Комитета финансов (уполномоченным лицом) и оформляется приказом.</w:t>
      </w:r>
    </w:p>
    <w:p w:rsidR="005925F7" w:rsidRDefault="005925F7" w:rsidP="00CA2B0C">
      <w:pPr>
        <w:spacing w:line="200" w:lineRule="exact"/>
        <w:jc w:val="center"/>
        <w:rPr>
          <w:rFonts w:ascii="Times New Roman" w:hAnsi="Times New Roman"/>
          <w:sz w:val="28"/>
          <w:szCs w:val="28"/>
        </w:rPr>
      </w:pPr>
    </w:p>
    <w:p w:rsidR="00CA2B0C" w:rsidRPr="00CA2B0C" w:rsidRDefault="00CA2B0C" w:rsidP="00CA2B0C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2B0C">
        <w:rPr>
          <w:rFonts w:ascii="Times New Roman" w:hAnsi="Times New Roman"/>
          <w:b/>
          <w:color w:val="000000"/>
          <w:sz w:val="28"/>
          <w:szCs w:val="28"/>
        </w:rPr>
        <w:t>5. Реализация результатов проверок, ревизий, обсле</w:t>
      </w:r>
      <w:r>
        <w:rPr>
          <w:rFonts w:ascii="Times New Roman" w:hAnsi="Times New Roman"/>
          <w:b/>
          <w:color w:val="000000"/>
          <w:sz w:val="28"/>
          <w:szCs w:val="28"/>
        </w:rPr>
        <w:t>дований</w:t>
      </w:r>
    </w:p>
    <w:p w:rsidR="00CA2B0C" w:rsidRPr="00CA2B0C" w:rsidRDefault="00CA2B0C" w:rsidP="00D62623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CA2B0C">
        <w:rPr>
          <w:rFonts w:ascii="Times New Roman" w:hAnsi="Times New Roman"/>
          <w:i/>
          <w:color w:val="000000"/>
          <w:sz w:val="24"/>
          <w:szCs w:val="24"/>
        </w:rPr>
        <w:t>(раздел 5 введен приказом Комитета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финансов от 28.12.2020 № 93)</w:t>
      </w:r>
    </w:p>
    <w:p w:rsidR="00CA2B0C" w:rsidRDefault="00CA2B0C" w:rsidP="00CA2B0C">
      <w:pPr>
        <w:spacing w:line="2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2B0C" w:rsidRPr="00CA2B0C" w:rsidRDefault="00CA2B0C" w:rsidP="00CA2B0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A2B0C">
        <w:rPr>
          <w:rFonts w:ascii="Times New Roman" w:hAnsi="Times New Roman"/>
          <w:color w:val="000000"/>
          <w:sz w:val="28"/>
          <w:szCs w:val="28"/>
        </w:rPr>
        <w:t xml:space="preserve">5.1. По результатам рассмотрения акта проверки (ревизии) и возражений объекта контроля на акт проверки (ревизии) при их наличии составляется заключение на возражения (разногласия) объекта контроля за подписью председателя Комитета финансов с указанием на доводы возражений, разногласий объекта контроля, которые приняты к зачету, или с указанием </w:t>
      </w:r>
      <w:r w:rsidRPr="00CA2B0C">
        <w:rPr>
          <w:rFonts w:ascii="Times New Roman" w:hAnsi="Times New Roman"/>
          <w:color w:val="000000"/>
          <w:sz w:val="28"/>
          <w:szCs w:val="28"/>
        </w:rPr>
        <w:lastRenderedPageBreak/>
        <w:t xml:space="preserve">оснований, по которым возражения (разногласия) не принимаются органом контроля. </w:t>
      </w:r>
    </w:p>
    <w:p w:rsidR="00CA2B0C" w:rsidRPr="00CA2B0C" w:rsidRDefault="00CA2B0C" w:rsidP="00CA2B0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A2B0C">
        <w:rPr>
          <w:rFonts w:ascii="Times New Roman" w:hAnsi="Times New Roman"/>
          <w:color w:val="000000"/>
          <w:sz w:val="28"/>
          <w:szCs w:val="28"/>
        </w:rPr>
        <w:t>5.2. Орган контроля направляет объекту контроля заключение на возражения (разногласия) не позднее 15 (пятнадцати) рабочих дней со дня поступления возражений (разногласий).</w:t>
      </w:r>
    </w:p>
    <w:p w:rsidR="00CA2B0C" w:rsidRPr="00CA2B0C" w:rsidRDefault="00CA2B0C" w:rsidP="00CA2B0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A2B0C">
        <w:rPr>
          <w:rFonts w:ascii="Times New Roman" w:hAnsi="Times New Roman"/>
          <w:color w:val="000000"/>
          <w:sz w:val="28"/>
          <w:szCs w:val="28"/>
        </w:rPr>
        <w:t>Заключение Комитета финансов на возражения (разногласия) объекта контроля явля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A2B0C">
        <w:rPr>
          <w:rFonts w:ascii="Times New Roman" w:hAnsi="Times New Roman"/>
          <w:color w:val="000000"/>
          <w:sz w:val="28"/>
          <w:szCs w:val="28"/>
        </w:rPr>
        <w:t>тся неотъемлемой частью результатов контрольного мероприятия. Заключение размещается на официальном сайте закупок одновременно с актом проверки и возражениями (разногласиями) объекта контроля.</w:t>
      </w:r>
    </w:p>
    <w:p w:rsidR="00CA2B0C" w:rsidRPr="00CA2B0C" w:rsidRDefault="00CA2B0C" w:rsidP="00CA2B0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A2B0C">
        <w:rPr>
          <w:rFonts w:ascii="Times New Roman" w:hAnsi="Times New Roman"/>
          <w:color w:val="000000"/>
          <w:sz w:val="28"/>
          <w:szCs w:val="28"/>
        </w:rPr>
        <w:t>5.3. Контроль за исполнением объектами контроля представлений и предписаний может осуществляться органом контроля в форме планового или внепланового контрольного мероприятия методом обследования.</w:t>
      </w:r>
    </w:p>
    <w:p w:rsidR="00CA2B0C" w:rsidRPr="00CA2B0C" w:rsidRDefault="00CA2B0C" w:rsidP="00CA2B0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A2B0C">
        <w:rPr>
          <w:rFonts w:ascii="Times New Roman" w:hAnsi="Times New Roman"/>
          <w:color w:val="000000"/>
          <w:sz w:val="28"/>
          <w:szCs w:val="28"/>
        </w:rPr>
        <w:t>5.4. По результатам контрольного мероприятия представление с требованием о принятии мер по устранению причин и условий нарушений может быть адресовано главному распорядителю бюджетных средств (органу местного самоуправления, осуществляющему функции и полномочия учредителя) в случаях невозможности самостоятельного устранения нарушения муниципальным учреждением без соответствующего муниципального правового акта или без надлежащего исполнения бюджетных полномочий главным распорядителем бюджетных средств.</w:t>
      </w:r>
    </w:p>
    <w:p w:rsidR="005925F7" w:rsidRDefault="00CA2B0C" w:rsidP="00436B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E0469B" w:rsidRDefault="00E0469B" w:rsidP="00436B9B">
      <w:pPr>
        <w:jc w:val="center"/>
        <w:rPr>
          <w:rFonts w:ascii="Times New Roman" w:hAnsi="Times New Roman"/>
          <w:sz w:val="28"/>
          <w:szCs w:val="28"/>
        </w:rPr>
      </w:pPr>
    </w:p>
    <w:p w:rsidR="005925F7" w:rsidRDefault="005925F7" w:rsidP="00436B9B">
      <w:pPr>
        <w:jc w:val="center"/>
        <w:rPr>
          <w:rFonts w:ascii="Times New Roman" w:hAnsi="Times New Roman"/>
          <w:sz w:val="28"/>
          <w:szCs w:val="28"/>
        </w:rPr>
      </w:pPr>
    </w:p>
    <w:p w:rsidR="00FE79CD" w:rsidRDefault="00FE79CD" w:rsidP="00EF7EEB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C425AE" w:rsidRDefault="00C425AE" w:rsidP="00EF7EEB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CA2B0C" w:rsidRDefault="00CA2B0C" w:rsidP="00EF7EEB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CA2B0C" w:rsidRDefault="00CA2B0C" w:rsidP="00EF7EEB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CA2B0C" w:rsidRDefault="00CA2B0C" w:rsidP="00EF7EEB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CA2B0C" w:rsidRDefault="00CA2B0C" w:rsidP="00EF7EEB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CA2B0C" w:rsidRDefault="00CA2B0C" w:rsidP="00EF7EEB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CA2B0C" w:rsidRDefault="00CA2B0C" w:rsidP="00EF7EEB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CA2B0C" w:rsidRDefault="00CA2B0C" w:rsidP="00EF7EEB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CA2B0C" w:rsidRDefault="00CA2B0C" w:rsidP="00EF7EEB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CA2B0C" w:rsidRDefault="00CA2B0C" w:rsidP="00EF7EEB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071F8E" w:rsidRDefault="00071F8E" w:rsidP="00EF7EEB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071F8E" w:rsidRDefault="00071F8E" w:rsidP="00EF7EEB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071F8E" w:rsidRDefault="00071F8E" w:rsidP="00EF7EEB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071F8E" w:rsidRDefault="00071F8E" w:rsidP="00EF7EEB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624CE3" w:rsidRDefault="00624CE3" w:rsidP="00EF7EEB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624CE3" w:rsidRDefault="00624CE3" w:rsidP="00EF7EEB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624CE3" w:rsidRDefault="00624CE3" w:rsidP="00EF7EEB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624CE3" w:rsidRDefault="00624CE3" w:rsidP="00EF7EEB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624CE3" w:rsidRDefault="00624CE3" w:rsidP="00EF7EEB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624CE3" w:rsidRDefault="00624CE3" w:rsidP="00EF7EEB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071F8E" w:rsidRDefault="00071F8E" w:rsidP="00EF7EEB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CA2B0C" w:rsidRDefault="00CA2B0C" w:rsidP="00EF7EEB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5A59" w:rsidRDefault="006715AC" w:rsidP="003B5A59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</w:t>
      </w:r>
      <w:r w:rsidR="003B5A59" w:rsidRPr="003B5A59">
        <w:rPr>
          <w:rFonts w:ascii="Times New Roman" w:hAnsi="Times New Roman"/>
          <w:sz w:val="28"/>
          <w:szCs w:val="28"/>
        </w:rPr>
        <w:t>иложение № 1</w:t>
      </w:r>
    </w:p>
    <w:p w:rsidR="003B5A59" w:rsidRDefault="003B5A59" w:rsidP="003B5A59">
      <w:pPr>
        <w:ind w:left="5670"/>
        <w:rPr>
          <w:rFonts w:ascii="Times New Roman" w:hAnsi="Times New Roman"/>
          <w:sz w:val="28"/>
          <w:szCs w:val="28"/>
        </w:rPr>
      </w:pPr>
      <w:r w:rsidRPr="003B5A5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В</w:t>
      </w:r>
      <w:r w:rsidR="003C1731">
        <w:rPr>
          <w:rFonts w:ascii="Times New Roman" w:hAnsi="Times New Roman"/>
          <w:sz w:val="28"/>
          <w:szCs w:val="28"/>
        </w:rPr>
        <w:t xml:space="preserve">едомственному </w:t>
      </w:r>
      <w:r>
        <w:rPr>
          <w:rFonts w:ascii="Times New Roman" w:hAnsi="Times New Roman"/>
          <w:sz w:val="28"/>
          <w:szCs w:val="28"/>
        </w:rPr>
        <w:t>с</w:t>
      </w:r>
      <w:r w:rsidRPr="003B5A59">
        <w:rPr>
          <w:rFonts w:ascii="Times New Roman" w:hAnsi="Times New Roman"/>
          <w:sz w:val="28"/>
          <w:szCs w:val="28"/>
        </w:rPr>
        <w:t>тандарт</w:t>
      </w:r>
      <w:r>
        <w:rPr>
          <w:rFonts w:ascii="Times New Roman" w:hAnsi="Times New Roman"/>
          <w:sz w:val="28"/>
          <w:szCs w:val="28"/>
        </w:rPr>
        <w:t>у</w:t>
      </w:r>
    </w:p>
    <w:p w:rsidR="007C6AE8" w:rsidRDefault="007C6AE8"/>
    <w:p w:rsidR="007C6AE8" w:rsidRPr="003B5A59" w:rsidRDefault="007C6AE8" w:rsidP="003B5A59">
      <w:pPr>
        <w:rPr>
          <w:sz w:val="28"/>
          <w:szCs w:val="28"/>
        </w:rPr>
      </w:pPr>
    </w:p>
    <w:p w:rsidR="003B5A59" w:rsidRPr="003B5A59" w:rsidRDefault="00BA41D4" w:rsidP="003B5A59">
      <w:pPr>
        <w:jc w:val="center"/>
        <w:rPr>
          <w:sz w:val="28"/>
          <w:szCs w:val="28"/>
        </w:rPr>
      </w:pPr>
      <w:r w:rsidRPr="00C03328">
        <w:rPr>
          <w:rFonts w:ascii="Times New Roman" w:hAnsi="Times New Roman"/>
          <w:sz w:val="28"/>
          <w:szCs w:val="28"/>
        </w:rPr>
        <w:t>Форма плана контрольных мероприятий</w:t>
      </w:r>
    </w:p>
    <w:p w:rsidR="00BA41D4" w:rsidRPr="005925F7" w:rsidRDefault="000E6862" w:rsidP="00BA41D4">
      <w:pPr>
        <w:jc w:val="center"/>
        <w:rPr>
          <w:rFonts w:ascii="Times New Roman" w:hAnsi="Times New Roman"/>
          <w:i/>
          <w:sz w:val="24"/>
          <w:szCs w:val="24"/>
        </w:rPr>
      </w:pPr>
      <w:r w:rsidRPr="005925F7">
        <w:rPr>
          <w:rFonts w:ascii="Times New Roman" w:hAnsi="Times New Roman"/>
          <w:i/>
          <w:sz w:val="24"/>
          <w:szCs w:val="24"/>
        </w:rPr>
        <w:t>(в ред. приказа</w:t>
      </w:r>
      <w:r w:rsidR="005925F7" w:rsidRPr="005925F7">
        <w:rPr>
          <w:sz w:val="24"/>
          <w:szCs w:val="24"/>
        </w:rPr>
        <w:t xml:space="preserve"> </w:t>
      </w:r>
      <w:r w:rsidR="005925F7" w:rsidRPr="005925F7">
        <w:rPr>
          <w:rFonts w:ascii="Times New Roman" w:hAnsi="Times New Roman"/>
          <w:i/>
          <w:sz w:val="24"/>
          <w:szCs w:val="24"/>
        </w:rPr>
        <w:t xml:space="preserve">Комитета финансов от 28.12.2020 № 93)   </w:t>
      </w:r>
      <w:r w:rsidRPr="005925F7">
        <w:rPr>
          <w:rFonts w:ascii="Times New Roman" w:hAnsi="Times New Roman"/>
          <w:i/>
          <w:sz w:val="24"/>
          <w:szCs w:val="24"/>
        </w:rPr>
        <w:t xml:space="preserve"> </w:t>
      </w:r>
    </w:p>
    <w:p w:rsidR="00BA41D4" w:rsidRDefault="00BA41D4" w:rsidP="00BA41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41D4" w:rsidRPr="00BA41D4" w:rsidRDefault="00BA41D4" w:rsidP="00BA41D4">
      <w:pPr>
        <w:jc w:val="center"/>
        <w:rPr>
          <w:rFonts w:ascii="Times New Roman" w:hAnsi="Times New Roman"/>
          <w:sz w:val="28"/>
          <w:szCs w:val="28"/>
        </w:rPr>
      </w:pPr>
      <w:r w:rsidRPr="00BA41D4">
        <w:rPr>
          <w:rFonts w:ascii="Times New Roman" w:hAnsi="Times New Roman"/>
          <w:sz w:val="28"/>
          <w:szCs w:val="28"/>
        </w:rPr>
        <w:t>План контрольных мероприятий</w:t>
      </w:r>
      <w:r>
        <w:rPr>
          <w:rFonts w:ascii="Times New Roman" w:hAnsi="Times New Roman"/>
          <w:sz w:val="28"/>
          <w:szCs w:val="28"/>
        </w:rPr>
        <w:t xml:space="preserve"> Комитета финансов Администрации Боровичского муниципального района</w:t>
      </w:r>
    </w:p>
    <w:p w:rsidR="00BA41D4" w:rsidRPr="00BA41D4" w:rsidRDefault="00BA41D4" w:rsidP="00BA41D4">
      <w:pPr>
        <w:jc w:val="center"/>
        <w:rPr>
          <w:rFonts w:ascii="Times New Roman" w:hAnsi="Times New Roman"/>
          <w:sz w:val="28"/>
          <w:szCs w:val="28"/>
        </w:rPr>
      </w:pPr>
      <w:r w:rsidRPr="00BA41D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______</w:t>
      </w:r>
      <w:r w:rsidRPr="00BA41D4">
        <w:rPr>
          <w:rFonts w:ascii="Times New Roman" w:hAnsi="Times New Roman"/>
          <w:sz w:val="28"/>
          <w:szCs w:val="28"/>
        </w:rPr>
        <w:t xml:space="preserve"> год</w:t>
      </w:r>
    </w:p>
    <w:p w:rsidR="00BA41D4" w:rsidRPr="00BA41D4" w:rsidRDefault="00BA41D4" w:rsidP="00BA41D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526"/>
        <w:gridCol w:w="2268"/>
        <w:gridCol w:w="1701"/>
        <w:gridCol w:w="2126"/>
      </w:tblGrid>
      <w:tr w:rsidR="00BA41D4" w:rsidRPr="00BA41D4" w:rsidTr="00BA41D4">
        <w:tc>
          <w:tcPr>
            <w:tcW w:w="2160" w:type="dxa"/>
          </w:tcPr>
          <w:p w:rsidR="00BA41D4" w:rsidRDefault="00BA41D4" w:rsidP="00BA41D4">
            <w:pPr>
              <w:spacing w:line="2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1D4">
              <w:rPr>
                <w:rFonts w:ascii="Times New Roman" w:hAnsi="Times New Roman"/>
                <w:sz w:val="22"/>
                <w:szCs w:val="22"/>
              </w:rPr>
              <w:t>Наименование объекта контроля</w:t>
            </w:r>
          </w:p>
          <w:p w:rsidR="00BA41D4" w:rsidRPr="00BA41D4" w:rsidRDefault="00BA41D4" w:rsidP="00BA41D4">
            <w:pPr>
              <w:spacing w:line="2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(групп объектов контроля)</w:t>
            </w:r>
          </w:p>
        </w:tc>
        <w:tc>
          <w:tcPr>
            <w:tcW w:w="1526" w:type="dxa"/>
          </w:tcPr>
          <w:p w:rsidR="00BA41D4" w:rsidRPr="00BA41D4" w:rsidRDefault="00BA41D4" w:rsidP="00BA41D4">
            <w:pPr>
              <w:spacing w:line="22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41D4">
              <w:rPr>
                <w:rFonts w:ascii="Times New Roman" w:hAnsi="Times New Roman"/>
                <w:bCs/>
                <w:sz w:val="22"/>
                <w:szCs w:val="22"/>
              </w:rPr>
              <w:t>Метод контрольного мероприятия</w:t>
            </w:r>
          </w:p>
        </w:tc>
        <w:tc>
          <w:tcPr>
            <w:tcW w:w="2268" w:type="dxa"/>
          </w:tcPr>
          <w:p w:rsidR="00BA41D4" w:rsidRPr="00BA41D4" w:rsidRDefault="00BA41D4" w:rsidP="00BA41D4">
            <w:pPr>
              <w:spacing w:line="2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</w:t>
            </w:r>
            <w:r w:rsidRPr="00BA41D4">
              <w:rPr>
                <w:rFonts w:ascii="Times New Roman" w:hAnsi="Times New Roman"/>
                <w:bCs/>
                <w:sz w:val="22"/>
                <w:szCs w:val="22"/>
              </w:rPr>
              <w:t>ема контрольного мероприятия</w:t>
            </w:r>
          </w:p>
        </w:tc>
        <w:tc>
          <w:tcPr>
            <w:tcW w:w="1701" w:type="dxa"/>
          </w:tcPr>
          <w:p w:rsidR="00BA41D4" w:rsidRPr="00BA41D4" w:rsidRDefault="00BA41D4" w:rsidP="00BA41D4">
            <w:pPr>
              <w:spacing w:line="22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41D4">
              <w:rPr>
                <w:rFonts w:ascii="Times New Roman" w:hAnsi="Times New Roman"/>
                <w:bCs/>
                <w:sz w:val="22"/>
                <w:szCs w:val="22"/>
              </w:rPr>
              <w:t>Проверяемый период</w:t>
            </w:r>
          </w:p>
        </w:tc>
        <w:tc>
          <w:tcPr>
            <w:tcW w:w="2126" w:type="dxa"/>
          </w:tcPr>
          <w:p w:rsidR="008002BC" w:rsidRPr="00BA41D4" w:rsidRDefault="00BA41D4" w:rsidP="000E6862">
            <w:pPr>
              <w:spacing w:line="22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41D4">
              <w:rPr>
                <w:rFonts w:ascii="Times New Roman" w:hAnsi="Times New Roman"/>
                <w:bCs/>
                <w:sz w:val="22"/>
                <w:szCs w:val="22"/>
              </w:rPr>
              <w:t>Период (</w:t>
            </w:r>
            <w:r w:rsidR="000E6862">
              <w:rPr>
                <w:rFonts w:ascii="Times New Roman" w:hAnsi="Times New Roman"/>
                <w:bCs/>
                <w:sz w:val="22"/>
                <w:szCs w:val="22"/>
              </w:rPr>
              <w:t>месяц</w:t>
            </w:r>
            <w:r w:rsidRPr="00BA41D4">
              <w:rPr>
                <w:rFonts w:ascii="Times New Roman" w:hAnsi="Times New Roman"/>
                <w:bCs/>
                <w:sz w:val="22"/>
                <w:szCs w:val="22"/>
              </w:rPr>
              <w:t>) начала проведения контрольных мероприятий</w:t>
            </w:r>
          </w:p>
        </w:tc>
      </w:tr>
      <w:tr w:rsidR="00BA41D4" w:rsidRPr="00BA41D4" w:rsidTr="00BA41D4">
        <w:tc>
          <w:tcPr>
            <w:tcW w:w="2160" w:type="dxa"/>
            <w:vAlign w:val="center"/>
          </w:tcPr>
          <w:p w:rsidR="00BA41D4" w:rsidRPr="00BA41D4" w:rsidRDefault="00BA41D4" w:rsidP="00BA41D4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26" w:type="dxa"/>
            <w:vAlign w:val="center"/>
          </w:tcPr>
          <w:p w:rsidR="00BA41D4" w:rsidRPr="00BA41D4" w:rsidRDefault="00BA41D4" w:rsidP="00BA41D4">
            <w:pPr>
              <w:spacing w:line="1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BA41D4" w:rsidRPr="00BA41D4" w:rsidRDefault="00BA41D4" w:rsidP="00BA41D4">
            <w:pPr>
              <w:spacing w:line="1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BA41D4" w:rsidRPr="00BA41D4" w:rsidRDefault="00BA41D4" w:rsidP="00BA41D4">
            <w:pPr>
              <w:spacing w:line="18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BA41D4" w:rsidRPr="00BA41D4" w:rsidRDefault="00BA41D4" w:rsidP="00BA41D4">
            <w:pPr>
              <w:spacing w:line="18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</w:tr>
    </w:tbl>
    <w:p w:rsidR="00BA41D4" w:rsidRPr="00BA41D4" w:rsidRDefault="00BA41D4" w:rsidP="00BA41D4">
      <w:pPr>
        <w:keepNext/>
        <w:spacing w:line="260" w:lineRule="exact"/>
        <w:jc w:val="both"/>
        <w:outlineLvl w:val="1"/>
        <w:rPr>
          <w:rFonts w:ascii="Times New Roman" w:hAnsi="Times New Roman"/>
          <w:b/>
          <w:bCs/>
          <w:sz w:val="28"/>
          <w:szCs w:val="24"/>
        </w:rPr>
      </w:pPr>
    </w:p>
    <w:p w:rsidR="003B5A59" w:rsidRPr="003B5A59" w:rsidRDefault="008002BC" w:rsidP="008002B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3B5A59" w:rsidRPr="003B5A59" w:rsidRDefault="003B5A59">
      <w:pPr>
        <w:rPr>
          <w:sz w:val="28"/>
          <w:szCs w:val="28"/>
        </w:rPr>
      </w:pPr>
    </w:p>
    <w:p w:rsidR="003B5A59" w:rsidRPr="003B5A59" w:rsidRDefault="003B5A59">
      <w:pPr>
        <w:rPr>
          <w:sz w:val="28"/>
          <w:szCs w:val="28"/>
        </w:rPr>
      </w:pPr>
    </w:p>
    <w:p w:rsidR="003B5A59" w:rsidRPr="003B5A59" w:rsidRDefault="003B5A59">
      <w:pPr>
        <w:rPr>
          <w:sz w:val="28"/>
          <w:szCs w:val="28"/>
        </w:rPr>
      </w:pPr>
    </w:p>
    <w:p w:rsidR="003B5A59" w:rsidRPr="003B5A59" w:rsidRDefault="003B5A59">
      <w:pPr>
        <w:rPr>
          <w:sz w:val="28"/>
          <w:szCs w:val="28"/>
        </w:rPr>
      </w:pPr>
    </w:p>
    <w:p w:rsidR="003B5A59" w:rsidRDefault="003B5A59">
      <w:pPr>
        <w:rPr>
          <w:sz w:val="28"/>
          <w:szCs w:val="28"/>
        </w:rPr>
      </w:pPr>
    </w:p>
    <w:p w:rsidR="00911A9A" w:rsidRDefault="00911A9A">
      <w:pPr>
        <w:rPr>
          <w:sz w:val="28"/>
          <w:szCs w:val="28"/>
        </w:rPr>
      </w:pPr>
    </w:p>
    <w:p w:rsidR="00911A9A" w:rsidRDefault="00911A9A">
      <w:pPr>
        <w:rPr>
          <w:sz w:val="28"/>
          <w:szCs w:val="28"/>
        </w:rPr>
      </w:pPr>
    </w:p>
    <w:p w:rsidR="00911A9A" w:rsidRDefault="00911A9A">
      <w:pPr>
        <w:rPr>
          <w:sz w:val="28"/>
          <w:szCs w:val="28"/>
        </w:rPr>
      </w:pPr>
    </w:p>
    <w:p w:rsidR="00911A9A" w:rsidRDefault="00911A9A">
      <w:pPr>
        <w:rPr>
          <w:sz w:val="28"/>
          <w:szCs w:val="28"/>
        </w:rPr>
      </w:pPr>
    </w:p>
    <w:p w:rsidR="00911A9A" w:rsidRDefault="00911A9A">
      <w:pPr>
        <w:rPr>
          <w:sz w:val="28"/>
          <w:szCs w:val="28"/>
        </w:rPr>
      </w:pPr>
    </w:p>
    <w:p w:rsidR="00911A9A" w:rsidRDefault="00911A9A">
      <w:pPr>
        <w:rPr>
          <w:sz w:val="28"/>
          <w:szCs w:val="28"/>
        </w:rPr>
      </w:pPr>
    </w:p>
    <w:p w:rsidR="00251354" w:rsidRDefault="00251354">
      <w:pPr>
        <w:rPr>
          <w:sz w:val="28"/>
          <w:szCs w:val="28"/>
        </w:rPr>
      </w:pPr>
    </w:p>
    <w:p w:rsidR="00251354" w:rsidRDefault="00251354">
      <w:pPr>
        <w:rPr>
          <w:sz w:val="28"/>
          <w:szCs w:val="28"/>
        </w:rPr>
      </w:pPr>
    </w:p>
    <w:p w:rsidR="00251354" w:rsidRDefault="00251354">
      <w:pPr>
        <w:rPr>
          <w:sz w:val="28"/>
          <w:szCs w:val="28"/>
        </w:rPr>
      </w:pPr>
    </w:p>
    <w:p w:rsidR="00251354" w:rsidRDefault="00251354">
      <w:pPr>
        <w:rPr>
          <w:sz w:val="28"/>
          <w:szCs w:val="28"/>
        </w:rPr>
      </w:pPr>
    </w:p>
    <w:p w:rsidR="00251354" w:rsidRDefault="00251354">
      <w:pPr>
        <w:rPr>
          <w:sz w:val="28"/>
          <w:szCs w:val="28"/>
        </w:rPr>
      </w:pPr>
    </w:p>
    <w:p w:rsidR="00251354" w:rsidRDefault="00251354">
      <w:pPr>
        <w:rPr>
          <w:sz w:val="28"/>
          <w:szCs w:val="28"/>
        </w:rPr>
      </w:pPr>
    </w:p>
    <w:p w:rsidR="00251354" w:rsidRDefault="00251354">
      <w:pPr>
        <w:rPr>
          <w:sz w:val="28"/>
          <w:szCs w:val="28"/>
        </w:rPr>
      </w:pPr>
    </w:p>
    <w:p w:rsidR="00251354" w:rsidRDefault="00251354">
      <w:pPr>
        <w:rPr>
          <w:sz w:val="28"/>
          <w:szCs w:val="28"/>
        </w:rPr>
      </w:pPr>
    </w:p>
    <w:p w:rsidR="00251354" w:rsidRDefault="00251354">
      <w:pPr>
        <w:rPr>
          <w:sz w:val="28"/>
          <w:szCs w:val="28"/>
        </w:rPr>
      </w:pPr>
    </w:p>
    <w:p w:rsidR="00251354" w:rsidRDefault="00251354">
      <w:pPr>
        <w:rPr>
          <w:sz w:val="28"/>
          <w:szCs w:val="28"/>
        </w:rPr>
      </w:pPr>
    </w:p>
    <w:p w:rsidR="00251354" w:rsidRDefault="00251354">
      <w:pPr>
        <w:rPr>
          <w:sz w:val="28"/>
          <w:szCs w:val="28"/>
        </w:rPr>
      </w:pPr>
    </w:p>
    <w:p w:rsidR="00251354" w:rsidRDefault="00251354">
      <w:pPr>
        <w:rPr>
          <w:sz w:val="28"/>
          <w:szCs w:val="28"/>
        </w:rPr>
      </w:pPr>
    </w:p>
    <w:p w:rsidR="00251354" w:rsidRDefault="00251354">
      <w:pPr>
        <w:rPr>
          <w:sz w:val="28"/>
          <w:szCs w:val="28"/>
        </w:rPr>
      </w:pPr>
    </w:p>
    <w:p w:rsidR="00251354" w:rsidRDefault="00251354">
      <w:pPr>
        <w:rPr>
          <w:sz w:val="28"/>
          <w:szCs w:val="28"/>
        </w:rPr>
      </w:pPr>
    </w:p>
    <w:p w:rsidR="00251354" w:rsidRDefault="00251354">
      <w:pPr>
        <w:rPr>
          <w:sz w:val="28"/>
          <w:szCs w:val="28"/>
        </w:rPr>
      </w:pPr>
    </w:p>
    <w:p w:rsidR="00251354" w:rsidRDefault="00251354">
      <w:pPr>
        <w:rPr>
          <w:sz w:val="28"/>
          <w:szCs w:val="28"/>
        </w:rPr>
      </w:pPr>
    </w:p>
    <w:p w:rsidR="00624CE3" w:rsidRDefault="00624CE3">
      <w:pPr>
        <w:rPr>
          <w:sz w:val="28"/>
          <w:szCs w:val="28"/>
        </w:rPr>
      </w:pPr>
    </w:p>
    <w:p w:rsidR="00624CE3" w:rsidRDefault="00624CE3">
      <w:pPr>
        <w:rPr>
          <w:sz w:val="28"/>
          <w:szCs w:val="28"/>
        </w:rPr>
      </w:pPr>
      <w:bookmarkStart w:id="1" w:name="_GoBack"/>
      <w:bookmarkEnd w:id="1"/>
    </w:p>
    <w:p w:rsidR="0078613F" w:rsidRDefault="0078613F">
      <w:pPr>
        <w:rPr>
          <w:sz w:val="28"/>
          <w:szCs w:val="28"/>
        </w:rPr>
      </w:pPr>
    </w:p>
    <w:p w:rsidR="0078613F" w:rsidRDefault="0078613F">
      <w:pPr>
        <w:rPr>
          <w:sz w:val="28"/>
          <w:szCs w:val="28"/>
        </w:rPr>
      </w:pPr>
    </w:p>
    <w:p w:rsidR="00D62623" w:rsidRDefault="00D62623" w:rsidP="009B1049">
      <w:pPr>
        <w:spacing w:line="240" w:lineRule="exact"/>
        <w:ind w:left="4956" w:firstLine="708"/>
        <w:rPr>
          <w:rFonts w:ascii="Times New Roman" w:hAnsi="Times New Roman"/>
          <w:sz w:val="28"/>
          <w:szCs w:val="28"/>
        </w:rPr>
      </w:pPr>
    </w:p>
    <w:p w:rsidR="00911A9A" w:rsidRDefault="00911A9A" w:rsidP="009B1049">
      <w:pPr>
        <w:spacing w:line="240" w:lineRule="exact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11A9A" w:rsidRDefault="003C1731" w:rsidP="009B1049">
      <w:pPr>
        <w:spacing w:line="24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911A9A" w:rsidRPr="003B5A59">
        <w:rPr>
          <w:rFonts w:ascii="Times New Roman" w:hAnsi="Times New Roman"/>
          <w:sz w:val="28"/>
          <w:szCs w:val="28"/>
        </w:rPr>
        <w:t xml:space="preserve"> </w:t>
      </w:r>
      <w:r w:rsidR="0091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едомственному </w:t>
      </w:r>
      <w:r w:rsidR="00911A9A">
        <w:rPr>
          <w:rFonts w:ascii="Times New Roman" w:hAnsi="Times New Roman"/>
          <w:sz w:val="28"/>
          <w:szCs w:val="28"/>
        </w:rPr>
        <w:t>с</w:t>
      </w:r>
      <w:r w:rsidR="00911A9A" w:rsidRPr="003B5A59">
        <w:rPr>
          <w:rFonts w:ascii="Times New Roman" w:hAnsi="Times New Roman"/>
          <w:sz w:val="28"/>
          <w:szCs w:val="28"/>
        </w:rPr>
        <w:t>тандарт</w:t>
      </w:r>
      <w:r w:rsidR="00911A9A">
        <w:rPr>
          <w:rFonts w:ascii="Times New Roman" w:hAnsi="Times New Roman"/>
          <w:sz w:val="28"/>
          <w:szCs w:val="28"/>
        </w:rPr>
        <w:t>у</w:t>
      </w:r>
    </w:p>
    <w:p w:rsidR="00911A9A" w:rsidRDefault="00911A9A" w:rsidP="00911A9A"/>
    <w:p w:rsidR="00270582" w:rsidRPr="000D2E77" w:rsidRDefault="00270582" w:rsidP="009B1049">
      <w:pPr>
        <w:spacing w:line="300" w:lineRule="exact"/>
        <w:jc w:val="center"/>
        <w:rPr>
          <w:rFonts w:ascii="Times New Roman" w:hAnsi="Times New Roman"/>
          <w:sz w:val="26"/>
          <w:szCs w:val="26"/>
        </w:rPr>
      </w:pPr>
      <w:r w:rsidRPr="000D2E77">
        <w:rPr>
          <w:rFonts w:ascii="Times New Roman" w:hAnsi="Times New Roman"/>
          <w:sz w:val="26"/>
          <w:szCs w:val="26"/>
        </w:rPr>
        <w:t>Предварительные с</w:t>
      </w:r>
      <w:r w:rsidR="00911A9A" w:rsidRPr="00911A9A">
        <w:rPr>
          <w:rFonts w:ascii="Times New Roman" w:hAnsi="Times New Roman"/>
          <w:sz w:val="26"/>
          <w:szCs w:val="26"/>
        </w:rPr>
        <w:t>ведения об отдельных показателях финансово-хозяйственной деятель</w:t>
      </w:r>
      <w:r w:rsidR="000C7EC7">
        <w:rPr>
          <w:rFonts w:ascii="Times New Roman" w:hAnsi="Times New Roman"/>
          <w:sz w:val="26"/>
          <w:szCs w:val="26"/>
        </w:rPr>
        <w:t xml:space="preserve">ности муниципального учреждения за </w:t>
      </w:r>
      <w:r w:rsidR="000C7EC7" w:rsidRPr="000C7EC7">
        <w:rPr>
          <w:rFonts w:ascii="Times New Roman" w:hAnsi="Times New Roman"/>
          <w:sz w:val="26"/>
          <w:szCs w:val="26"/>
        </w:rPr>
        <w:t>_______ год</w:t>
      </w:r>
    </w:p>
    <w:p w:rsidR="00911A9A" w:rsidRPr="00911A9A" w:rsidRDefault="00911A9A" w:rsidP="00911A9A">
      <w:pPr>
        <w:jc w:val="center"/>
        <w:rPr>
          <w:rFonts w:ascii="Times New Roman" w:hAnsi="Times New Roman"/>
          <w:b/>
          <w:sz w:val="28"/>
          <w:szCs w:val="28"/>
        </w:rPr>
      </w:pPr>
      <w:r w:rsidRPr="00911A9A">
        <w:rPr>
          <w:rFonts w:ascii="Times New Roman" w:hAnsi="Times New Roman"/>
          <w:b/>
          <w:sz w:val="28"/>
          <w:szCs w:val="28"/>
        </w:rPr>
        <w:t>______________________________________</w:t>
      </w:r>
      <w:r w:rsidR="00270582">
        <w:rPr>
          <w:rFonts w:ascii="Times New Roman" w:hAnsi="Times New Roman"/>
          <w:b/>
          <w:sz w:val="28"/>
          <w:szCs w:val="28"/>
        </w:rPr>
        <w:t>_____________________________</w:t>
      </w:r>
    </w:p>
    <w:p w:rsidR="00911A9A" w:rsidRPr="00952C66" w:rsidRDefault="00911A9A" w:rsidP="00911A9A">
      <w:pPr>
        <w:jc w:val="center"/>
        <w:rPr>
          <w:rFonts w:ascii="Times New Roman" w:hAnsi="Times New Roman"/>
          <w:i/>
          <w:sz w:val="22"/>
          <w:szCs w:val="22"/>
        </w:rPr>
      </w:pPr>
      <w:r w:rsidRPr="00952C66">
        <w:rPr>
          <w:rFonts w:ascii="Times New Roman" w:hAnsi="Times New Roman"/>
          <w:i/>
          <w:sz w:val="22"/>
          <w:szCs w:val="22"/>
        </w:rPr>
        <w:t>(наименование учреждения)</w:t>
      </w:r>
    </w:p>
    <w:tbl>
      <w:tblPr>
        <w:tblStyle w:val="a4"/>
        <w:tblW w:w="9889" w:type="dxa"/>
        <w:tblLook w:val="01E0" w:firstRow="1" w:lastRow="1" w:firstColumn="1" w:lastColumn="1" w:noHBand="0" w:noVBand="0"/>
      </w:tblPr>
      <w:tblGrid>
        <w:gridCol w:w="557"/>
        <w:gridCol w:w="5930"/>
        <w:gridCol w:w="1276"/>
        <w:gridCol w:w="2126"/>
      </w:tblGrid>
      <w:tr w:rsidR="008F24FA" w:rsidRPr="00C82434" w:rsidTr="002509A4">
        <w:tc>
          <w:tcPr>
            <w:tcW w:w="557" w:type="dxa"/>
          </w:tcPr>
          <w:p w:rsidR="008F24FA" w:rsidRPr="007106C7" w:rsidRDefault="008F24FA" w:rsidP="00251354">
            <w:pPr>
              <w:spacing w:line="18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06C7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5930" w:type="dxa"/>
          </w:tcPr>
          <w:p w:rsidR="008F24FA" w:rsidRPr="007106C7" w:rsidRDefault="008F24FA" w:rsidP="00251354">
            <w:pPr>
              <w:spacing w:line="18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06C7">
              <w:rPr>
                <w:rFonts w:ascii="Times New Roman" w:hAnsi="Times New Roman"/>
                <w:b/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</w:tcPr>
          <w:p w:rsidR="008F24FA" w:rsidRPr="007106C7" w:rsidRDefault="008F24FA" w:rsidP="00251354">
            <w:pPr>
              <w:spacing w:line="18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06C7">
              <w:rPr>
                <w:rFonts w:ascii="Times New Roman" w:hAnsi="Times New Roman"/>
                <w:b/>
                <w:sz w:val="22"/>
                <w:szCs w:val="22"/>
              </w:rPr>
              <w:t>Результат</w:t>
            </w:r>
          </w:p>
        </w:tc>
        <w:tc>
          <w:tcPr>
            <w:tcW w:w="2126" w:type="dxa"/>
          </w:tcPr>
          <w:p w:rsidR="008F24FA" w:rsidRPr="007106C7" w:rsidRDefault="008F24FA" w:rsidP="00251354">
            <w:pPr>
              <w:spacing w:line="18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06C7">
              <w:rPr>
                <w:rFonts w:ascii="Times New Roman" w:hAnsi="Times New Roman"/>
                <w:b/>
                <w:sz w:val="22"/>
                <w:szCs w:val="22"/>
              </w:rPr>
              <w:t>Примечание</w:t>
            </w:r>
          </w:p>
        </w:tc>
      </w:tr>
      <w:tr w:rsidR="00C82434" w:rsidRPr="00834984" w:rsidTr="002509A4">
        <w:tc>
          <w:tcPr>
            <w:tcW w:w="557" w:type="dxa"/>
          </w:tcPr>
          <w:p w:rsidR="00270582" w:rsidRPr="007106C7" w:rsidRDefault="00270582" w:rsidP="007106C7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930" w:type="dxa"/>
          </w:tcPr>
          <w:p w:rsidR="00270582" w:rsidRPr="007106C7" w:rsidRDefault="00270582" w:rsidP="002509A4">
            <w:pPr>
              <w:spacing w:line="18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Наличие факта невыполнения (перевыполнения) муниципального задания сверх установленного допустимого значения</w:t>
            </w:r>
          </w:p>
        </w:tc>
        <w:tc>
          <w:tcPr>
            <w:tcW w:w="1276" w:type="dxa"/>
            <w:vAlign w:val="center"/>
          </w:tcPr>
          <w:p w:rsidR="00270582" w:rsidRPr="007106C7" w:rsidRDefault="00270582" w:rsidP="002509A4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да / нет</w:t>
            </w:r>
          </w:p>
        </w:tc>
        <w:tc>
          <w:tcPr>
            <w:tcW w:w="2126" w:type="dxa"/>
          </w:tcPr>
          <w:p w:rsidR="00270582" w:rsidRPr="00251354" w:rsidRDefault="00270582" w:rsidP="005E7379">
            <w:pPr>
              <w:spacing w:line="160" w:lineRule="exact"/>
              <w:jc w:val="center"/>
              <w:rPr>
                <w:rFonts w:ascii="Times New Roman" w:hAnsi="Times New Roman"/>
              </w:rPr>
            </w:pPr>
          </w:p>
        </w:tc>
      </w:tr>
      <w:tr w:rsidR="00C82434" w:rsidRPr="00834984" w:rsidTr="002509A4">
        <w:tc>
          <w:tcPr>
            <w:tcW w:w="557" w:type="dxa"/>
          </w:tcPr>
          <w:p w:rsidR="00270582" w:rsidRPr="007106C7" w:rsidRDefault="00270582" w:rsidP="007106C7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930" w:type="dxa"/>
          </w:tcPr>
          <w:p w:rsidR="00270582" w:rsidRPr="007106C7" w:rsidRDefault="00270582" w:rsidP="002509A4">
            <w:pPr>
              <w:spacing w:line="18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Наличие факта невыполнения установленных целевых показателей по средней заработной плате работников</w:t>
            </w:r>
          </w:p>
        </w:tc>
        <w:tc>
          <w:tcPr>
            <w:tcW w:w="1276" w:type="dxa"/>
            <w:vAlign w:val="center"/>
          </w:tcPr>
          <w:p w:rsidR="00270582" w:rsidRPr="007106C7" w:rsidRDefault="00270582" w:rsidP="002509A4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да / нет</w:t>
            </w:r>
          </w:p>
        </w:tc>
        <w:tc>
          <w:tcPr>
            <w:tcW w:w="2126" w:type="dxa"/>
            <w:vAlign w:val="center"/>
          </w:tcPr>
          <w:p w:rsidR="00270582" w:rsidRPr="00251354" w:rsidRDefault="00270582" w:rsidP="005E7379">
            <w:pPr>
              <w:spacing w:line="160" w:lineRule="exact"/>
              <w:jc w:val="center"/>
              <w:rPr>
                <w:rFonts w:ascii="Times New Roman" w:hAnsi="Times New Roman"/>
              </w:rPr>
            </w:pPr>
          </w:p>
        </w:tc>
      </w:tr>
      <w:tr w:rsidR="00C82434" w:rsidRPr="00834984" w:rsidTr="002509A4">
        <w:tc>
          <w:tcPr>
            <w:tcW w:w="557" w:type="dxa"/>
          </w:tcPr>
          <w:p w:rsidR="00270582" w:rsidRPr="007106C7" w:rsidRDefault="00270582" w:rsidP="007106C7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930" w:type="dxa"/>
          </w:tcPr>
          <w:p w:rsidR="004B612F" w:rsidRPr="007106C7" w:rsidRDefault="004B612F" w:rsidP="002509A4">
            <w:pPr>
              <w:spacing w:line="18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Наличие факта смены должностных лиц в отчетном году:</w:t>
            </w:r>
          </w:p>
          <w:p w:rsidR="004B612F" w:rsidRPr="007106C7" w:rsidRDefault="004B612F" w:rsidP="002509A4">
            <w:pPr>
              <w:spacing w:line="18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- руководителя</w:t>
            </w:r>
          </w:p>
          <w:p w:rsidR="00270582" w:rsidRPr="007106C7" w:rsidRDefault="004B612F" w:rsidP="002509A4">
            <w:pPr>
              <w:spacing w:line="18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- главного бухгалтера</w:t>
            </w:r>
          </w:p>
        </w:tc>
        <w:tc>
          <w:tcPr>
            <w:tcW w:w="1276" w:type="dxa"/>
            <w:vAlign w:val="center"/>
          </w:tcPr>
          <w:p w:rsidR="004B612F" w:rsidRPr="007106C7" w:rsidRDefault="004B612F" w:rsidP="002509A4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да / нет</w:t>
            </w:r>
          </w:p>
        </w:tc>
        <w:tc>
          <w:tcPr>
            <w:tcW w:w="2126" w:type="dxa"/>
            <w:vAlign w:val="center"/>
          </w:tcPr>
          <w:p w:rsidR="00270582" w:rsidRPr="00251354" w:rsidRDefault="00270582" w:rsidP="005E7379">
            <w:pPr>
              <w:spacing w:line="160" w:lineRule="exact"/>
              <w:jc w:val="center"/>
              <w:rPr>
                <w:rFonts w:ascii="Times New Roman" w:hAnsi="Times New Roman"/>
              </w:rPr>
            </w:pPr>
          </w:p>
        </w:tc>
      </w:tr>
      <w:tr w:rsidR="00C82434" w:rsidRPr="00834984" w:rsidTr="002509A4">
        <w:tc>
          <w:tcPr>
            <w:tcW w:w="557" w:type="dxa"/>
          </w:tcPr>
          <w:p w:rsidR="00270582" w:rsidRPr="007106C7" w:rsidRDefault="00270582" w:rsidP="007106C7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930" w:type="dxa"/>
          </w:tcPr>
          <w:p w:rsidR="00270582" w:rsidRPr="007106C7" w:rsidRDefault="004B612F" w:rsidP="002509A4">
            <w:pPr>
              <w:spacing w:line="18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 xml:space="preserve">Наличие факта реорганизации учреждения </w:t>
            </w:r>
            <w:r w:rsidR="008F24FA" w:rsidRPr="007106C7">
              <w:rPr>
                <w:rFonts w:ascii="Times New Roman" w:hAnsi="Times New Roman"/>
                <w:sz w:val="22"/>
                <w:szCs w:val="22"/>
              </w:rPr>
              <w:t>в отчетном году</w:t>
            </w:r>
            <w:r w:rsidR="00834984" w:rsidRPr="007106C7">
              <w:rPr>
                <w:rFonts w:ascii="Times New Roman" w:hAnsi="Times New Roman"/>
                <w:sz w:val="22"/>
                <w:szCs w:val="22"/>
              </w:rPr>
              <w:t xml:space="preserve"> (слияние, присоединение, разделение, выделение, преобразование, создание или ликвидация обособленных структурных подразделений)</w:t>
            </w:r>
          </w:p>
        </w:tc>
        <w:tc>
          <w:tcPr>
            <w:tcW w:w="1276" w:type="dxa"/>
            <w:vAlign w:val="center"/>
          </w:tcPr>
          <w:p w:rsidR="00270582" w:rsidRPr="007106C7" w:rsidRDefault="00F64789" w:rsidP="002509A4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да / нет</w:t>
            </w:r>
          </w:p>
        </w:tc>
        <w:tc>
          <w:tcPr>
            <w:tcW w:w="2126" w:type="dxa"/>
            <w:vAlign w:val="center"/>
          </w:tcPr>
          <w:p w:rsidR="00270582" w:rsidRPr="00251354" w:rsidRDefault="00251354" w:rsidP="005E7379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251354">
              <w:rPr>
                <w:rFonts w:ascii="Times New Roman" w:hAnsi="Times New Roman"/>
              </w:rPr>
              <w:t xml:space="preserve">указать </w:t>
            </w:r>
            <w:r w:rsidR="00F64789" w:rsidRPr="00251354">
              <w:rPr>
                <w:rFonts w:ascii="Times New Roman" w:hAnsi="Times New Roman"/>
              </w:rPr>
              <w:t>вид реорганизации, изменения в кол</w:t>
            </w:r>
            <w:r w:rsidRPr="00251354">
              <w:rPr>
                <w:rFonts w:ascii="Times New Roman" w:hAnsi="Times New Roman"/>
              </w:rPr>
              <w:t>-ве структурных подразделений</w:t>
            </w:r>
          </w:p>
        </w:tc>
      </w:tr>
      <w:tr w:rsidR="00C82434" w:rsidRPr="00834984" w:rsidTr="002509A4">
        <w:tc>
          <w:tcPr>
            <w:tcW w:w="557" w:type="dxa"/>
          </w:tcPr>
          <w:p w:rsidR="00270582" w:rsidRPr="007106C7" w:rsidRDefault="00270582" w:rsidP="007106C7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930" w:type="dxa"/>
          </w:tcPr>
          <w:p w:rsidR="00270582" w:rsidRPr="007106C7" w:rsidRDefault="008F24FA" w:rsidP="002509A4">
            <w:pPr>
              <w:spacing w:line="18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Наличие просроченной (более одного месяца просрочки)  кредиторской задолженности на конец отчетного года</w:t>
            </w:r>
          </w:p>
        </w:tc>
        <w:tc>
          <w:tcPr>
            <w:tcW w:w="1276" w:type="dxa"/>
            <w:vAlign w:val="center"/>
          </w:tcPr>
          <w:p w:rsidR="00270582" w:rsidRPr="007106C7" w:rsidRDefault="008F24FA" w:rsidP="002509A4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0D2E77" w:rsidRPr="007106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106C7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2126" w:type="dxa"/>
            <w:vAlign w:val="center"/>
          </w:tcPr>
          <w:p w:rsidR="00270582" w:rsidRPr="00251354" w:rsidRDefault="008F24FA" w:rsidP="005E7379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251354">
              <w:rPr>
                <w:rFonts w:ascii="Times New Roman" w:hAnsi="Times New Roman"/>
              </w:rPr>
              <w:t>указать кредиторов</w:t>
            </w:r>
          </w:p>
        </w:tc>
      </w:tr>
      <w:tr w:rsidR="00C82434" w:rsidRPr="00834984" w:rsidTr="002509A4">
        <w:tc>
          <w:tcPr>
            <w:tcW w:w="557" w:type="dxa"/>
          </w:tcPr>
          <w:p w:rsidR="00270582" w:rsidRPr="007106C7" w:rsidRDefault="00270582" w:rsidP="007106C7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5930" w:type="dxa"/>
          </w:tcPr>
          <w:p w:rsidR="008F24FA" w:rsidRPr="007106C7" w:rsidRDefault="008F24FA" w:rsidP="002509A4">
            <w:pPr>
              <w:spacing w:line="18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 xml:space="preserve">Наличие просроченной (более трех месяцев просрочки) дебиторской задолженности на конец отчетного года </w:t>
            </w:r>
          </w:p>
        </w:tc>
        <w:tc>
          <w:tcPr>
            <w:tcW w:w="1276" w:type="dxa"/>
            <w:vAlign w:val="center"/>
          </w:tcPr>
          <w:p w:rsidR="00270582" w:rsidRPr="007106C7" w:rsidRDefault="008F24FA" w:rsidP="002509A4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0D2E77" w:rsidRPr="007106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106C7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2126" w:type="dxa"/>
            <w:vAlign w:val="center"/>
          </w:tcPr>
          <w:p w:rsidR="00270582" w:rsidRPr="00251354" w:rsidRDefault="008F24FA" w:rsidP="005E7379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251354">
              <w:rPr>
                <w:rFonts w:ascii="Times New Roman" w:hAnsi="Times New Roman"/>
              </w:rPr>
              <w:t>указать дебиторов (группу дебиторов)</w:t>
            </w:r>
          </w:p>
        </w:tc>
      </w:tr>
      <w:tr w:rsidR="008F4347" w:rsidRPr="00834984" w:rsidTr="002509A4">
        <w:tc>
          <w:tcPr>
            <w:tcW w:w="557" w:type="dxa"/>
          </w:tcPr>
          <w:p w:rsidR="008F4347" w:rsidRPr="007106C7" w:rsidRDefault="008F4347" w:rsidP="007106C7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5930" w:type="dxa"/>
          </w:tcPr>
          <w:p w:rsidR="008F4347" w:rsidRPr="007106C7" w:rsidRDefault="008F4347" w:rsidP="002509A4">
            <w:pPr>
              <w:spacing w:line="18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Сумма неустойки (штрафов, пени) за просрочку платежей и неисполнение иных обязанностей (по договору или в силу закона), предъявленных учреждению организациями:</w:t>
            </w:r>
          </w:p>
          <w:p w:rsidR="008F4347" w:rsidRPr="007106C7" w:rsidRDefault="008F4347" w:rsidP="002509A4">
            <w:pPr>
              <w:spacing w:line="18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 xml:space="preserve">- Налоговой инспекцией, ФСС, Пенсионным фондом </w:t>
            </w:r>
          </w:p>
          <w:p w:rsidR="008F4347" w:rsidRPr="007106C7" w:rsidRDefault="008F4347" w:rsidP="002509A4">
            <w:pPr>
              <w:spacing w:line="18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- поставщиками и подрядчиками</w:t>
            </w:r>
          </w:p>
          <w:p w:rsidR="008F4347" w:rsidRPr="007106C7" w:rsidRDefault="008F4347" w:rsidP="002509A4">
            <w:pPr>
              <w:spacing w:line="18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 xml:space="preserve">- иными контрагентами  </w:t>
            </w:r>
          </w:p>
        </w:tc>
        <w:tc>
          <w:tcPr>
            <w:tcW w:w="1276" w:type="dxa"/>
            <w:vAlign w:val="center"/>
          </w:tcPr>
          <w:p w:rsidR="008F4347" w:rsidRPr="007106C7" w:rsidRDefault="008F4347" w:rsidP="002509A4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0D2E77" w:rsidRPr="007106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106C7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2126" w:type="dxa"/>
            <w:vAlign w:val="center"/>
          </w:tcPr>
          <w:p w:rsidR="008F4347" w:rsidRPr="00251354" w:rsidRDefault="008F4347" w:rsidP="005E7379">
            <w:pPr>
              <w:spacing w:line="160" w:lineRule="exact"/>
              <w:jc w:val="center"/>
              <w:rPr>
                <w:rFonts w:ascii="Times New Roman" w:hAnsi="Times New Roman"/>
              </w:rPr>
            </w:pPr>
          </w:p>
        </w:tc>
      </w:tr>
      <w:tr w:rsidR="008F4347" w:rsidRPr="00834984" w:rsidTr="002509A4">
        <w:tc>
          <w:tcPr>
            <w:tcW w:w="557" w:type="dxa"/>
          </w:tcPr>
          <w:p w:rsidR="008F4347" w:rsidRPr="007106C7" w:rsidRDefault="008F4347" w:rsidP="007106C7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5930" w:type="dxa"/>
          </w:tcPr>
          <w:p w:rsidR="008F4347" w:rsidRPr="007106C7" w:rsidRDefault="008F4347" w:rsidP="002509A4">
            <w:pPr>
              <w:spacing w:line="18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Сумма административных штрафов, наложенных на учреждение в отчетном году, орган</w:t>
            </w:r>
            <w:r w:rsidR="008002BC" w:rsidRPr="007106C7">
              <w:rPr>
                <w:rFonts w:ascii="Times New Roman" w:hAnsi="Times New Roman"/>
                <w:sz w:val="22"/>
                <w:szCs w:val="22"/>
              </w:rPr>
              <w:t xml:space="preserve">ами госнадзора (в сфере закупок, трудовых отношений, </w:t>
            </w:r>
            <w:proofErr w:type="spellStart"/>
            <w:r w:rsidRPr="007106C7">
              <w:rPr>
                <w:rFonts w:ascii="Times New Roman" w:hAnsi="Times New Roman"/>
                <w:sz w:val="22"/>
                <w:szCs w:val="22"/>
              </w:rPr>
              <w:t>пожбезопасности</w:t>
            </w:r>
            <w:proofErr w:type="spellEnd"/>
            <w:r w:rsidRPr="007106C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8002BC" w:rsidRPr="007106C7">
              <w:rPr>
                <w:rFonts w:ascii="Times New Roman" w:hAnsi="Times New Roman"/>
                <w:sz w:val="22"/>
                <w:szCs w:val="22"/>
              </w:rPr>
              <w:t>сан</w:t>
            </w:r>
            <w:r w:rsidRPr="007106C7">
              <w:rPr>
                <w:rFonts w:ascii="Times New Roman" w:hAnsi="Times New Roman"/>
                <w:sz w:val="22"/>
                <w:szCs w:val="22"/>
              </w:rPr>
              <w:t>эпидемиолог</w:t>
            </w:r>
            <w:r w:rsidR="008002BC" w:rsidRPr="007106C7">
              <w:rPr>
                <w:rFonts w:ascii="Times New Roman" w:hAnsi="Times New Roman"/>
                <w:sz w:val="22"/>
                <w:szCs w:val="22"/>
              </w:rPr>
              <w:t>ии</w:t>
            </w:r>
            <w:proofErr w:type="spellEnd"/>
            <w:r w:rsidR="008002BC" w:rsidRPr="007106C7">
              <w:rPr>
                <w:rFonts w:ascii="Times New Roman" w:hAnsi="Times New Roman"/>
                <w:sz w:val="22"/>
                <w:szCs w:val="22"/>
              </w:rPr>
              <w:t>, ГИБДД и т.д.)</w:t>
            </w:r>
          </w:p>
        </w:tc>
        <w:tc>
          <w:tcPr>
            <w:tcW w:w="1276" w:type="dxa"/>
            <w:vAlign w:val="center"/>
          </w:tcPr>
          <w:p w:rsidR="008F4347" w:rsidRPr="007106C7" w:rsidRDefault="008002BC" w:rsidP="002509A4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0D2E77" w:rsidRPr="007106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106C7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2126" w:type="dxa"/>
            <w:vAlign w:val="center"/>
          </w:tcPr>
          <w:p w:rsidR="008F4347" w:rsidRPr="00251354" w:rsidRDefault="008002BC" w:rsidP="005E7379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251354">
              <w:rPr>
                <w:rFonts w:ascii="Times New Roman" w:hAnsi="Times New Roman"/>
              </w:rPr>
              <w:t>конкретизировать статью КоАП</w:t>
            </w:r>
          </w:p>
        </w:tc>
      </w:tr>
      <w:tr w:rsidR="0044355A" w:rsidRPr="00834984" w:rsidTr="002509A4">
        <w:tc>
          <w:tcPr>
            <w:tcW w:w="557" w:type="dxa"/>
          </w:tcPr>
          <w:p w:rsidR="0044355A" w:rsidRPr="007106C7" w:rsidRDefault="008F4347" w:rsidP="007106C7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5930" w:type="dxa"/>
          </w:tcPr>
          <w:p w:rsidR="0044355A" w:rsidRPr="007106C7" w:rsidRDefault="0044355A" w:rsidP="002509A4">
            <w:pPr>
              <w:spacing w:line="18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Количество контрактов, заключенных в отчетном году с применением конкурентных процедур</w:t>
            </w:r>
          </w:p>
        </w:tc>
        <w:tc>
          <w:tcPr>
            <w:tcW w:w="1276" w:type="dxa"/>
            <w:vAlign w:val="center"/>
          </w:tcPr>
          <w:p w:rsidR="0044355A" w:rsidRPr="007106C7" w:rsidRDefault="0044355A" w:rsidP="002509A4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штук</w:t>
            </w:r>
          </w:p>
        </w:tc>
        <w:tc>
          <w:tcPr>
            <w:tcW w:w="2126" w:type="dxa"/>
            <w:vAlign w:val="center"/>
          </w:tcPr>
          <w:p w:rsidR="0044355A" w:rsidRPr="00251354" w:rsidRDefault="0044355A" w:rsidP="005E7379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251354">
              <w:rPr>
                <w:rFonts w:ascii="Times New Roman" w:hAnsi="Times New Roman"/>
              </w:rPr>
              <w:t>указать общую сумму контрактов</w:t>
            </w:r>
          </w:p>
        </w:tc>
      </w:tr>
      <w:tr w:rsidR="00C82434" w:rsidRPr="00834984" w:rsidTr="002509A4">
        <w:tc>
          <w:tcPr>
            <w:tcW w:w="557" w:type="dxa"/>
          </w:tcPr>
          <w:p w:rsidR="00270582" w:rsidRPr="007106C7" w:rsidRDefault="008F4347" w:rsidP="007106C7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10</w:t>
            </w:r>
            <w:r w:rsidR="008F24FA" w:rsidRPr="007106C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930" w:type="dxa"/>
          </w:tcPr>
          <w:p w:rsidR="00270582" w:rsidRPr="007106C7" w:rsidRDefault="00C82434" w:rsidP="002509A4">
            <w:pPr>
              <w:spacing w:line="18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Наличие факта заключения контракта по результатам повторной закупки при условии расторжения контракта по соглашению сторон</w:t>
            </w:r>
          </w:p>
        </w:tc>
        <w:tc>
          <w:tcPr>
            <w:tcW w:w="1276" w:type="dxa"/>
            <w:vAlign w:val="center"/>
          </w:tcPr>
          <w:p w:rsidR="00270582" w:rsidRPr="007106C7" w:rsidRDefault="00F64789" w:rsidP="002509A4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да / нет</w:t>
            </w:r>
          </w:p>
        </w:tc>
        <w:tc>
          <w:tcPr>
            <w:tcW w:w="2126" w:type="dxa"/>
            <w:vAlign w:val="center"/>
          </w:tcPr>
          <w:p w:rsidR="00F64789" w:rsidRPr="00251354" w:rsidRDefault="00F64789" w:rsidP="005E7379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251354">
              <w:rPr>
                <w:rFonts w:ascii="Times New Roman" w:hAnsi="Times New Roman"/>
              </w:rPr>
              <w:t>указать цену контрактов</w:t>
            </w:r>
          </w:p>
          <w:p w:rsidR="00F64789" w:rsidRPr="00251354" w:rsidRDefault="00F64789" w:rsidP="005E7379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251354">
              <w:rPr>
                <w:rFonts w:ascii="Times New Roman" w:hAnsi="Times New Roman"/>
              </w:rPr>
              <w:t>первоначальной и</w:t>
            </w:r>
          </w:p>
          <w:p w:rsidR="00270582" w:rsidRPr="00251354" w:rsidRDefault="00F64789" w:rsidP="005E7379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251354">
              <w:rPr>
                <w:rFonts w:ascii="Times New Roman" w:hAnsi="Times New Roman"/>
              </w:rPr>
              <w:t>повторной закупки</w:t>
            </w:r>
          </w:p>
        </w:tc>
      </w:tr>
      <w:tr w:rsidR="00251354" w:rsidRPr="00834984" w:rsidTr="002509A4">
        <w:tc>
          <w:tcPr>
            <w:tcW w:w="557" w:type="dxa"/>
          </w:tcPr>
          <w:p w:rsidR="00251354" w:rsidRPr="007106C7" w:rsidRDefault="00251354" w:rsidP="007106C7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5930" w:type="dxa"/>
          </w:tcPr>
          <w:p w:rsidR="00251354" w:rsidRPr="007106C7" w:rsidRDefault="00251354" w:rsidP="002509A4">
            <w:pPr>
              <w:spacing w:line="18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Наличие фактов осуществления закупки у единственного поставщика:</w:t>
            </w:r>
          </w:p>
          <w:p w:rsidR="00251354" w:rsidRPr="007106C7" w:rsidRDefault="00251354" w:rsidP="002509A4">
            <w:pPr>
              <w:spacing w:line="18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- по причине несостоявшейся конкурентной процедуры;</w:t>
            </w:r>
          </w:p>
          <w:p w:rsidR="00251354" w:rsidRPr="007106C7" w:rsidRDefault="00251354" w:rsidP="002509A4">
            <w:pPr>
              <w:spacing w:line="18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- на основании пункта 9 части 1 статьи 93 Федерального закона «О контрактной системе в сфере закупок» № 44-ФЗ</w:t>
            </w:r>
          </w:p>
        </w:tc>
        <w:tc>
          <w:tcPr>
            <w:tcW w:w="1276" w:type="dxa"/>
            <w:vAlign w:val="center"/>
          </w:tcPr>
          <w:p w:rsidR="00251354" w:rsidRPr="007106C7" w:rsidRDefault="00251354" w:rsidP="002509A4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да / нет</w:t>
            </w:r>
          </w:p>
        </w:tc>
        <w:tc>
          <w:tcPr>
            <w:tcW w:w="2126" w:type="dxa"/>
            <w:vAlign w:val="center"/>
          </w:tcPr>
          <w:p w:rsidR="00251354" w:rsidRPr="00251354" w:rsidRDefault="00251354" w:rsidP="005E7379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251354">
              <w:rPr>
                <w:rFonts w:ascii="Times New Roman" w:hAnsi="Times New Roman"/>
              </w:rPr>
              <w:t>указать цену контрактов</w:t>
            </w:r>
          </w:p>
        </w:tc>
      </w:tr>
      <w:tr w:rsidR="00C82434" w:rsidRPr="00834984" w:rsidTr="002509A4">
        <w:tc>
          <w:tcPr>
            <w:tcW w:w="557" w:type="dxa"/>
          </w:tcPr>
          <w:p w:rsidR="00270582" w:rsidRPr="007106C7" w:rsidRDefault="008F4347" w:rsidP="007106C7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1</w:t>
            </w:r>
            <w:r w:rsidR="00251354" w:rsidRPr="007106C7">
              <w:rPr>
                <w:rFonts w:ascii="Times New Roman" w:hAnsi="Times New Roman"/>
                <w:sz w:val="22"/>
                <w:szCs w:val="22"/>
              </w:rPr>
              <w:t>2</w:t>
            </w:r>
            <w:r w:rsidR="00F64789" w:rsidRPr="007106C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930" w:type="dxa"/>
          </w:tcPr>
          <w:p w:rsidR="0044355A" w:rsidRPr="007106C7" w:rsidRDefault="0044355A" w:rsidP="002509A4">
            <w:pPr>
              <w:spacing w:line="18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Наличие в контрактах, заключенных с применением конкурентных процедур, условий:</w:t>
            </w:r>
          </w:p>
          <w:p w:rsidR="0044355A" w:rsidRPr="007106C7" w:rsidRDefault="0044355A" w:rsidP="002509A4">
            <w:pPr>
              <w:spacing w:line="18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- об исполнении контракта по этапам;</w:t>
            </w:r>
          </w:p>
          <w:p w:rsidR="00270582" w:rsidRPr="007106C7" w:rsidRDefault="0044355A" w:rsidP="002509A4">
            <w:pPr>
              <w:spacing w:line="18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- о выплате аванса</w:t>
            </w:r>
          </w:p>
        </w:tc>
        <w:tc>
          <w:tcPr>
            <w:tcW w:w="1276" w:type="dxa"/>
            <w:vAlign w:val="center"/>
          </w:tcPr>
          <w:p w:rsidR="0044355A" w:rsidRPr="007106C7" w:rsidRDefault="0044355A" w:rsidP="002509A4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да / нет</w:t>
            </w:r>
          </w:p>
          <w:p w:rsidR="0044355A" w:rsidRPr="007106C7" w:rsidRDefault="0044355A" w:rsidP="002509A4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70582" w:rsidRPr="00251354" w:rsidRDefault="0044355A" w:rsidP="005E7379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251354">
              <w:rPr>
                <w:rFonts w:ascii="Times New Roman" w:hAnsi="Times New Roman"/>
              </w:rPr>
              <w:t>указать количество контрактов с данными условиями</w:t>
            </w:r>
          </w:p>
        </w:tc>
      </w:tr>
      <w:tr w:rsidR="00C82434" w:rsidRPr="00834984" w:rsidTr="002509A4">
        <w:tc>
          <w:tcPr>
            <w:tcW w:w="557" w:type="dxa"/>
          </w:tcPr>
          <w:p w:rsidR="00270582" w:rsidRPr="007106C7" w:rsidRDefault="00251354" w:rsidP="007106C7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13</w:t>
            </w:r>
            <w:r w:rsidR="00834984" w:rsidRPr="007106C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930" w:type="dxa"/>
          </w:tcPr>
          <w:p w:rsidR="00270582" w:rsidRPr="007106C7" w:rsidRDefault="00834984" w:rsidP="002509A4">
            <w:pPr>
              <w:spacing w:line="18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Количество контрактов (в том числе с единственным поставщиком), заключенных в отчетном году на ремонт объектов (зданий, помещений, сооружений и т.д.):</w:t>
            </w:r>
          </w:p>
          <w:p w:rsidR="00834984" w:rsidRPr="007106C7" w:rsidRDefault="00834984" w:rsidP="002509A4">
            <w:pPr>
              <w:spacing w:line="18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 xml:space="preserve">- капитальный </w:t>
            </w:r>
          </w:p>
          <w:p w:rsidR="00834984" w:rsidRPr="007106C7" w:rsidRDefault="00834984" w:rsidP="002509A4">
            <w:pPr>
              <w:spacing w:line="18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- текущий</w:t>
            </w:r>
          </w:p>
        </w:tc>
        <w:tc>
          <w:tcPr>
            <w:tcW w:w="1276" w:type="dxa"/>
            <w:vAlign w:val="center"/>
          </w:tcPr>
          <w:p w:rsidR="00834984" w:rsidRPr="007106C7" w:rsidRDefault="00834984" w:rsidP="002509A4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штук</w:t>
            </w:r>
          </w:p>
          <w:p w:rsidR="00834984" w:rsidRPr="007106C7" w:rsidRDefault="00834984" w:rsidP="002509A4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70582" w:rsidRPr="00251354" w:rsidRDefault="00834984" w:rsidP="005E7379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251354">
              <w:rPr>
                <w:rFonts w:ascii="Times New Roman" w:hAnsi="Times New Roman"/>
              </w:rPr>
              <w:t>указать общую сумму контрактов по каждому виду ремонта</w:t>
            </w:r>
          </w:p>
        </w:tc>
      </w:tr>
      <w:tr w:rsidR="008F4347" w:rsidRPr="00834984" w:rsidTr="002509A4">
        <w:tc>
          <w:tcPr>
            <w:tcW w:w="557" w:type="dxa"/>
          </w:tcPr>
          <w:p w:rsidR="008F4347" w:rsidRPr="007106C7" w:rsidRDefault="005E7379" w:rsidP="00B74852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B74852">
              <w:rPr>
                <w:rFonts w:ascii="Times New Roman" w:hAnsi="Times New Roman"/>
                <w:sz w:val="22"/>
                <w:szCs w:val="22"/>
              </w:rPr>
              <w:t>4</w:t>
            </w:r>
            <w:r w:rsidR="008F4347" w:rsidRPr="007106C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930" w:type="dxa"/>
          </w:tcPr>
          <w:p w:rsidR="008F4347" w:rsidRPr="007106C7" w:rsidRDefault="008F4347" w:rsidP="002509A4">
            <w:pPr>
              <w:spacing w:line="18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Наличие факта неисполнения мероприятий по устранению нарушений по последнему представлению (предписанию), выданному Комитетом финансов</w:t>
            </w:r>
          </w:p>
        </w:tc>
        <w:tc>
          <w:tcPr>
            <w:tcW w:w="1276" w:type="dxa"/>
            <w:vAlign w:val="center"/>
          </w:tcPr>
          <w:p w:rsidR="008F4347" w:rsidRPr="007106C7" w:rsidRDefault="008F4347" w:rsidP="002509A4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да / нет</w:t>
            </w:r>
          </w:p>
        </w:tc>
        <w:tc>
          <w:tcPr>
            <w:tcW w:w="2126" w:type="dxa"/>
            <w:vAlign w:val="center"/>
          </w:tcPr>
          <w:p w:rsidR="008F4347" w:rsidRPr="00251354" w:rsidRDefault="008F4347" w:rsidP="005E7379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251354">
              <w:rPr>
                <w:rFonts w:ascii="Times New Roman" w:hAnsi="Times New Roman"/>
              </w:rPr>
              <w:t>указать мероприятие и причину неисполнения</w:t>
            </w:r>
          </w:p>
        </w:tc>
      </w:tr>
      <w:tr w:rsidR="008F4347" w:rsidRPr="00834984" w:rsidTr="002509A4">
        <w:tc>
          <w:tcPr>
            <w:tcW w:w="557" w:type="dxa"/>
          </w:tcPr>
          <w:p w:rsidR="008F4347" w:rsidRPr="007106C7" w:rsidRDefault="005E7379" w:rsidP="007106C7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B74852">
              <w:rPr>
                <w:rFonts w:ascii="Times New Roman" w:hAnsi="Times New Roman"/>
                <w:sz w:val="22"/>
                <w:szCs w:val="22"/>
              </w:rPr>
              <w:t>5</w:t>
            </w:r>
            <w:r w:rsidR="008002BC" w:rsidRPr="007106C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930" w:type="dxa"/>
          </w:tcPr>
          <w:p w:rsidR="008F4347" w:rsidRPr="007106C7" w:rsidRDefault="008002BC" w:rsidP="002509A4">
            <w:pPr>
              <w:spacing w:line="18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Балансовая стоимость активов по данным Баланса на начало отчетного года</w:t>
            </w:r>
          </w:p>
        </w:tc>
        <w:tc>
          <w:tcPr>
            <w:tcW w:w="1276" w:type="dxa"/>
            <w:vAlign w:val="center"/>
          </w:tcPr>
          <w:p w:rsidR="008F4347" w:rsidRPr="007106C7" w:rsidRDefault="008002BC" w:rsidP="002509A4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0D2E77" w:rsidRPr="007106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106C7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2126" w:type="dxa"/>
            <w:vAlign w:val="center"/>
          </w:tcPr>
          <w:p w:rsidR="008F4347" w:rsidRPr="00251354" w:rsidRDefault="008F4347" w:rsidP="005E7379">
            <w:pPr>
              <w:spacing w:line="160" w:lineRule="exact"/>
              <w:jc w:val="center"/>
              <w:rPr>
                <w:rFonts w:ascii="Times New Roman" w:hAnsi="Times New Roman"/>
              </w:rPr>
            </w:pPr>
          </w:p>
        </w:tc>
      </w:tr>
      <w:tr w:rsidR="008F4347" w:rsidRPr="00834984" w:rsidTr="002509A4">
        <w:tc>
          <w:tcPr>
            <w:tcW w:w="557" w:type="dxa"/>
          </w:tcPr>
          <w:p w:rsidR="008F4347" w:rsidRPr="007106C7" w:rsidRDefault="005E7379" w:rsidP="007106C7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B74852">
              <w:rPr>
                <w:rFonts w:ascii="Times New Roman" w:hAnsi="Times New Roman"/>
                <w:sz w:val="22"/>
                <w:szCs w:val="22"/>
              </w:rPr>
              <w:t>6</w:t>
            </w:r>
            <w:r w:rsidR="00E24334" w:rsidRPr="007106C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930" w:type="dxa"/>
          </w:tcPr>
          <w:p w:rsidR="008F4347" w:rsidRPr="007106C7" w:rsidRDefault="00E24334" w:rsidP="002509A4">
            <w:pPr>
              <w:spacing w:line="18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Общая сумма бюджетной сметы или объем финансового обеспечения на выполнение муниципального задания (с учетом посл</w:t>
            </w:r>
            <w:r w:rsidR="000D2E77" w:rsidRPr="007106C7">
              <w:rPr>
                <w:rFonts w:ascii="Times New Roman" w:hAnsi="Times New Roman"/>
                <w:sz w:val="22"/>
                <w:szCs w:val="22"/>
              </w:rPr>
              <w:t>еднего</w:t>
            </w:r>
            <w:r w:rsidRPr="007106C7">
              <w:rPr>
                <w:rFonts w:ascii="Times New Roman" w:hAnsi="Times New Roman"/>
                <w:sz w:val="22"/>
                <w:szCs w:val="22"/>
              </w:rPr>
              <w:t xml:space="preserve"> уведомления/соглашения)</w:t>
            </w:r>
          </w:p>
        </w:tc>
        <w:tc>
          <w:tcPr>
            <w:tcW w:w="1276" w:type="dxa"/>
            <w:vAlign w:val="center"/>
          </w:tcPr>
          <w:p w:rsidR="008F4347" w:rsidRPr="007106C7" w:rsidRDefault="00E24334" w:rsidP="002509A4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0D2E77" w:rsidRPr="007106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106C7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2126" w:type="dxa"/>
            <w:vAlign w:val="center"/>
          </w:tcPr>
          <w:p w:rsidR="008F4347" w:rsidRPr="00251354" w:rsidRDefault="008F4347" w:rsidP="005E7379">
            <w:pPr>
              <w:spacing w:line="160" w:lineRule="exact"/>
              <w:jc w:val="center"/>
              <w:rPr>
                <w:rFonts w:ascii="Times New Roman" w:hAnsi="Times New Roman"/>
              </w:rPr>
            </w:pPr>
          </w:p>
        </w:tc>
      </w:tr>
      <w:tr w:rsidR="008F4347" w:rsidRPr="00834984" w:rsidTr="002509A4">
        <w:tc>
          <w:tcPr>
            <w:tcW w:w="557" w:type="dxa"/>
          </w:tcPr>
          <w:p w:rsidR="008F4347" w:rsidRPr="007106C7" w:rsidRDefault="005E7379" w:rsidP="007106C7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B74852">
              <w:rPr>
                <w:rFonts w:ascii="Times New Roman" w:hAnsi="Times New Roman"/>
                <w:sz w:val="22"/>
                <w:szCs w:val="22"/>
              </w:rPr>
              <w:t>7</w:t>
            </w:r>
            <w:r w:rsidR="008F4347" w:rsidRPr="007106C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930" w:type="dxa"/>
          </w:tcPr>
          <w:p w:rsidR="008F4347" w:rsidRPr="007106C7" w:rsidRDefault="00E24334" w:rsidP="002509A4">
            <w:pPr>
              <w:spacing w:line="18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Общая сумма субсидий на иные цели</w:t>
            </w:r>
          </w:p>
        </w:tc>
        <w:tc>
          <w:tcPr>
            <w:tcW w:w="1276" w:type="dxa"/>
            <w:vAlign w:val="center"/>
          </w:tcPr>
          <w:p w:rsidR="008F4347" w:rsidRPr="007106C7" w:rsidRDefault="00E24334" w:rsidP="002509A4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0D2E77" w:rsidRPr="007106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106C7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2126" w:type="dxa"/>
            <w:vAlign w:val="center"/>
          </w:tcPr>
          <w:p w:rsidR="005E7379" w:rsidRDefault="005E7379" w:rsidP="005E7379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указать </w:t>
            </w:r>
            <w:r w:rsidR="00E24334" w:rsidRPr="00251354">
              <w:rPr>
                <w:rFonts w:ascii="Times New Roman" w:hAnsi="Times New Roman"/>
              </w:rPr>
              <w:t xml:space="preserve">количество </w:t>
            </w:r>
          </w:p>
          <w:p w:rsidR="008F4347" w:rsidRPr="00251354" w:rsidRDefault="005E7379" w:rsidP="005E7379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заключенных </w:t>
            </w:r>
            <w:r w:rsidR="00E24334" w:rsidRPr="00251354">
              <w:rPr>
                <w:rFonts w:ascii="Times New Roman" w:hAnsi="Times New Roman"/>
              </w:rPr>
              <w:t>соглашений</w:t>
            </w:r>
            <w:r w:rsidR="000D2E77" w:rsidRPr="002513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(без </w:t>
            </w:r>
            <w:proofErr w:type="gramStart"/>
            <w:r>
              <w:rPr>
                <w:rFonts w:ascii="Times New Roman" w:hAnsi="Times New Roman"/>
              </w:rPr>
              <w:t>дополнительных)_</w:t>
            </w:r>
            <w:proofErr w:type="gramEnd"/>
          </w:p>
        </w:tc>
      </w:tr>
      <w:tr w:rsidR="00B74852" w:rsidRPr="00834984" w:rsidTr="002509A4">
        <w:tc>
          <w:tcPr>
            <w:tcW w:w="557" w:type="dxa"/>
          </w:tcPr>
          <w:p w:rsidR="00B74852" w:rsidRPr="007106C7" w:rsidRDefault="00B74852" w:rsidP="00B74852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  <w:r w:rsidRPr="007106C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930" w:type="dxa"/>
          </w:tcPr>
          <w:p w:rsidR="00B74852" w:rsidRPr="007106C7" w:rsidRDefault="00B74852" w:rsidP="002509A4">
            <w:pPr>
              <w:spacing w:line="18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Плановый фонд оплаты труда по бюджетной смете или по Плану ФХД (с учетом посл. изменений)</w:t>
            </w:r>
          </w:p>
        </w:tc>
        <w:tc>
          <w:tcPr>
            <w:tcW w:w="1276" w:type="dxa"/>
            <w:vAlign w:val="center"/>
          </w:tcPr>
          <w:p w:rsidR="00B74852" w:rsidRPr="007106C7" w:rsidRDefault="00B74852" w:rsidP="002509A4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6C7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2126" w:type="dxa"/>
            <w:vAlign w:val="center"/>
          </w:tcPr>
          <w:p w:rsidR="00B74852" w:rsidRPr="00251354" w:rsidRDefault="00B74852" w:rsidP="00251354">
            <w:pPr>
              <w:spacing w:line="180" w:lineRule="exact"/>
              <w:jc w:val="center"/>
              <w:rPr>
                <w:rFonts w:ascii="Times New Roman" w:hAnsi="Times New Roman"/>
              </w:rPr>
            </w:pPr>
          </w:p>
        </w:tc>
      </w:tr>
      <w:tr w:rsidR="002509A4" w:rsidRPr="00834984" w:rsidTr="002509A4">
        <w:tc>
          <w:tcPr>
            <w:tcW w:w="557" w:type="dxa"/>
          </w:tcPr>
          <w:p w:rsidR="002509A4" w:rsidRDefault="002509A4" w:rsidP="00B74852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5930" w:type="dxa"/>
          </w:tcPr>
          <w:p w:rsidR="002509A4" w:rsidRPr="007106C7" w:rsidRDefault="002509A4" w:rsidP="002509A4">
            <w:pPr>
              <w:spacing w:line="18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09A4">
              <w:rPr>
                <w:rFonts w:ascii="Times New Roman" w:hAnsi="Times New Roman"/>
                <w:sz w:val="22"/>
                <w:szCs w:val="22"/>
              </w:rPr>
              <w:t>Объем наличных расчетов с подотчетными лицами, сотрудниками и прочими контрагентами</w:t>
            </w:r>
          </w:p>
        </w:tc>
        <w:tc>
          <w:tcPr>
            <w:tcW w:w="1276" w:type="dxa"/>
            <w:vAlign w:val="center"/>
          </w:tcPr>
          <w:p w:rsidR="002509A4" w:rsidRPr="002509A4" w:rsidRDefault="002509A4" w:rsidP="002509A4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09A4">
              <w:rPr>
                <w:rFonts w:ascii="Times New Roman" w:hAnsi="Times New Roman"/>
                <w:color w:val="000000"/>
                <w:sz w:val="22"/>
                <w:szCs w:val="22"/>
              </w:rPr>
              <w:t>тыс.руб</w:t>
            </w:r>
            <w:proofErr w:type="spellEnd"/>
            <w:r w:rsidRPr="002509A4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:rsidR="002509A4" w:rsidRPr="00251354" w:rsidRDefault="002509A4" w:rsidP="00251354">
            <w:pPr>
              <w:spacing w:line="180" w:lineRule="exact"/>
              <w:jc w:val="center"/>
              <w:rPr>
                <w:rFonts w:ascii="Times New Roman" w:hAnsi="Times New Roman"/>
              </w:rPr>
            </w:pPr>
          </w:p>
        </w:tc>
      </w:tr>
      <w:tr w:rsidR="002509A4" w:rsidRPr="00834984" w:rsidTr="002509A4">
        <w:tc>
          <w:tcPr>
            <w:tcW w:w="557" w:type="dxa"/>
          </w:tcPr>
          <w:p w:rsidR="002509A4" w:rsidRDefault="002509A4" w:rsidP="00B74852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5930" w:type="dxa"/>
          </w:tcPr>
          <w:p w:rsidR="002509A4" w:rsidRPr="007106C7" w:rsidRDefault="002509A4" w:rsidP="002509A4">
            <w:pPr>
              <w:spacing w:line="18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09A4">
              <w:rPr>
                <w:rFonts w:ascii="Times New Roman" w:hAnsi="Times New Roman"/>
                <w:sz w:val="22"/>
                <w:szCs w:val="22"/>
              </w:rPr>
              <w:t>Количество договоров по предоставлению в безвозмездное пользование муниципального имущества</w:t>
            </w:r>
          </w:p>
        </w:tc>
        <w:tc>
          <w:tcPr>
            <w:tcW w:w="1276" w:type="dxa"/>
            <w:vAlign w:val="center"/>
          </w:tcPr>
          <w:p w:rsidR="002509A4" w:rsidRPr="002509A4" w:rsidRDefault="002509A4" w:rsidP="002509A4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штук</w:t>
            </w:r>
          </w:p>
        </w:tc>
        <w:tc>
          <w:tcPr>
            <w:tcW w:w="2126" w:type="dxa"/>
            <w:vAlign w:val="center"/>
          </w:tcPr>
          <w:p w:rsidR="002509A4" w:rsidRPr="00251354" w:rsidRDefault="00D62623" w:rsidP="00D62623">
            <w:pPr>
              <w:spacing w:line="180" w:lineRule="exact"/>
              <w:jc w:val="center"/>
              <w:rPr>
                <w:rFonts w:ascii="Times New Roman" w:hAnsi="Times New Roman"/>
              </w:rPr>
            </w:pPr>
            <w:r w:rsidRPr="00D62623">
              <w:rPr>
                <w:rFonts w:ascii="Times New Roman" w:hAnsi="Times New Roman"/>
              </w:rPr>
              <w:t>указать стоимость данного имущества</w:t>
            </w:r>
          </w:p>
        </w:tc>
      </w:tr>
      <w:tr w:rsidR="002509A4" w:rsidRPr="00834984" w:rsidTr="002509A4">
        <w:tc>
          <w:tcPr>
            <w:tcW w:w="557" w:type="dxa"/>
          </w:tcPr>
          <w:p w:rsidR="002509A4" w:rsidRDefault="002509A4" w:rsidP="00B74852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5930" w:type="dxa"/>
          </w:tcPr>
          <w:p w:rsidR="002509A4" w:rsidRPr="002509A4" w:rsidRDefault="002509A4" w:rsidP="002509A4">
            <w:pPr>
              <w:spacing w:line="18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09A4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приобретенных объектов основных средств стоимостью свыше 100 тыс. руб.</w:t>
            </w:r>
          </w:p>
        </w:tc>
        <w:tc>
          <w:tcPr>
            <w:tcW w:w="1276" w:type="dxa"/>
            <w:vAlign w:val="center"/>
          </w:tcPr>
          <w:p w:rsidR="003F1A42" w:rsidRDefault="009B1049" w:rsidP="002509A4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штук</w:t>
            </w:r>
          </w:p>
          <w:p w:rsidR="002509A4" w:rsidRPr="002509A4" w:rsidRDefault="002509A4" w:rsidP="00D62623">
            <w:pPr>
              <w:spacing w:line="20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509A4" w:rsidRPr="002509A4" w:rsidRDefault="002509A4" w:rsidP="00D62623">
            <w:pPr>
              <w:spacing w:line="1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указать </w:t>
            </w:r>
            <w:r w:rsidRPr="002509A4">
              <w:rPr>
                <w:rFonts w:ascii="Times New Roman" w:hAnsi="Times New Roman"/>
                <w:color w:val="000000"/>
              </w:rPr>
              <w:t>стоимость</w:t>
            </w:r>
            <w:r w:rsidR="003F1A42">
              <w:rPr>
                <w:rFonts w:ascii="Times New Roman" w:hAnsi="Times New Roman"/>
                <w:color w:val="000000"/>
              </w:rPr>
              <w:t xml:space="preserve"> данного</w:t>
            </w:r>
            <w:r w:rsidRPr="002509A4">
              <w:rPr>
                <w:rFonts w:ascii="Times New Roman" w:hAnsi="Times New Roman"/>
                <w:color w:val="000000"/>
              </w:rPr>
              <w:t xml:space="preserve"> имущества</w:t>
            </w:r>
          </w:p>
        </w:tc>
      </w:tr>
    </w:tbl>
    <w:p w:rsidR="00911A9A" w:rsidRPr="00911A9A" w:rsidRDefault="00911A9A" w:rsidP="00B74852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7106C7" w:rsidRPr="00911A9A" w:rsidRDefault="00911A9A" w:rsidP="007106C7">
      <w:pPr>
        <w:jc w:val="center"/>
        <w:rPr>
          <w:rFonts w:ascii="Times New Roman" w:hAnsi="Times New Roman"/>
          <w:sz w:val="18"/>
          <w:szCs w:val="18"/>
        </w:rPr>
      </w:pPr>
      <w:r w:rsidRPr="00911A9A">
        <w:rPr>
          <w:rFonts w:ascii="Times New Roman" w:hAnsi="Times New Roman"/>
          <w:sz w:val="24"/>
          <w:szCs w:val="24"/>
        </w:rPr>
        <w:t>Руководитель учреждения</w:t>
      </w:r>
      <w:r w:rsidRPr="00911A9A">
        <w:rPr>
          <w:rFonts w:ascii="Times New Roman" w:hAnsi="Times New Roman"/>
          <w:sz w:val="24"/>
          <w:szCs w:val="24"/>
        </w:rPr>
        <w:tab/>
        <w:t>_____________________________________</w:t>
      </w:r>
      <w:r w:rsidR="007106C7">
        <w:rPr>
          <w:rFonts w:ascii="Times New Roman" w:hAnsi="Times New Roman"/>
          <w:sz w:val="24"/>
          <w:szCs w:val="24"/>
        </w:rPr>
        <w:t xml:space="preserve"> </w:t>
      </w:r>
      <w:r w:rsidR="007106C7" w:rsidRPr="00911A9A">
        <w:rPr>
          <w:rFonts w:ascii="Times New Roman" w:hAnsi="Times New Roman"/>
          <w:sz w:val="18"/>
          <w:szCs w:val="18"/>
        </w:rPr>
        <w:t>(подпись, Ф.И.О.)</w:t>
      </w:r>
    </w:p>
    <w:p w:rsidR="00911A9A" w:rsidRPr="00911A9A" w:rsidRDefault="00911A9A" w:rsidP="00B74852">
      <w:pPr>
        <w:spacing w:line="200" w:lineRule="exact"/>
        <w:jc w:val="both"/>
        <w:rPr>
          <w:rFonts w:ascii="Times New Roman" w:hAnsi="Times New Roman"/>
          <w:sz w:val="24"/>
          <w:szCs w:val="24"/>
        </w:rPr>
      </w:pPr>
    </w:p>
    <w:p w:rsidR="007106C7" w:rsidRDefault="00911A9A" w:rsidP="007106C7">
      <w:pPr>
        <w:jc w:val="center"/>
        <w:rPr>
          <w:rFonts w:ascii="Times New Roman" w:hAnsi="Times New Roman"/>
          <w:sz w:val="18"/>
          <w:szCs w:val="18"/>
        </w:rPr>
      </w:pPr>
      <w:r w:rsidRPr="00911A9A">
        <w:rPr>
          <w:rFonts w:ascii="Times New Roman" w:hAnsi="Times New Roman"/>
          <w:sz w:val="24"/>
          <w:szCs w:val="24"/>
        </w:rPr>
        <w:t>Главный бухгалтер</w:t>
      </w:r>
      <w:r w:rsidRPr="00911A9A">
        <w:rPr>
          <w:rFonts w:ascii="Times New Roman" w:hAnsi="Times New Roman"/>
          <w:sz w:val="24"/>
          <w:szCs w:val="24"/>
        </w:rPr>
        <w:tab/>
      </w:r>
      <w:r w:rsidRPr="00911A9A">
        <w:rPr>
          <w:rFonts w:ascii="Times New Roman" w:hAnsi="Times New Roman"/>
          <w:sz w:val="24"/>
          <w:szCs w:val="24"/>
        </w:rPr>
        <w:tab/>
        <w:t>_____________________________________</w:t>
      </w:r>
      <w:r w:rsidR="007106C7">
        <w:rPr>
          <w:rFonts w:ascii="Times New Roman" w:hAnsi="Times New Roman"/>
          <w:sz w:val="24"/>
          <w:szCs w:val="24"/>
        </w:rPr>
        <w:t xml:space="preserve"> </w:t>
      </w:r>
      <w:r w:rsidR="007106C7" w:rsidRPr="00911A9A">
        <w:rPr>
          <w:rFonts w:ascii="Times New Roman" w:hAnsi="Times New Roman"/>
          <w:sz w:val="18"/>
          <w:szCs w:val="18"/>
        </w:rPr>
        <w:t>(подпись, Ф.И.О.)</w:t>
      </w:r>
    </w:p>
    <w:p w:rsidR="007529CC" w:rsidRDefault="007529CC" w:rsidP="007529CC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3B5A59">
        <w:rPr>
          <w:rFonts w:ascii="Times New Roman" w:hAnsi="Times New Roman"/>
          <w:sz w:val="28"/>
          <w:szCs w:val="28"/>
        </w:rPr>
        <w:t xml:space="preserve">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29CC" w:rsidRDefault="007529CC" w:rsidP="007529CC">
      <w:pPr>
        <w:ind w:left="5670"/>
        <w:rPr>
          <w:rFonts w:ascii="Times New Roman" w:hAnsi="Times New Roman"/>
          <w:sz w:val="28"/>
          <w:szCs w:val="28"/>
        </w:rPr>
      </w:pPr>
      <w:r w:rsidRPr="003B5A5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Ведомственному с</w:t>
      </w:r>
      <w:r w:rsidRPr="003B5A59">
        <w:rPr>
          <w:rFonts w:ascii="Times New Roman" w:hAnsi="Times New Roman"/>
          <w:sz w:val="28"/>
          <w:szCs w:val="28"/>
        </w:rPr>
        <w:t>тандарт</w:t>
      </w:r>
      <w:r>
        <w:rPr>
          <w:rFonts w:ascii="Times New Roman" w:hAnsi="Times New Roman"/>
          <w:sz w:val="28"/>
          <w:szCs w:val="28"/>
        </w:rPr>
        <w:t>у</w:t>
      </w:r>
    </w:p>
    <w:p w:rsidR="007529CC" w:rsidRPr="007529CC" w:rsidRDefault="007529CC" w:rsidP="007529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29CC" w:rsidRDefault="007529CC" w:rsidP="007529CC">
      <w:pPr>
        <w:jc w:val="center"/>
        <w:rPr>
          <w:rFonts w:ascii="Times New Roman" w:hAnsi="Times New Roman"/>
          <w:b/>
          <w:sz w:val="28"/>
          <w:szCs w:val="28"/>
        </w:rPr>
      </w:pPr>
      <w:r w:rsidRPr="007529CC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1914BB">
        <w:rPr>
          <w:rFonts w:ascii="Times New Roman" w:hAnsi="Times New Roman"/>
          <w:b/>
          <w:sz w:val="28"/>
          <w:szCs w:val="28"/>
        </w:rPr>
        <w:t xml:space="preserve">основных </w:t>
      </w:r>
      <w:r w:rsidRPr="007529CC">
        <w:rPr>
          <w:rFonts w:ascii="Times New Roman" w:hAnsi="Times New Roman"/>
          <w:b/>
          <w:sz w:val="28"/>
          <w:szCs w:val="28"/>
        </w:rPr>
        <w:t>вопросов, подлежащих</w:t>
      </w:r>
    </w:p>
    <w:p w:rsidR="007529CC" w:rsidRDefault="007529CC" w:rsidP="007529CC">
      <w:pPr>
        <w:jc w:val="center"/>
        <w:rPr>
          <w:rFonts w:ascii="Times New Roman" w:hAnsi="Times New Roman"/>
          <w:b/>
          <w:sz w:val="28"/>
          <w:szCs w:val="28"/>
        </w:rPr>
      </w:pPr>
      <w:r w:rsidRPr="007529CC">
        <w:rPr>
          <w:rFonts w:ascii="Times New Roman" w:hAnsi="Times New Roman"/>
          <w:b/>
          <w:sz w:val="28"/>
          <w:szCs w:val="28"/>
        </w:rPr>
        <w:t>изучению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29CC">
        <w:rPr>
          <w:rFonts w:ascii="Times New Roman" w:hAnsi="Times New Roman"/>
          <w:b/>
          <w:sz w:val="28"/>
          <w:szCs w:val="28"/>
        </w:rPr>
        <w:t>в ходе ревизии</w:t>
      </w:r>
      <w:r w:rsidR="00F31508" w:rsidRPr="00F31508">
        <w:rPr>
          <w:rFonts w:ascii="Times New Roman" w:hAnsi="Times New Roman"/>
          <w:b/>
          <w:sz w:val="28"/>
          <w:szCs w:val="28"/>
        </w:rPr>
        <w:t xml:space="preserve"> </w:t>
      </w:r>
    </w:p>
    <w:p w:rsidR="00EC243C" w:rsidRDefault="00EC243C" w:rsidP="000414B0">
      <w:pPr>
        <w:spacing w:line="22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78613F" w:rsidRPr="0078613F" w:rsidRDefault="00EC243C" w:rsidP="004D1863">
      <w:pPr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2DF1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78613F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2907B9" w:rsidRPr="0078613F">
        <w:rPr>
          <w:rFonts w:ascii="Times New Roman" w:eastAsiaTheme="minorHAnsi" w:hAnsi="Times New Roman"/>
          <w:sz w:val="28"/>
          <w:szCs w:val="28"/>
          <w:lang w:eastAsia="en-US"/>
        </w:rPr>
        <w:t xml:space="preserve">Соблюдение бюджетного законодательства РФ и иных нормативных правовых актов, регулирующих бюджетные правоотношения. </w:t>
      </w:r>
    </w:p>
    <w:p w:rsidR="0048085A" w:rsidRDefault="0078613F" w:rsidP="0048085A">
      <w:pPr>
        <w:autoSpaceDE w:val="0"/>
        <w:autoSpaceDN w:val="0"/>
        <w:adjustRightInd w:val="0"/>
        <w:ind w:left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D1863">
        <w:rPr>
          <w:rFonts w:ascii="Times New Roman" w:eastAsiaTheme="minorHAnsi" w:hAnsi="Times New Roman"/>
          <w:sz w:val="28"/>
          <w:szCs w:val="28"/>
          <w:lang w:eastAsia="en-US"/>
        </w:rPr>
        <w:t>1.1.</w:t>
      </w:r>
      <w:r w:rsidR="009B6D7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8085A" w:rsidRPr="0078613F">
        <w:rPr>
          <w:rFonts w:ascii="Times New Roman" w:eastAsiaTheme="minorHAnsi" w:hAnsi="Times New Roman"/>
          <w:sz w:val="28"/>
          <w:szCs w:val="28"/>
          <w:lang w:eastAsia="en-US"/>
        </w:rPr>
        <w:t xml:space="preserve">Состояние системы внутреннего контроля на ревизуемом объекте. </w:t>
      </w:r>
    </w:p>
    <w:p w:rsidR="009B6D76" w:rsidRDefault="009B6D76" w:rsidP="0048085A">
      <w:pPr>
        <w:autoSpaceDE w:val="0"/>
        <w:autoSpaceDN w:val="0"/>
        <w:adjustRightInd w:val="0"/>
        <w:ind w:left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B60616" w:rsidRPr="00B60616">
        <w:rPr>
          <w:rFonts w:ascii="Times New Roman" w:eastAsiaTheme="minorHAnsi" w:hAnsi="Times New Roman"/>
          <w:sz w:val="28"/>
          <w:szCs w:val="28"/>
          <w:lang w:eastAsia="en-US"/>
        </w:rPr>
        <w:t>Соблюдение показателей бюджетной сметы (Плана финансово-хозяйственной деятельности) при осуществлен</w:t>
      </w:r>
      <w:r w:rsidR="00B60616">
        <w:rPr>
          <w:rFonts w:ascii="Times New Roman" w:eastAsiaTheme="minorHAnsi" w:hAnsi="Times New Roman"/>
          <w:sz w:val="28"/>
          <w:szCs w:val="28"/>
          <w:lang w:eastAsia="en-US"/>
        </w:rPr>
        <w:t>ии расходов</w:t>
      </w:r>
      <w:r w:rsidR="00B60616" w:rsidRPr="00B60616">
        <w:t xml:space="preserve"> </w:t>
      </w:r>
      <w:r w:rsidR="00B60616" w:rsidRPr="00B60616">
        <w:rPr>
          <w:rFonts w:ascii="Times New Roman" w:eastAsiaTheme="minorHAnsi" w:hAnsi="Times New Roman"/>
          <w:sz w:val="28"/>
          <w:szCs w:val="28"/>
          <w:lang w:eastAsia="en-US"/>
        </w:rPr>
        <w:t>и приносящей доход деятельности</w:t>
      </w:r>
      <w:r w:rsidR="00B6061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B6D76" w:rsidRPr="004D1863" w:rsidRDefault="009B6D76" w:rsidP="009B6D76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D1863">
        <w:rPr>
          <w:rFonts w:ascii="Times New Roman" w:eastAsiaTheme="minorHAnsi" w:hAnsi="Times New Roman"/>
          <w:sz w:val="28"/>
          <w:szCs w:val="28"/>
          <w:lang w:eastAsia="en-US"/>
        </w:rPr>
        <w:t>1.3. Состояние бухгалтерского учета. Соблюдение инструкций по бюджетному (бухгалтерскому</w:t>
      </w:r>
      <w:r w:rsidR="00A25A55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4D1863">
        <w:rPr>
          <w:rFonts w:ascii="Times New Roman" w:eastAsiaTheme="minorHAnsi" w:hAnsi="Times New Roman"/>
          <w:sz w:val="28"/>
          <w:szCs w:val="28"/>
          <w:lang w:eastAsia="en-US"/>
        </w:rPr>
        <w:t xml:space="preserve"> учету.</w:t>
      </w:r>
    </w:p>
    <w:p w:rsidR="009B6D76" w:rsidRPr="004D1863" w:rsidRDefault="009B6D76" w:rsidP="009B6D76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D1863">
        <w:rPr>
          <w:rFonts w:ascii="Times New Roman" w:eastAsiaTheme="minorHAnsi" w:hAnsi="Times New Roman"/>
          <w:sz w:val="28"/>
          <w:szCs w:val="28"/>
          <w:lang w:eastAsia="en-US"/>
        </w:rPr>
        <w:t xml:space="preserve">1.4. Достоверность </w:t>
      </w:r>
      <w:r w:rsidR="0048085A">
        <w:rPr>
          <w:rFonts w:ascii="Times New Roman" w:eastAsiaTheme="minorHAnsi" w:hAnsi="Times New Roman"/>
          <w:sz w:val="28"/>
          <w:szCs w:val="28"/>
          <w:lang w:eastAsia="en-US"/>
        </w:rPr>
        <w:t xml:space="preserve">учета и </w:t>
      </w:r>
      <w:r w:rsidRPr="004D1863">
        <w:rPr>
          <w:rFonts w:ascii="Times New Roman" w:eastAsiaTheme="minorHAnsi" w:hAnsi="Times New Roman"/>
          <w:sz w:val="28"/>
          <w:szCs w:val="28"/>
          <w:lang w:eastAsia="en-US"/>
        </w:rPr>
        <w:t xml:space="preserve">годовой отчетности. Соответствие данных синтетического и аналитического учета. </w:t>
      </w:r>
    </w:p>
    <w:p w:rsidR="009B6D76" w:rsidRDefault="009B6D76" w:rsidP="00B60616">
      <w:pPr>
        <w:autoSpaceDE w:val="0"/>
        <w:autoSpaceDN w:val="0"/>
        <w:adjustRightInd w:val="0"/>
        <w:spacing w:line="20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B536D" w:rsidRPr="0078613F" w:rsidRDefault="00EC243C" w:rsidP="004D1863">
      <w:pPr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613F"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r w:rsidR="007B536D" w:rsidRPr="0078613F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Проверка законности, </w:t>
      </w:r>
      <w:r w:rsidR="00F1496B" w:rsidRPr="0078613F">
        <w:rPr>
          <w:rFonts w:ascii="Times New Roman" w:eastAsiaTheme="minorHAnsi" w:hAnsi="Times New Roman"/>
          <w:sz w:val="28"/>
          <w:szCs w:val="28"/>
          <w:lang w:eastAsia="en-US"/>
        </w:rPr>
        <w:t>эффективности</w:t>
      </w:r>
      <w:r w:rsidR="007B536D" w:rsidRPr="0078613F">
        <w:rPr>
          <w:rFonts w:ascii="Times New Roman" w:eastAsiaTheme="minorHAnsi" w:hAnsi="Times New Roman"/>
          <w:sz w:val="28"/>
          <w:szCs w:val="28"/>
          <w:lang w:eastAsia="en-US"/>
        </w:rPr>
        <w:t xml:space="preserve"> и достоверности хозяйственных операций по данным первичных документов.</w:t>
      </w:r>
    </w:p>
    <w:p w:rsidR="0048085A" w:rsidRPr="0048085A" w:rsidRDefault="0048085A" w:rsidP="0048085A">
      <w:pPr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613F">
        <w:rPr>
          <w:rFonts w:ascii="Times New Roman" w:eastAsiaTheme="minorHAnsi" w:hAnsi="Times New Roman"/>
          <w:i/>
          <w:sz w:val="28"/>
          <w:szCs w:val="28"/>
          <w:lang w:eastAsia="en-US"/>
        </w:rPr>
        <w:t>(в разрезе всех Журналов операций</w:t>
      </w:r>
      <w:r>
        <w:rPr>
          <w:rFonts w:ascii="Times New Roman" w:eastAsiaTheme="minorHAnsi" w:hAnsi="Times New Roman"/>
          <w:i/>
          <w:sz w:val="28"/>
          <w:szCs w:val="28"/>
          <w:lang w:eastAsia="en-US"/>
        </w:rPr>
        <w:t>, предусмотренных Инструкци</w:t>
      </w:r>
      <w:r w:rsidR="00A25A55">
        <w:rPr>
          <w:rFonts w:ascii="Times New Roman" w:eastAsiaTheme="minorHAnsi" w:hAnsi="Times New Roman"/>
          <w:i/>
          <w:sz w:val="28"/>
          <w:szCs w:val="28"/>
          <w:lang w:eastAsia="en-US"/>
        </w:rPr>
        <w:t>ей</w:t>
      </w:r>
      <w:r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по применению Единого плана счетов бухгалтерского учета № 157н от 01.12.2010г.</w:t>
      </w:r>
      <w:r w:rsidR="001A7D1C">
        <w:rPr>
          <w:rFonts w:ascii="Times New Roman" w:eastAsiaTheme="minorHAnsi" w:hAnsi="Times New Roman"/>
          <w:i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</w:p>
    <w:p w:rsidR="0078613F" w:rsidRDefault="002907B9" w:rsidP="00B60616">
      <w:pPr>
        <w:spacing w:line="20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613F">
        <w:rPr>
          <w:rFonts w:ascii="Times New Roman" w:eastAsiaTheme="minorHAnsi" w:hAnsi="Times New Roman"/>
          <w:sz w:val="28"/>
          <w:szCs w:val="28"/>
          <w:lang w:eastAsia="en-US"/>
        </w:rPr>
        <w:tab/>
      </w:r>
    </w:p>
    <w:p w:rsidR="0048085A" w:rsidRPr="0048085A" w:rsidRDefault="0048085A" w:rsidP="0048085A">
      <w:pPr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085A">
        <w:rPr>
          <w:rFonts w:ascii="Times New Roman" w:eastAsiaTheme="minorHAnsi" w:hAnsi="Times New Roman"/>
          <w:sz w:val="28"/>
          <w:szCs w:val="28"/>
          <w:lang w:eastAsia="en-US"/>
        </w:rPr>
        <w:t xml:space="preserve">3. Эффективность использования объектов нефинансовых активов. </w:t>
      </w:r>
    </w:p>
    <w:p w:rsidR="0048085A" w:rsidRPr="0048085A" w:rsidRDefault="0048085A" w:rsidP="0048085A">
      <w:pPr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085A">
        <w:rPr>
          <w:rFonts w:ascii="Times New Roman" w:eastAsiaTheme="minorHAnsi" w:hAnsi="Times New Roman"/>
          <w:sz w:val="28"/>
          <w:szCs w:val="28"/>
          <w:lang w:eastAsia="en-US"/>
        </w:rPr>
        <w:t>3.1. Анализ эффективности заключенных договоров по приему-передаче в аренду, безвозмездное пользование зданий, помещений, транспортных средств и иного имущества.</w:t>
      </w:r>
    </w:p>
    <w:p w:rsidR="0005468D" w:rsidRDefault="0048085A" w:rsidP="0048085A">
      <w:pPr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085A">
        <w:rPr>
          <w:rFonts w:ascii="Times New Roman" w:eastAsiaTheme="minorHAnsi" w:hAnsi="Times New Roman"/>
          <w:sz w:val="28"/>
          <w:szCs w:val="28"/>
          <w:lang w:eastAsia="en-US"/>
        </w:rPr>
        <w:t>3.2. Выборочная инвентаризация объектов нефинансовых активов, осмотр помещений.</w:t>
      </w:r>
      <w:r w:rsidR="0005468D" w:rsidRPr="0078613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103613" w:rsidRPr="0078613F" w:rsidRDefault="00103613" w:rsidP="00103613">
      <w:pPr>
        <w:ind w:firstLine="708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</w:t>
      </w:r>
    </w:p>
    <w:p w:rsidR="0048085A" w:rsidRDefault="0048085A" w:rsidP="004D1863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92DF1" w:rsidRDefault="00492DF1" w:rsidP="004D186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92DF1" w:rsidRDefault="00492DF1" w:rsidP="0005468D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92DF1" w:rsidRDefault="00492DF1" w:rsidP="0005468D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92DF1" w:rsidRDefault="00492DF1" w:rsidP="0005468D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92DF1" w:rsidRDefault="00492DF1" w:rsidP="0005468D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92DF1" w:rsidRDefault="00492DF1" w:rsidP="0005468D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92DF1" w:rsidRDefault="00492DF1" w:rsidP="0005468D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92DF1" w:rsidRDefault="00492DF1" w:rsidP="0005468D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92DF1" w:rsidRDefault="00492DF1" w:rsidP="0005468D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F21B2" w:rsidRDefault="009F21B2" w:rsidP="0005468D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92DF1" w:rsidRDefault="00492DF1" w:rsidP="0005468D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92DF1" w:rsidRDefault="00492DF1" w:rsidP="0005468D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92DF1" w:rsidRDefault="00492DF1" w:rsidP="0005468D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92DF1" w:rsidRDefault="00492DF1" w:rsidP="0005468D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92DF1" w:rsidRDefault="00492DF1" w:rsidP="0005468D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92DF1" w:rsidRDefault="00492DF1" w:rsidP="0005468D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92DF1" w:rsidRDefault="00492DF1" w:rsidP="0005468D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E27CA" w:rsidRDefault="00FE27CA" w:rsidP="0005468D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221DF" w:rsidRDefault="005221DF" w:rsidP="0005468D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221DF" w:rsidRDefault="005221DF" w:rsidP="0005468D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529CC" w:rsidRDefault="00EC243C" w:rsidP="007529CC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7529CC" w:rsidRPr="003B5A59">
        <w:rPr>
          <w:rFonts w:ascii="Times New Roman" w:hAnsi="Times New Roman"/>
          <w:sz w:val="28"/>
          <w:szCs w:val="28"/>
        </w:rPr>
        <w:t xml:space="preserve">риложение № </w:t>
      </w:r>
      <w:r w:rsidR="007529CC">
        <w:rPr>
          <w:rFonts w:ascii="Times New Roman" w:hAnsi="Times New Roman"/>
          <w:sz w:val="28"/>
          <w:szCs w:val="28"/>
        </w:rPr>
        <w:t>4</w:t>
      </w:r>
    </w:p>
    <w:p w:rsidR="007529CC" w:rsidRDefault="007529CC" w:rsidP="007529CC">
      <w:pPr>
        <w:ind w:left="5670"/>
        <w:rPr>
          <w:rFonts w:ascii="Times New Roman" w:hAnsi="Times New Roman"/>
          <w:sz w:val="28"/>
          <w:szCs w:val="28"/>
        </w:rPr>
      </w:pPr>
      <w:r w:rsidRPr="003B5A5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Ведомственному с</w:t>
      </w:r>
      <w:r w:rsidRPr="003B5A59">
        <w:rPr>
          <w:rFonts w:ascii="Times New Roman" w:hAnsi="Times New Roman"/>
          <w:sz w:val="28"/>
          <w:szCs w:val="28"/>
        </w:rPr>
        <w:t>тандарт</w:t>
      </w:r>
      <w:r>
        <w:rPr>
          <w:rFonts w:ascii="Times New Roman" w:hAnsi="Times New Roman"/>
          <w:sz w:val="28"/>
          <w:szCs w:val="28"/>
        </w:rPr>
        <w:t>у</w:t>
      </w:r>
    </w:p>
    <w:p w:rsidR="007529CC" w:rsidRDefault="007529CC" w:rsidP="003C1731">
      <w:pPr>
        <w:rPr>
          <w:rFonts w:ascii="Times New Roman" w:hAnsi="Times New Roman"/>
          <w:sz w:val="28"/>
          <w:szCs w:val="28"/>
        </w:rPr>
      </w:pPr>
    </w:p>
    <w:p w:rsidR="007529CC" w:rsidRPr="007529CC" w:rsidRDefault="007529CC" w:rsidP="007529CC">
      <w:pPr>
        <w:jc w:val="center"/>
        <w:rPr>
          <w:rFonts w:ascii="Times New Roman" w:hAnsi="Times New Roman"/>
          <w:b/>
          <w:sz w:val="28"/>
          <w:szCs w:val="28"/>
        </w:rPr>
      </w:pPr>
      <w:r w:rsidRPr="007529CC">
        <w:rPr>
          <w:rFonts w:ascii="Times New Roman" w:hAnsi="Times New Roman"/>
          <w:b/>
          <w:sz w:val="28"/>
          <w:szCs w:val="28"/>
        </w:rPr>
        <w:t xml:space="preserve">Типовые темы проверки и перечень </w:t>
      </w:r>
      <w:r w:rsidR="001914BB">
        <w:rPr>
          <w:rFonts w:ascii="Times New Roman" w:hAnsi="Times New Roman"/>
          <w:b/>
          <w:sz w:val="28"/>
          <w:szCs w:val="28"/>
        </w:rPr>
        <w:t xml:space="preserve">основных </w:t>
      </w:r>
      <w:r w:rsidRPr="007529CC">
        <w:rPr>
          <w:rFonts w:ascii="Times New Roman" w:hAnsi="Times New Roman"/>
          <w:b/>
          <w:sz w:val="28"/>
          <w:szCs w:val="28"/>
        </w:rPr>
        <w:t>вопросов,</w:t>
      </w:r>
    </w:p>
    <w:p w:rsidR="00174C94" w:rsidRDefault="007529CC" w:rsidP="007529CC">
      <w:pPr>
        <w:jc w:val="center"/>
        <w:rPr>
          <w:rFonts w:ascii="Times New Roman" w:hAnsi="Times New Roman"/>
          <w:b/>
          <w:sz w:val="28"/>
          <w:szCs w:val="28"/>
        </w:rPr>
      </w:pPr>
      <w:r w:rsidRPr="007529CC">
        <w:rPr>
          <w:rFonts w:ascii="Times New Roman" w:hAnsi="Times New Roman"/>
          <w:b/>
          <w:sz w:val="28"/>
          <w:szCs w:val="28"/>
        </w:rPr>
        <w:t>подлежащих изучению в ходе проверки</w:t>
      </w:r>
    </w:p>
    <w:p w:rsidR="007D0865" w:rsidRDefault="007D0865" w:rsidP="007D0865">
      <w:pPr>
        <w:autoSpaceDE w:val="0"/>
        <w:autoSpaceDN w:val="0"/>
        <w:adjustRightInd w:val="0"/>
        <w:spacing w:line="300" w:lineRule="exact"/>
        <w:jc w:val="center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D0865">
        <w:rPr>
          <w:rFonts w:ascii="Times New Roman" w:eastAsiaTheme="minorHAnsi" w:hAnsi="Times New Roman"/>
          <w:i/>
          <w:sz w:val="24"/>
          <w:szCs w:val="24"/>
          <w:lang w:eastAsia="en-US"/>
        </w:rPr>
        <w:t>(в ред. приказ</w:t>
      </w:r>
      <w:r w:rsidR="00583577">
        <w:rPr>
          <w:rFonts w:ascii="Times New Roman" w:eastAsiaTheme="minorHAnsi" w:hAnsi="Times New Roman"/>
          <w:i/>
          <w:sz w:val="24"/>
          <w:szCs w:val="24"/>
          <w:lang w:eastAsia="en-US"/>
        </w:rPr>
        <w:t>ов</w:t>
      </w:r>
      <w:r w:rsidRPr="007D0865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Комитета финансов от 28.12.2020 № 93</w:t>
      </w:r>
      <w:r w:rsidR="00583577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, </w:t>
      </w:r>
      <w:r w:rsidR="006C484D">
        <w:rPr>
          <w:rFonts w:ascii="Times New Roman" w:eastAsiaTheme="minorHAnsi" w:hAnsi="Times New Roman"/>
          <w:i/>
          <w:sz w:val="24"/>
          <w:szCs w:val="24"/>
          <w:lang w:eastAsia="en-US"/>
        </w:rPr>
        <w:t>от 24.12.2021 № 98</w:t>
      </w:r>
      <w:r w:rsidRPr="006C484D">
        <w:rPr>
          <w:rFonts w:ascii="Times New Roman" w:eastAsiaTheme="minorHAnsi" w:hAnsi="Times New Roman"/>
          <w:i/>
          <w:sz w:val="24"/>
          <w:szCs w:val="24"/>
          <w:lang w:eastAsia="en-US"/>
        </w:rPr>
        <w:t>)</w:t>
      </w:r>
    </w:p>
    <w:p w:rsidR="006C484D" w:rsidRPr="007D0865" w:rsidRDefault="006C484D" w:rsidP="007D0865">
      <w:pPr>
        <w:autoSpaceDE w:val="0"/>
        <w:autoSpaceDN w:val="0"/>
        <w:adjustRightInd w:val="0"/>
        <w:spacing w:line="300" w:lineRule="exact"/>
        <w:jc w:val="center"/>
        <w:rPr>
          <w:rFonts w:ascii="Times New Roman" w:eastAsiaTheme="minorHAnsi" w:hAnsi="Times New Roman"/>
          <w:i/>
          <w:sz w:val="24"/>
          <w:szCs w:val="24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6C484D" w:rsidRPr="00174C94" w:rsidTr="00945DC5">
        <w:tc>
          <w:tcPr>
            <w:tcW w:w="3652" w:type="dxa"/>
          </w:tcPr>
          <w:p w:rsidR="006C484D" w:rsidRPr="007D0865" w:rsidRDefault="006C484D" w:rsidP="00945DC5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 w:rsidRPr="007D0865">
              <w:rPr>
                <w:b/>
                <w:sz w:val="24"/>
                <w:szCs w:val="24"/>
              </w:rPr>
              <w:t>Тема проверки</w:t>
            </w:r>
          </w:p>
        </w:tc>
        <w:tc>
          <w:tcPr>
            <w:tcW w:w="6237" w:type="dxa"/>
            <w:shd w:val="clear" w:color="auto" w:fill="auto"/>
          </w:tcPr>
          <w:p w:rsidR="006C484D" w:rsidRPr="00174C94" w:rsidRDefault="006C484D" w:rsidP="00945DC5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Перечень основных вопросов</w:t>
            </w:r>
          </w:p>
        </w:tc>
      </w:tr>
      <w:tr w:rsidR="006C484D" w:rsidRPr="00652130" w:rsidTr="00945DC5">
        <w:tc>
          <w:tcPr>
            <w:tcW w:w="3652" w:type="dxa"/>
          </w:tcPr>
          <w:p w:rsidR="006C484D" w:rsidRPr="00652130" w:rsidRDefault="006C484D" w:rsidP="006C484D">
            <w:pPr>
              <w:spacing w:line="190" w:lineRule="exact"/>
              <w:rPr>
                <w:sz w:val="22"/>
                <w:szCs w:val="22"/>
              </w:rPr>
            </w:pPr>
            <w:r w:rsidRPr="00652130">
              <w:rPr>
                <w:sz w:val="22"/>
                <w:szCs w:val="22"/>
              </w:rPr>
              <w:t>«Соблюдение законодательства РФ и иных нормативных правовых актов РФ в сфере закупок</w:t>
            </w:r>
            <w:r>
              <w:t xml:space="preserve"> </w:t>
            </w:r>
            <w:r w:rsidRPr="003E0203">
              <w:rPr>
                <w:sz w:val="22"/>
                <w:szCs w:val="22"/>
              </w:rPr>
              <w:t>товаров, работ, услуг для обеспечения муниципальных нужд</w:t>
            </w:r>
            <w:r w:rsidRPr="00652130">
              <w:rPr>
                <w:sz w:val="22"/>
                <w:szCs w:val="22"/>
              </w:rPr>
              <w:t>, установление достоверности отчетности и учета расходов, связанных с осуществлением закупок»</w:t>
            </w:r>
          </w:p>
        </w:tc>
        <w:tc>
          <w:tcPr>
            <w:tcW w:w="6237" w:type="dxa"/>
            <w:shd w:val="clear" w:color="auto" w:fill="auto"/>
          </w:tcPr>
          <w:p w:rsidR="006C484D" w:rsidRPr="00652130" w:rsidRDefault="006C484D" w:rsidP="006C484D">
            <w:pPr>
              <w:spacing w:line="190" w:lineRule="exact"/>
              <w:jc w:val="both"/>
              <w:outlineLvl w:val="2"/>
              <w:rPr>
                <w:rFonts w:ascii="Times New Roman" w:hAnsi="Times New Roman"/>
                <w:bCs/>
                <w:color w:val="333333"/>
                <w:sz w:val="22"/>
                <w:szCs w:val="22"/>
              </w:rPr>
            </w:pPr>
            <w:r w:rsidRPr="00652130">
              <w:rPr>
                <w:rFonts w:ascii="Times New Roman" w:hAnsi="Times New Roman"/>
                <w:bCs/>
                <w:color w:val="333333"/>
                <w:sz w:val="22"/>
                <w:szCs w:val="22"/>
              </w:rPr>
              <w:t>1.Соблюдение правил нормирования в сфере закупок, установленных в соответствии со статьей 19 Федерального закона № 44-ФЗ «О контрактной системе в сфере закупок».</w:t>
            </w:r>
          </w:p>
          <w:p w:rsidR="006C484D" w:rsidRPr="00652130" w:rsidRDefault="006C484D" w:rsidP="006C484D">
            <w:pPr>
              <w:spacing w:line="190" w:lineRule="exact"/>
              <w:jc w:val="both"/>
              <w:outlineLvl w:val="2"/>
              <w:rPr>
                <w:rFonts w:ascii="Times New Roman" w:hAnsi="Times New Roman"/>
                <w:bCs/>
                <w:color w:val="333333"/>
                <w:sz w:val="22"/>
                <w:szCs w:val="22"/>
              </w:rPr>
            </w:pPr>
            <w:r w:rsidRPr="00652130">
              <w:rPr>
                <w:rFonts w:ascii="Times New Roman" w:hAnsi="Times New Roman"/>
                <w:bCs/>
                <w:color w:val="333333"/>
                <w:sz w:val="22"/>
                <w:szCs w:val="22"/>
              </w:rPr>
              <w:t>2.Определение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      </w:r>
          </w:p>
          <w:p w:rsidR="006C484D" w:rsidRPr="00652130" w:rsidRDefault="006C484D" w:rsidP="006C484D">
            <w:pPr>
              <w:spacing w:line="190" w:lineRule="exact"/>
              <w:jc w:val="both"/>
              <w:outlineLvl w:val="2"/>
              <w:rPr>
                <w:rFonts w:ascii="Times New Roman" w:hAnsi="Times New Roman"/>
                <w:bCs/>
                <w:color w:val="333333"/>
                <w:sz w:val="22"/>
                <w:szCs w:val="22"/>
              </w:rPr>
            </w:pPr>
            <w:r w:rsidRPr="00652130">
              <w:rPr>
                <w:rFonts w:ascii="Times New Roman" w:hAnsi="Times New Roman"/>
                <w:bCs/>
                <w:color w:val="333333"/>
                <w:sz w:val="22"/>
                <w:szCs w:val="22"/>
              </w:rPr>
              <w:t>3.Соблюдение предусмотренных Федеральным законом № 44-ФЗ «О контрактной системе в сфере закупок»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      </w:r>
          </w:p>
          <w:p w:rsidR="006C484D" w:rsidRPr="00652130" w:rsidRDefault="006C484D" w:rsidP="006C484D">
            <w:pPr>
              <w:spacing w:line="190" w:lineRule="exact"/>
              <w:jc w:val="both"/>
              <w:outlineLvl w:val="2"/>
              <w:rPr>
                <w:rFonts w:ascii="Times New Roman" w:hAnsi="Times New Roman"/>
                <w:b/>
                <w:bCs/>
                <w:color w:val="333333"/>
                <w:sz w:val="22"/>
                <w:szCs w:val="22"/>
              </w:rPr>
            </w:pPr>
            <w:r w:rsidRPr="00652130">
              <w:rPr>
                <w:rFonts w:ascii="Times New Roman" w:hAnsi="Times New Roman"/>
                <w:bCs/>
                <w:color w:val="333333"/>
                <w:sz w:val="22"/>
                <w:szCs w:val="22"/>
              </w:rPr>
              <w:t>4.Соответствие использования поставленного товара, выполненной работы (ее результата) или оказанной услуги целям осуществления закупки.</w:t>
            </w:r>
          </w:p>
        </w:tc>
      </w:tr>
      <w:tr w:rsidR="006C484D" w:rsidRPr="00652130" w:rsidTr="00945DC5">
        <w:tc>
          <w:tcPr>
            <w:tcW w:w="3652" w:type="dxa"/>
          </w:tcPr>
          <w:p w:rsidR="006C484D" w:rsidRPr="00652130" w:rsidRDefault="006C484D" w:rsidP="006C484D">
            <w:pPr>
              <w:spacing w:line="190" w:lineRule="exact"/>
              <w:rPr>
                <w:sz w:val="22"/>
                <w:szCs w:val="22"/>
              </w:rPr>
            </w:pPr>
            <w:r w:rsidRPr="00652130">
              <w:rPr>
                <w:sz w:val="22"/>
                <w:szCs w:val="22"/>
              </w:rPr>
              <w:t>«Правомерность и эффективность осуществления расходов на обеспечение выполнения функций казенного учреждения (органа местного самоуправления) и их отражени</w:t>
            </w:r>
            <w:r>
              <w:rPr>
                <w:sz w:val="22"/>
                <w:szCs w:val="22"/>
              </w:rPr>
              <w:t>е</w:t>
            </w:r>
            <w:r w:rsidRPr="00652130">
              <w:rPr>
                <w:sz w:val="22"/>
                <w:szCs w:val="22"/>
              </w:rPr>
              <w:t xml:space="preserve"> в бюджетном учете и отчетности»</w:t>
            </w:r>
          </w:p>
        </w:tc>
        <w:tc>
          <w:tcPr>
            <w:tcW w:w="6237" w:type="dxa"/>
            <w:shd w:val="clear" w:color="auto" w:fill="auto"/>
          </w:tcPr>
          <w:p w:rsidR="006C484D" w:rsidRPr="00E9094B" w:rsidRDefault="006C484D" w:rsidP="006C484D">
            <w:pPr>
              <w:spacing w:line="190" w:lineRule="exact"/>
              <w:jc w:val="both"/>
              <w:outlineLvl w:val="2"/>
              <w:rPr>
                <w:rFonts w:ascii="Times New Roman" w:hAnsi="Times New Roman"/>
                <w:bCs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333333"/>
                <w:sz w:val="22"/>
                <w:szCs w:val="22"/>
              </w:rPr>
              <w:t>1.</w:t>
            </w:r>
            <w:r w:rsidRPr="00E9094B">
              <w:rPr>
                <w:rFonts w:ascii="Times New Roman" w:hAnsi="Times New Roman"/>
                <w:bCs/>
                <w:color w:val="333333"/>
                <w:sz w:val="22"/>
                <w:szCs w:val="22"/>
              </w:rPr>
              <w:t>Соблюдение положений правовых актов, регулирующих бюджетные правоотношения. Соблюдение бюджетной сметы. Наличие обоснования (расчетов) плановых сметных показателей.</w:t>
            </w:r>
          </w:p>
          <w:p w:rsidR="006C484D" w:rsidRPr="00E9094B" w:rsidRDefault="006C484D" w:rsidP="006C484D">
            <w:pPr>
              <w:spacing w:line="190" w:lineRule="exact"/>
              <w:jc w:val="both"/>
              <w:outlineLvl w:val="2"/>
              <w:rPr>
                <w:rFonts w:ascii="Times New Roman" w:hAnsi="Times New Roman"/>
                <w:bCs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333333"/>
                <w:sz w:val="22"/>
                <w:szCs w:val="22"/>
              </w:rPr>
              <w:t>2.</w:t>
            </w:r>
            <w:r w:rsidRPr="00E9094B">
              <w:rPr>
                <w:rFonts w:ascii="Times New Roman" w:hAnsi="Times New Roman"/>
                <w:bCs/>
                <w:color w:val="333333"/>
                <w:sz w:val="22"/>
                <w:szCs w:val="22"/>
              </w:rPr>
              <w:t>Соблюдение положений правовых актов, устанавливающих требования к бухгалтерскому (бюджетному) учету и отчетности. Достоверность бюджетного учета и отчетности.</w:t>
            </w:r>
          </w:p>
          <w:p w:rsidR="006C484D" w:rsidRPr="00652130" w:rsidRDefault="006C484D" w:rsidP="006C484D">
            <w:pPr>
              <w:spacing w:line="190" w:lineRule="exact"/>
              <w:jc w:val="both"/>
              <w:outlineLvl w:val="2"/>
              <w:rPr>
                <w:rFonts w:ascii="Times New Roman" w:hAnsi="Times New Roman"/>
                <w:bCs/>
                <w:i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333333"/>
                <w:sz w:val="22"/>
                <w:szCs w:val="22"/>
              </w:rPr>
              <w:t>3.</w:t>
            </w:r>
            <w:r w:rsidRPr="00E9094B">
              <w:rPr>
                <w:rFonts w:ascii="Times New Roman" w:hAnsi="Times New Roman"/>
                <w:bCs/>
                <w:color w:val="333333"/>
                <w:sz w:val="22"/>
                <w:szCs w:val="22"/>
              </w:rPr>
              <w:t>Целевое использование бюджетных средств, правомерность и эффективность их расходования на заработную плату работников учреждения и прочие расходы.</w:t>
            </w:r>
          </w:p>
        </w:tc>
      </w:tr>
      <w:tr w:rsidR="006C484D" w:rsidRPr="00652130" w:rsidTr="00945DC5">
        <w:tc>
          <w:tcPr>
            <w:tcW w:w="3652" w:type="dxa"/>
          </w:tcPr>
          <w:p w:rsidR="006C484D" w:rsidRDefault="006C484D" w:rsidP="006C484D">
            <w:pPr>
              <w:spacing w:line="190" w:lineRule="exact"/>
              <w:rPr>
                <w:sz w:val="22"/>
                <w:szCs w:val="22"/>
              </w:rPr>
            </w:pPr>
            <w:r w:rsidRPr="0065213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Правомерность и эффективность осуществления </w:t>
            </w:r>
            <w:r w:rsidRPr="00652130">
              <w:rPr>
                <w:sz w:val="22"/>
                <w:szCs w:val="22"/>
              </w:rPr>
              <w:t>расходов бюджета муниципального района (городского поселения города Боровичи) на реализацию мероприятий государственной (муниципальной) программы (подпрограммы, целевой программы)</w:t>
            </w:r>
            <w:r>
              <w:rPr>
                <w:sz w:val="22"/>
                <w:szCs w:val="22"/>
              </w:rPr>
              <w:t xml:space="preserve">, национального, федерального, регионального проектов </w:t>
            </w:r>
            <w:proofErr w:type="gramStart"/>
            <w:r w:rsidRPr="0065213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           ____                  </w:t>
            </w:r>
            <w:r w:rsidRPr="00652130">
              <w:rPr>
                <w:sz w:val="22"/>
                <w:szCs w:val="22"/>
              </w:rPr>
              <w:t>».</w:t>
            </w:r>
          </w:p>
          <w:p w:rsidR="006C484D" w:rsidRDefault="006C484D" w:rsidP="006C484D">
            <w:pPr>
              <w:spacing w:line="190" w:lineRule="exac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</w:t>
            </w:r>
            <w:r w:rsidRPr="00652130">
              <w:rPr>
                <w:i/>
                <w:sz w:val="22"/>
                <w:szCs w:val="22"/>
              </w:rPr>
              <w:t>(наименование)</w:t>
            </w:r>
          </w:p>
          <w:p w:rsidR="006C484D" w:rsidRPr="006B38CD" w:rsidRDefault="006C484D" w:rsidP="006C484D">
            <w:pPr>
              <w:spacing w:line="190" w:lineRule="exact"/>
              <w:rPr>
                <w:i/>
                <w:sz w:val="22"/>
                <w:szCs w:val="22"/>
              </w:rPr>
            </w:pPr>
            <w:r w:rsidRPr="00B95104">
              <w:rPr>
                <w:sz w:val="22"/>
                <w:szCs w:val="22"/>
              </w:rPr>
              <w:t>Достоверность отчет</w:t>
            </w:r>
            <w:r>
              <w:rPr>
                <w:sz w:val="22"/>
                <w:szCs w:val="22"/>
              </w:rPr>
              <w:t>а о реализации государственной (муниципальной) программы»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6C484D" w:rsidRPr="00652130" w:rsidRDefault="006C484D" w:rsidP="006C484D">
            <w:pPr>
              <w:spacing w:line="190" w:lineRule="exact"/>
              <w:jc w:val="both"/>
              <w:rPr>
                <w:sz w:val="22"/>
                <w:szCs w:val="22"/>
              </w:rPr>
            </w:pPr>
            <w:r w:rsidRPr="00652130">
              <w:rPr>
                <w:sz w:val="22"/>
                <w:szCs w:val="22"/>
              </w:rPr>
              <w:t>1.Анализ расходов бюджета на предмет правомерности, эффективности и соответствия целям программы</w:t>
            </w:r>
            <w:r>
              <w:rPr>
                <w:sz w:val="22"/>
                <w:szCs w:val="22"/>
              </w:rPr>
              <w:t xml:space="preserve"> (проекта)</w:t>
            </w:r>
            <w:r w:rsidRPr="00652130">
              <w:rPr>
                <w:sz w:val="22"/>
                <w:szCs w:val="22"/>
              </w:rPr>
              <w:t xml:space="preserve">. </w:t>
            </w:r>
          </w:p>
          <w:p w:rsidR="006C484D" w:rsidRPr="00652130" w:rsidRDefault="006C484D" w:rsidP="006C484D">
            <w:pPr>
              <w:spacing w:line="190" w:lineRule="exact"/>
              <w:jc w:val="both"/>
              <w:rPr>
                <w:sz w:val="22"/>
                <w:szCs w:val="22"/>
              </w:rPr>
            </w:pPr>
            <w:r w:rsidRPr="00652130">
              <w:rPr>
                <w:sz w:val="22"/>
                <w:szCs w:val="22"/>
              </w:rPr>
              <w:t>2.Достоверность отчета о реализации программы</w:t>
            </w:r>
            <w:r>
              <w:rPr>
                <w:sz w:val="22"/>
                <w:szCs w:val="22"/>
              </w:rPr>
              <w:t xml:space="preserve"> (проекта)</w:t>
            </w:r>
            <w:r w:rsidRPr="00652130">
              <w:rPr>
                <w:sz w:val="22"/>
                <w:szCs w:val="22"/>
              </w:rPr>
              <w:t>.</w:t>
            </w:r>
          </w:p>
          <w:p w:rsidR="006C484D" w:rsidRPr="00652130" w:rsidRDefault="006C484D" w:rsidP="006C484D">
            <w:pPr>
              <w:spacing w:line="190" w:lineRule="exact"/>
              <w:jc w:val="both"/>
              <w:rPr>
                <w:rFonts w:ascii="Times New Roman" w:hAnsi="Times New Roman"/>
                <w:bCs/>
                <w:i/>
                <w:color w:val="333333"/>
                <w:sz w:val="22"/>
                <w:szCs w:val="22"/>
              </w:rPr>
            </w:pPr>
            <w:r w:rsidRPr="00652130">
              <w:rPr>
                <w:sz w:val="22"/>
                <w:szCs w:val="22"/>
              </w:rPr>
              <w:t>3.Э</w:t>
            </w:r>
            <w:r>
              <w:rPr>
                <w:sz w:val="22"/>
                <w:szCs w:val="22"/>
              </w:rPr>
              <w:t>ф</w:t>
            </w:r>
            <w:r w:rsidRPr="00652130">
              <w:rPr>
                <w:sz w:val="22"/>
                <w:szCs w:val="22"/>
              </w:rPr>
              <w:t xml:space="preserve">фективность осуществления мер, предусмотренных </w:t>
            </w:r>
            <w:proofErr w:type="gramStart"/>
            <w:r w:rsidRPr="00652130">
              <w:rPr>
                <w:sz w:val="22"/>
                <w:szCs w:val="22"/>
              </w:rPr>
              <w:t>муниципальной  программой</w:t>
            </w:r>
            <w:proofErr w:type="gramEnd"/>
            <w:r w:rsidRPr="00652130">
              <w:rPr>
                <w:sz w:val="22"/>
                <w:szCs w:val="22"/>
              </w:rPr>
              <w:t>, по снижению последствий социальных, финансово-экономических и прочих рисков реализации программы.</w:t>
            </w:r>
          </w:p>
        </w:tc>
      </w:tr>
      <w:tr w:rsidR="006C484D" w:rsidRPr="00652130" w:rsidTr="00945DC5">
        <w:tc>
          <w:tcPr>
            <w:tcW w:w="3652" w:type="dxa"/>
          </w:tcPr>
          <w:p w:rsidR="006C484D" w:rsidRPr="00882A22" w:rsidRDefault="006C484D" w:rsidP="006C484D">
            <w:pPr>
              <w:spacing w:line="190" w:lineRule="exact"/>
              <w:rPr>
                <w:sz w:val="22"/>
                <w:szCs w:val="22"/>
              </w:rPr>
            </w:pPr>
            <w:r w:rsidRPr="00882A22">
              <w:rPr>
                <w:sz w:val="22"/>
                <w:szCs w:val="22"/>
              </w:rPr>
              <w:t>«Соблюдение главным распорядителем бюджетных средств положений правовых актов, регулирующих бюджетные правоотношения, по предоставлению</w:t>
            </w:r>
            <w:r>
              <w:rPr>
                <w:sz w:val="22"/>
                <w:szCs w:val="22"/>
              </w:rPr>
              <w:t xml:space="preserve"> </w:t>
            </w:r>
            <w:r w:rsidRPr="00882A22">
              <w:rPr>
                <w:sz w:val="22"/>
                <w:szCs w:val="22"/>
              </w:rPr>
              <w:t xml:space="preserve">субсидий на выполнение муниципального задания </w:t>
            </w:r>
            <w:r>
              <w:rPr>
                <w:sz w:val="22"/>
                <w:szCs w:val="22"/>
              </w:rPr>
              <w:t xml:space="preserve">бюджетным (автономным) учреждениям из бюджета </w:t>
            </w:r>
            <w:proofErr w:type="spellStart"/>
            <w:r>
              <w:rPr>
                <w:sz w:val="22"/>
                <w:szCs w:val="22"/>
              </w:rPr>
              <w:t>муници-пального</w:t>
            </w:r>
            <w:proofErr w:type="spellEnd"/>
            <w:r>
              <w:rPr>
                <w:sz w:val="22"/>
                <w:szCs w:val="22"/>
              </w:rPr>
              <w:t xml:space="preserve"> района (городского поселения города Боровичи)</w:t>
            </w:r>
            <w:r w:rsidRPr="00882A22">
              <w:rPr>
                <w:sz w:val="22"/>
                <w:szCs w:val="22"/>
              </w:rPr>
              <w:t>»</w:t>
            </w:r>
          </w:p>
        </w:tc>
        <w:tc>
          <w:tcPr>
            <w:tcW w:w="6237" w:type="dxa"/>
            <w:shd w:val="clear" w:color="auto" w:fill="auto"/>
          </w:tcPr>
          <w:p w:rsidR="006C484D" w:rsidRPr="00882A22" w:rsidRDefault="006C484D" w:rsidP="006C484D">
            <w:pPr>
              <w:spacing w:line="190" w:lineRule="exact"/>
              <w:jc w:val="both"/>
              <w:rPr>
                <w:sz w:val="22"/>
                <w:szCs w:val="22"/>
              </w:rPr>
            </w:pPr>
            <w:r w:rsidRPr="00882A22">
              <w:rPr>
                <w:sz w:val="22"/>
                <w:szCs w:val="22"/>
              </w:rPr>
              <w:t xml:space="preserve">1.Правильность расчета объема финансового обеспечения на выполнение муниципального задания и (или) определения порядка расчета субсидии на иные цели.  </w:t>
            </w:r>
          </w:p>
          <w:p w:rsidR="006C484D" w:rsidRPr="00882A22" w:rsidRDefault="006C484D" w:rsidP="006C484D">
            <w:pPr>
              <w:spacing w:line="190" w:lineRule="exact"/>
              <w:jc w:val="both"/>
              <w:rPr>
                <w:sz w:val="22"/>
                <w:szCs w:val="22"/>
              </w:rPr>
            </w:pPr>
            <w:r w:rsidRPr="00882A22">
              <w:rPr>
                <w:sz w:val="22"/>
                <w:szCs w:val="22"/>
              </w:rPr>
              <w:t xml:space="preserve">2.Соблюдение порядка предоставления субсидий, </w:t>
            </w:r>
            <w:r>
              <w:rPr>
                <w:sz w:val="22"/>
                <w:szCs w:val="22"/>
              </w:rPr>
              <w:t xml:space="preserve">осуществление </w:t>
            </w:r>
            <w:r w:rsidRPr="00882A22">
              <w:rPr>
                <w:sz w:val="22"/>
                <w:szCs w:val="22"/>
              </w:rPr>
              <w:t xml:space="preserve">контроля за их целевым использованием. </w:t>
            </w:r>
          </w:p>
        </w:tc>
      </w:tr>
      <w:tr w:rsidR="006C484D" w:rsidRPr="00652130" w:rsidTr="00945DC5">
        <w:tc>
          <w:tcPr>
            <w:tcW w:w="3652" w:type="dxa"/>
          </w:tcPr>
          <w:p w:rsidR="006C484D" w:rsidRPr="00652130" w:rsidRDefault="006C484D" w:rsidP="006C484D">
            <w:pPr>
              <w:spacing w:line="19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«Соблюдение бюджетным (автономным) учреждением условий </w:t>
            </w:r>
            <w:r w:rsidRPr="00090CFB">
              <w:rPr>
                <w:sz w:val="22"/>
                <w:szCs w:val="22"/>
              </w:rPr>
              <w:t>соглашений о предоставлении субсидий на выполнение муниципального з</w:t>
            </w:r>
            <w:r>
              <w:rPr>
                <w:sz w:val="22"/>
                <w:szCs w:val="22"/>
              </w:rPr>
              <w:t>адания и (или) субсидий на иные цели. Достоверность отчета об исполнении муниципального задания и (или) отчета о достижении показателей результативности»</w:t>
            </w:r>
          </w:p>
        </w:tc>
        <w:tc>
          <w:tcPr>
            <w:tcW w:w="6237" w:type="dxa"/>
            <w:shd w:val="clear" w:color="auto" w:fill="auto"/>
          </w:tcPr>
          <w:p w:rsidR="006C484D" w:rsidRDefault="006C484D" w:rsidP="006C484D">
            <w:pPr>
              <w:spacing w:line="19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1.Полнота выполнения муниципального задания и (или) освоения субсидий на иные цели, достоверность отчетности.</w:t>
            </w:r>
          </w:p>
          <w:p w:rsidR="006C484D" w:rsidRPr="003649F3" w:rsidRDefault="006C484D" w:rsidP="006C484D">
            <w:pPr>
              <w:spacing w:line="190" w:lineRule="exact"/>
              <w:jc w:val="both"/>
              <w:rPr>
                <w:sz w:val="22"/>
                <w:szCs w:val="22"/>
              </w:rPr>
            </w:pPr>
            <w:r w:rsidRPr="009F21B2">
              <w:rPr>
                <w:sz w:val="22"/>
                <w:szCs w:val="22"/>
              </w:rPr>
              <w:t>2.Соблюдени</w:t>
            </w:r>
            <w:r>
              <w:rPr>
                <w:sz w:val="22"/>
                <w:szCs w:val="22"/>
              </w:rPr>
              <w:t>е учреждением условий соглашений</w:t>
            </w:r>
            <w:r w:rsidRPr="009F21B2">
              <w:rPr>
                <w:sz w:val="22"/>
                <w:szCs w:val="22"/>
              </w:rPr>
              <w:t xml:space="preserve"> о </w:t>
            </w:r>
            <w:r>
              <w:rPr>
                <w:sz w:val="22"/>
                <w:szCs w:val="22"/>
              </w:rPr>
              <w:t>целевом</w:t>
            </w:r>
            <w:r w:rsidRPr="009F21B2">
              <w:rPr>
                <w:sz w:val="22"/>
                <w:szCs w:val="22"/>
              </w:rPr>
              <w:t>, эффективно</w:t>
            </w:r>
            <w:r>
              <w:rPr>
                <w:sz w:val="22"/>
                <w:szCs w:val="22"/>
              </w:rPr>
              <w:t>м</w:t>
            </w:r>
            <w:r w:rsidRPr="009F21B2">
              <w:rPr>
                <w:sz w:val="22"/>
                <w:szCs w:val="22"/>
              </w:rPr>
              <w:t xml:space="preserve"> и рационально</w:t>
            </w:r>
            <w:r>
              <w:rPr>
                <w:sz w:val="22"/>
                <w:szCs w:val="22"/>
              </w:rPr>
              <w:t>м</w:t>
            </w:r>
            <w:r w:rsidRPr="009F21B2">
              <w:rPr>
                <w:sz w:val="22"/>
                <w:szCs w:val="22"/>
              </w:rPr>
              <w:t xml:space="preserve"> использовани</w:t>
            </w:r>
            <w:r>
              <w:rPr>
                <w:sz w:val="22"/>
                <w:szCs w:val="22"/>
              </w:rPr>
              <w:t>и</w:t>
            </w:r>
            <w:r w:rsidRPr="009F21B2">
              <w:rPr>
                <w:sz w:val="22"/>
                <w:szCs w:val="22"/>
              </w:rPr>
              <w:t xml:space="preserve"> субсидий</w:t>
            </w:r>
            <w:r>
              <w:rPr>
                <w:sz w:val="22"/>
                <w:szCs w:val="22"/>
              </w:rPr>
              <w:t xml:space="preserve">, а также о </w:t>
            </w:r>
            <w:r w:rsidRPr="009F21B2">
              <w:rPr>
                <w:sz w:val="22"/>
                <w:szCs w:val="22"/>
              </w:rPr>
              <w:t>соблюдении нормативных правовых актов Администрации Боровичского муниципального района, в том числе в сфере</w:t>
            </w:r>
            <w:r>
              <w:rPr>
                <w:sz w:val="22"/>
                <w:szCs w:val="22"/>
              </w:rPr>
              <w:t xml:space="preserve"> закупок, сфере </w:t>
            </w:r>
            <w:r w:rsidRPr="009F21B2">
              <w:rPr>
                <w:sz w:val="22"/>
                <w:szCs w:val="22"/>
              </w:rPr>
              <w:t>оплаты труда.</w:t>
            </w:r>
          </w:p>
        </w:tc>
      </w:tr>
      <w:tr w:rsidR="006C484D" w:rsidRPr="00652130" w:rsidTr="00945DC5">
        <w:trPr>
          <w:trHeight w:val="476"/>
        </w:trPr>
        <w:tc>
          <w:tcPr>
            <w:tcW w:w="3652" w:type="dxa"/>
          </w:tcPr>
          <w:p w:rsidR="006C484D" w:rsidRDefault="006C484D" w:rsidP="006C484D">
            <w:pPr>
              <w:spacing w:line="190" w:lineRule="exac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«Правомерность предоставления субсидий юридическим лицам, индивидуальным предпринимателям, </w:t>
            </w:r>
            <w:r>
              <w:rPr>
                <w:sz w:val="22"/>
                <w:szCs w:val="22"/>
              </w:rPr>
              <w:lastRenderedPageBreak/>
              <w:t>физическим лицам - производителям товаров, работ, услуг и (или) соблюдение условий соглашений (договоров) о предоставлении субсидий. Достоверность отчета о достижении показателей результативности»</w:t>
            </w:r>
          </w:p>
        </w:tc>
        <w:tc>
          <w:tcPr>
            <w:tcW w:w="6237" w:type="dxa"/>
            <w:shd w:val="clear" w:color="auto" w:fill="auto"/>
          </w:tcPr>
          <w:p w:rsidR="006C484D" w:rsidRDefault="006C484D" w:rsidP="006C484D">
            <w:pPr>
              <w:spacing w:line="19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Pr="008E2D6B">
              <w:rPr>
                <w:sz w:val="22"/>
                <w:szCs w:val="22"/>
              </w:rPr>
              <w:t>Соблюдение условий, целей и порядка предоставления субсидий</w:t>
            </w:r>
            <w:r>
              <w:rPr>
                <w:sz w:val="22"/>
                <w:szCs w:val="22"/>
              </w:rPr>
              <w:t xml:space="preserve"> главным распорядителем бюджетных средств и получателями субсидий.</w:t>
            </w:r>
          </w:p>
          <w:p w:rsidR="006C484D" w:rsidRDefault="006C484D" w:rsidP="006C484D">
            <w:pPr>
              <w:spacing w:line="19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2.Достоверность отчета о достижении показателей результативности.</w:t>
            </w:r>
          </w:p>
          <w:p w:rsidR="006C484D" w:rsidRPr="00652130" w:rsidRDefault="006C484D" w:rsidP="006C484D">
            <w:pPr>
              <w:spacing w:line="190" w:lineRule="exact"/>
              <w:jc w:val="both"/>
              <w:rPr>
                <w:sz w:val="22"/>
                <w:szCs w:val="22"/>
              </w:rPr>
            </w:pPr>
          </w:p>
        </w:tc>
      </w:tr>
      <w:tr w:rsidR="006C484D" w:rsidRPr="00652130" w:rsidTr="00945DC5">
        <w:trPr>
          <w:trHeight w:val="476"/>
        </w:trPr>
        <w:tc>
          <w:tcPr>
            <w:tcW w:w="3652" w:type="dxa"/>
          </w:tcPr>
          <w:p w:rsidR="006C484D" w:rsidRDefault="006C484D" w:rsidP="006C484D">
            <w:pPr>
              <w:spacing w:line="190" w:lineRule="exact"/>
              <w:rPr>
                <w:sz w:val="22"/>
                <w:szCs w:val="22"/>
              </w:rPr>
            </w:pPr>
            <w:r w:rsidRPr="00583E9E">
              <w:rPr>
                <w:sz w:val="22"/>
                <w:szCs w:val="22"/>
              </w:rPr>
              <w:t>«Соблюдение порядка предоставления и (или) использования субсидий на иные цели, предоставленных бюджетным (автономным) учреждениям из</w:t>
            </w:r>
            <w:r w:rsidRPr="00672BE5">
              <w:rPr>
                <w:sz w:val="22"/>
                <w:szCs w:val="22"/>
              </w:rPr>
              <w:t xml:space="preserve"> бюджета муниципального района (городского поселения города Боровичи), и их отражения в бухгалтерском учете и бухгалтер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72BE5">
              <w:rPr>
                <w:sz w:val="22"/>
                <w:szCs w:val="22"/>
              </w:rPr>
              <w:t>ской</w:t>
            </w:r>
            <w:proofErr w:type="spellEnd"/>
            <w:r w:rsidRPr="00672BE5">
              <w:rPr>
                <w:sz w:val="22"/>
                <w:szCs w:val="22"/>
              </w:rPr>
              <w:t xml:space="preserve"> (финансовой) отчетности»</w:t>
            </w:r>
          </w:p>
        </w:tc>
        <w:tc>
          <w:tcPr>
            <w:tcW w:w="6237" w:type="dxa"/>
            <w:shd w:val="clear" w:color="auto" w:fill="auto"/>
          </w:tcPr>
          <w:p w:rsidR="006C484D" w:rsidRDefault="006C484D" w:rsidP="006C484D">
            <w:pPr>
              <w:spacing w:line="190" w:lineRule="exact"/>
              <w:jc w:val="both"/>
              <w:rPr>
                <w:sz w:val="22"/>
                <w:szCs w:val="22"/>
              </w:rPr>
            </w:pPr>
            <w:r w:rsidRPr="00EA1A51">
              <w:rPr>
                <w:sz w:val="22"/>
                <w:szCs w:val="22"/>
              </w:rPr>
              <w:t>1.Соблюдение услови</w:t>
            </w:r>
            <w:r>
              <w:rPr>
                <w:sz w:val="22"/>
                <w:szCs w:val="22"/>
              </w:rPr>
              <w:t>й</w:t>
            </w:r>
            <w:r w:rsidRPr="00EA1A51">
              <w:rPr>
                <w:sz w:val="22"/>
                <w:szCs w:val="22"/>
              </w:rPr>
              <w:t xml:space="preserve"> и порядк</w:t>
            </w:r>
            <w:r>
              <w:rPr>
                <w:sz w:val="22"/>
                <w:szCs w:val="22"/>
              </w:rPr>
              <w:t>а</w:t>
            </w:r>
            <w:r w:rsidRPr="00EA1A51">
              <w:rPr>
                <w:sz w:val="22"/>
                <w:szCs w:val="22"/>
              </w:rPr>
              <w:t xml:space="preserve"> предоставления субсидий</w:t>
            </w:r>
            <w:r>
              <w:rPr>
                <w:sz w:val="22"/>
                <w:szCs w:val="22"/>
              </w:rPr>
              <w:t xml:space="preserve"> на иные цели.</w:t>
            </w:r>
          </w:p>
          <w:p w:rsidR="006C484D" w:rsidRDefault="006C484D" w:rsidP="006C484D">
            <w:pPr>
              <w:spacing w:line="19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2.Соблюдение п</w:t>
            </w:r>
            <w:r w:rsidRPr="00EA1A51">
              <w:rPr>
                <w:sz w:val="22"/>
                <w:szCs w:val="22"/>
              </w:rPr>
              <w:t>орядк</w:t>
            </w:r>
            <w:r>
              <w:rPr>
                <w:sz w:val="22"/>
                <w:szCs w:val="22"/>
              </w:rPr>
              <w:t>а</w:t>
            </w:r>
            <w:r w:rsidRPr="00EA1A51">
              <w:rPr>
                <w:sz w:val="22"/>
                <w:szCs w:val="22"/>
              </w:rPr>
              <w:t xml:space="preserve"> осуществления контроля за соблюдением целей, условий и порядка предоставления субсидий</w:t>
            </w:r>
            <w:r>
              <w:rPr>
                <w:sz w:val="22"/>
                <w:szCs w:val="22"/>
              </w:rPr>
              <w:t>.</w:t>
            </w:r>
          </w:p>
          <w:p w:rsidR="006C484D" w:rsidRDefault="006C484D" w:rsidP="006C484D">
            <w:pPr>
              <w:spacing w:line="19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3.Проверка целевого расходования субсидий на иные цели бюджетным (автономным) учреждением. Достоверность отчетности </w:t>
            </w:r>
            <w:r w:rsidRPr="00403748">
              <w:rPr>
                <w:sz w:val="22"/>
                <w:szCs w:val="22"/>
              </w:rPr>
              <w:t>об использовании субсиди</w:t>
            </w:r>
            <w:r>
              <w:rPr>
                <w:sz w:val="22"/>
                <w:szCs w:val="22"/>
              </w:rPr>
              <w:t xml:space="preserve">й. </w:t>
            </w:r>
          </w:p>
          <w:p w:rsidR="006C484D" w:rsidRDefault="006C484D" w:rsidP="006C484D">
            <w:pPr>
              <w:spacing w:line="190" w:lineRule="exact"/>
              <w:jc w:val="both"/>
              <w:rPr>
                <w:i/>
                <w:sz w:val="22"/>
                <w:szCs w:val="22"/>
              </w:rPr>
            </w:pPr>
          </w:p>
        </w:tc>
      </w:tr>
      <w:tr w:rsidR="006C484D" w:rsidRPr="00652130" w:rsidTr="00945DC5">
        <w:trPr>
          <w:trHeight w:val="476"/>
        </w:trPr>
        <w:tc>
          <w:tcPr>
            <w:tcW w:w="3652" w:type="dxa"/>
          </w:tcPr>
          <w:p w:rsidR="006C484D" w:rsidRDefault="006C484D" w:rsidP="006C484D">
            <w:pPr>
              <w:spacing w:line="190" w:lineRule="exact"/>
              <w:rPr>
                <w:sz w:val="22"/>
                <w:szCs w:val="22"/>
              </w:rPr>
            </w:pPr>
            <w:r w:rsidRPr="00051484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Проверка о</w:t>
            </w:r>
            <w:r w:rsidRPr="00051484">
              <w:rPr>
                <w:sz w:val="22"/>
                <w:szCs w:val="22"/>
              </w:rPr>
              <w:t>существлени</w:t>
            </w:r>
            <w:r>
              <w:rPr>
                <w:sz w:val="22"/>
                <w:szCs w:val="22"/>
              </w:rPr>
              <w:t>я</w:t>
            </w:r>
            <w:r w:rsidRPr="00051484">
              <w:rPr>
                <w:sz w:val="22"/>
                <w:szCs w:val="22"/>
              </w:rPr>
              <w:t xml:space="preserve"> бюджетных инвестиций»</w:t>
            </w:r>
          </w:p>
        </w:tc>
        <w:tc>
          <w:tcPr>
            <w:tcW w:w="6237" w:type="dxa"/>
            <w:shd w:val="clear" w:color="auto" w:fill="auto"/>
          </w:tcPr>
          <w:p w:rsidR="006C484D" w:rsidRDefault="006C484D" w:rsidP="006C484D">
            <w:pPr>
              <w:spacing w:line="19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1.Соблюдение условий с</w:t>
            </w:r>
            <w:r w:rsidRPr="009858A4">
              <w:rPr>
                <w:sz w:val="22"/>
                <w:szCs w:val="22"/>
              </w:rPr>
              <w:t>оглашени</w:t>
            </w:r>
            <w:r>
              <w:rPr>
                <w:sz w:val="22"/>
                <w:szCs w:val="22"/>
              </w:rPr>
              <w:t>я о предоставлении бюджетных инвестиций.</w:t>
            </w:r>
          </w:p>
          <w:p w:rsidR="006C484D" w:rsidRPr="00652130" w:rsidRDefault="006C484D" w:rsidP="006C484D">
            <w:pPr>
              <w:spacing w:line="19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2.Отражение в бухгалтерском учете и отчетности результатов бюджетных инвестиций. </w:t>
            </w:r>
          </w:p>
        </w:tc>
      </w:tr>
      <w:tr w:rsidR="006C484D" w:rsidRPr="00652130" w:rsidTr="00945DC5">
        <w:trPr>
          <w:trHeight w:val="476"/>
        </w:trPr>
        <w:tc>
          <w:tcPr>
            <w:tcW w:w="3652" w:type="dxa"/>
          </w:tcPr>
          <w:p w:rsidR="006C484D" w:rsidRPr="005141E1" w:rsidRDefault="006C484D" w:rsidP="006C484D">
            <w:pPr>
              <w:spacing w:line="190" w:lineRule="exact"/>
              <w:rPr>
                <w:sz w:val="22"/>
                <w:szCs w:val="22"/>
                <w:highlight w:val="yellow"/>
              </w:rPr>
            </w:pPr>
            <w:r w:rsidRPr="002B465C">
              <w:rPr>
                <w:sz w:val="22"/>
                <w:szCs w:val="22"/>
              </w:rPr>
              <w:t>«Проверка финансово-хозяйственной деятельности муниципального учреждения»</w:t>
            </w:r>
          </w:p>
        </w:tc>
        <w:tc>
          <w:tcPr>
            <w:tcW w:w="6237" w:type="dxa"/>
            <w:shd w:val="clear" w:color="auto" w:fill="auto"/>
          </w:tcPr>
          <w:p w:rsidR="006C484D" w:rsidRPr="00652130" w:rsidRDefault="006C484D" w:rsidP="006C484D">
            <w:pPr>
              <w:spacing w:line="19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одному или нескольким вопросам, предусмотренных </w:t>
            </w:r>
            <w:r w:rsidRPr="002B465C">
              <w:rPr>
                <w:sz w:val="22"/>
                <w:szCs w:val="22"/>
              </w:rPr>
              <w:t>Перечн</w:t>
            </w:r>
            <w:r>
              <w:rPr>
                <w:sz w:val="22"/>
                <w:szCs w:val="22"/>
              </w:rPr>
              <w:t>ем</w:t>
            </w:r>
            <w:r w:rsidRPr="002B465C">
              <w:rPr>
                <w:sz w:val="22"/>
                <w:szCs w:val="22"/>
              </w:rPr>
              <w:t xml:space="preserve"> основных вопросов, подлежащих</w:t>
            </w:r>
            <w:r>
              <w:rPr>
                <w:sz w:val="22"/>
                <w:szCs w:val="22"/>
              </w:rPr>
              <w:t xml:space="preserve"> </w:t>
            </w:r>
            <w:r w:rsidRPr="002B465C">
              <w:rPr>
                <w:sz w:val="22"/>
                <w:szCs w:val="22"/>
              </w:rPr>
              <w:t>изучению в ходе ревизии</w:t>
            </w:r>
            <w:r>
              <w:rPr>
                <w:sz w:val="22"/>
                <w:szCs w:val="22"/>
              </w:rPr>
              <w:t xml:space="preserve"> </w:t>
            </w:r>
            <w:r w:rsidRPr="00BF044E">
              <w:rPr>
                <w:sz w:val="22"/>
                <w:szCs w:val="22"/>
              </w:rPr>
              <w:t xml:space="preserve">финансово-хозяйственной деятельности </w:t>
            </w:r>
            <w:r>
              <w:rPr>
                <w:sz w:val="22"/>
                <w:szCs w:val="22"/>
              </w:rPr>
              <w:t>(по Приложению № 3),</w:t>
            </w:r>
            <w:r>
              <w:t xml:space="preserve"> </w:t>
            </w:r>
            <w:r w:rsidRPr="00577B27">
              <w:rPr>
                <w:sz w:val="22"/>
                <w:szCs w:val="22"/>
              </w:rPr>
              <w:t>и</w:t>
            </w:r>
            <w:r>
              <w:t xml:space="preserve"> (</w:t>
            </w:r>
            <w:r w:rsidRPr="00D62623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>)</w:t>
            </w:r>
            <w:r w:rsidRPr="00D626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отдельно по вопросам: эффективности закупок и (или) расходования фонда оплаты труда и (или)</w:t>
            </w:r>
            <w:r w:rsidRPr="00A97531">
              <w:rPr>
                <w:sz w:val="22"/>
                <w:szCs w:val="22"/>
              </w:rPr>
              <w:t xml:space="preserve"> устранения ранее выявленных нарушений и исполнения представлений (предписаний) Коми</w:t>
            </w:r>
            <w:r>
              <w:rPr>
                <w:sz w:val="22"/>
                <w:szCs w:val="22"/>
              </w:rPr>
              <w:t>тета финансов Администрации БМР.</w:t>
            </w:r>
          </w:p>
        </w:tc>
      </w:tr>
      <w:tr w:rsidR="006C484D" w:rsidRPr="00652130" w:rsidTr="00945DC5">
        <w:trPr>
          <w:trHeight w:val="476"/>
        </w:trPr>
        <w:tc>
          <w:tcPr>
            <w:tcW w:w="3652" w:type="dxa"/>
          </w:tcPr>
          <w:p w:rsidR="006C484D" w:rsidRPr="00051484" w:rsidRDefault="006C484D" w:rsidP="006C484D">
            <w:pPr>
              <w:spacing w:line="19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</w:t>
            </w:r>
            <w:r w:rsidRPr="005D2AEB">
              <w:rPr>
                <w:sz w:val="22"/>
                <w:szCs w:val="22"/>
              </w:rPr>
              <w:t>облюдени</w:t>
            </w:r>
            <w:r>
              <w:rPr>
                <w:sz w:val="22"/>
                <w:szCs w:val="22"/>
              </w:rPr>
              <w:t>е</w:t>
            </w:r>
            <w:r w:rsidRPr="005D2AEB">
              <w:rPr>
                <w:sz w:val="22"/>
                <w:szCs w:val="22"/>
              </w:rPr>
              <w:t xml:space="preserve"> целей, порядка и условий предоставления из бюджета </w:t>
            </w:r>
            <w:r w:rsidRPr="00E23CF2">
              <w:rPr>
                <w:sz w:val="22"/>
                <w:szCs w:val="22"/>
              </w:rPr>
              <w:t xml:space="preserve">муниципального района (городского поселения города </w:t>
            </w:r>
            <w:r>
              <w:rPr>
                <w:sz w:val="22"/>
                <w:szCs w:val="22"/>
              </w:rPr>
              <w:t>Б</w:t>
            </w:r>
            <w:r w:rsidRPr="00E23CF2">
              <w:rPr>
                <w:sz w:val="22"/>
                <w:szCs w:val="22"/>
              </w:rPr>
              <w:t>оровичи)</w:t>
            </w:r>
            <w:r>
              <w:rPr>
                <w:sz w:val="22"/>
                <w:szCs w:val="22"/>
              </w:rPr>
              <w:t xml:space="preserve"> </w:t>
            </w:r>
            <w:r w:rsidRPr="005D2AEB">
              <w:rPr>
                <w:sz w:val="22"/>
                <w:szCs w:val="22"/>
              </w:rPr>
              <w:t>бюджету другого публично-правового образования субсидии или субвенции либо иного межбюджетного трансферта, имеющего целевое назначение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237" w:type="dxa"/>
            <w:shd w:val="clear" w:color="auto" w:fill="auto"/>
          </w:tcPr>
          <w:p w:rsidR="006C484D" w:rsidRDefault="006C484D" w:rsidP="006C484D">
            <w:pPr>
              <w:spacing w:line="19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1.С</w:t>
            </w:r>
            <w:r w:rsidRPr="00103613">
              <w:rPr>
                <w:sz w:val="22"/>
                <w:szCs w:val="22"/>
              </w:rPr>
              <w:t>облюдение целей, порядка и условий предоставления</w:t>
            </w:r>
            <w:r>
              <w:rPr>
                <w:sz w:val="22"/>
                <w:szCs w:val="22"/>
              </w:rPr>
              <w:t xml:space="preserve"> субсидии, субвенции, иного </w:t>
            </w:r>
            <w:r w:rsidRPr="00103613">
              <w:rPr>
                <w:sz w:val="22"/>
                <w:szCs w:val="22"/>
              </w:rPr>
              <w:t>межбюджетн</w:t>
            </w:r>
            <w:r>
              <w:rPr>
                <w:sz w:val="22"/>
                <w:szCs w:val="22"/>
              </w:rPr>
              <w:t>ого</w:t>
            </w:r>
            <w:r w:rsidRPr="00103613">
              <w:rPr>
                <w:sz w:val="22"/>
                <w:szCs w:val="22"/>
              </w:rPr>
              <w:t xml:space="preserve"> трансферт</w:t>
            </w:r>
            <w:r>
              <w:rPr>
                <w:sz w:val="22"/>
                <w:szCs w:val="22"/>
              </w:rPr>
              <w:t>а. 2.С</w:t>
            </w:r>
            <w:r w:rsidRPr="00204C5A">
              <w:rPr>
                <w:sz w:val="22"/>
                <w:szCs w:val="22"/>
              </w:rPr>
              <w:t>облюдение условий договоров (соглашений) о</w:t>
            </w:r>
            <w:r>
              <w:rPr>
                <w:sz w:val="22"/>
                <w:szCs w:val="22"/>
              </w:rPr>
              <w:t xml:space="preserve">  </w:t>
            </w:r>
            <w:r w:rsidRPr="00204C5A">
              <w:rPr>
                <w:sz w:val="22"/>
                <w:szCs w:val="22"/>
              </w:rPr>
              <w:t xml:space="preserve"> предоставлении </w:t>
            </w:r>
            <w:r>
              <w:rPr>
                <w:sz w:val="22"/>
                <w:szCs w:val="22"/>
              </w:rPr>
              <w:t xml:space="preserve">межбюджетных трансфертов </w:t>
            </w:r>
            <w:r w:rsidRPr="00204C5A">
              <w:rPr>
                <w:sz w:val="22"/>
                <w:szCs w:val="22"/>
              </w:rPr>
              <w:t>и условий контрактов (договоров, соглашений), источником финансового обеспечения (</w:t>
            </w:r>
            <w:proofErr w:type="spellStart"/>
            <w:r w:rsidRPr="00204C5A">
              <w:rPr>
                <w:sz w:val="22"/>
                <w:szCs w:val="22"/>
              </w:rPr>
              <w:t>софинансирования</w:t>
            </w:r>
            <w:proofErr w:type="spellEnd"/>
            <w:r w:rsidRPr="00204C5A">
              <w:rPr>
                <w:sz w:val="22"/>
                <w:szCs w:val="22"/>
              </w:rPr>
              <w:t>) которых</w:t>
            </w:r>
            <w:r>
              <w:rPr>
                <w:sz w:val="22"/>
                <w:szCs w:val="22"/>
              </w:rPr>
              <w:t xml:space="preserve"> </w:t>
            </w:r>
            <w:r w:rsidRPr="00204C5A">
              <w:rPr>
                <w:sz w:val="22"/>
                <w:szCs w:val="22"/>
              </w:rPr>
              <w:t>являются</w:t>
            </w:r>
            <w:r>
              <w:rPr>
                <w:sz w:val="22"/>
                <w:szCs w:val="22"/>
              </w:rPr>
              <w:t xml:space="preserve"> межбюджетные трансферты.</w:t>
            </w:r>
          </w:p>
        </w:tc>
      </w:tr>
      <w:tr w:rsidR="006C484D" w:rsidRPr="00652130" w:rsidTr="00945DC5">
        <w:trPr>
          <w:trHeight w:val="476"/>
        </w:trPr>
        <w:tc>
          <w:tcPr>
            <w:tcW w:w="3652" w:type="dxa"/>
          </w:tcPr>
          <w:p w:rsidR="006C484D" w:rsidRDefault="006C484D" w:rsidP="006C484D">
            <w:pPr>
              <w:spacing w:line="19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«Соблюдение порядка предоставления и использования средств, предоставленных в виде взноса в уставный капитал юридических лиц» </w:t>
            </w:r>
          </w:p>
        </w:tc>
        <w:tc>
          <w:tcPr>
            <w:tcW w:w="6237" w:type="dxa"/>
            <w:shd w:val="clear" w:color="auto" w:fill="auto"/>
          </w:tcPr>
          <w:p w:rsidR="006C484D" w:rsidRDefault="006C484D" w:rsidP="006C484D">
            <w:pPr>
              <w:spacing w:line="19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1.Соблюдение соб</w:t>
            </w:r>
            <w:r w:rsidRPr="001C67A3">
              <w:rPr>
                <w:sz w:val="22"/>
                <w:szCs w:val="22"/>
              </w:rPr>
              <w:t>людени</w:t>
            </w:r>
            <w:r>
              <w:rPr>
                <w:sz w:val="22"/>
                <w:szCs w:val="22"/>
              </w:rPr>
              <w:t>е</w:t>
            </w:r>
            <w:r w:rsidRPr="001C67A3">
              <w:rPr>
                <w:sz w:val="22"/>
                <w:szCs w:val="22"/>
              </w:rPr>
              <w:t xml:space="preserve"> условий договоров (соглашений) о предоставлении средств из бюджета</w:t>
            </w:r>
          </w:p>
          <w:p w:rsidR="006C484D" w:rsidRPr="00652130" w:rsidRDefault="006C484D" w:rsidP="006C484D">
            <w:pPr>
              <w:spacing w:line="19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1C67A3">
              <w:rPr>
                <w:sz w:val="22"/>
                <w:szCs w:val="22"/>
              </w:rPr>
              <w:t xml:space="preserve">Своевременность применения мер воздействия в случае </w:t>
            </w:r>
            <w:r>
              <w:rPr>
                <w:sz w:val="22"/>
                <w:szCs w:val="22"/>
              </w:rPr>
              <w:t>неисполнения условий.</w:t>
            </w:r>
            <w:r w:rsidRPr="001C67A3">
              <w:rPr>
                <w:sz w:val="22"/>
                <w:szCs w:val="22"/>
              </w:rPr>
              <w:t xml:space="preserve">   </w:t>
            </w:r>
          </w:p>
        </w:tc>
      </w:tr>
      <w:tr w:rsidR="006C484D" w:rsidRPr="00652130" w:rsidTr="00945DC5">
        <w:trPr>
          <w:trHeight w:val="476"/>
        </w:trPr>
        <w:tc>
          <w:tcPr>
            <w:tcW w:w="3652" w:type="dxa"/>
          </w:tcPr>
          <w:p w:rsidR="006C484D" w:rsidRDefault="006C484D" w:rsidP="006C484D">
            <w:pPr>
              <w:spacing w:line="19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«Исполнение соглашений о предоставлении бюджетных кредитов»</w:t>
            </w:r>
          </w:p>
        </w:tc>
        <w:tc>
          <w:tcPr>
            <w:tcW w:w="6237" w:type="dxa"/>
            <w:shd w:val="clear" w:color="auto" w:fill="auto"/>
          </w:tcPr>
          <w:p w:rsidR="006C484D" w:rsidRDefault="006C484D" w:rsidP="006C484D">
            <w:pPr>
              <w:spacing w:line="19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204C5A">
              <w:rPr>
                <w:sz w:val="22"/>
                <w:szCs w:val="22"/>
              </w:rPr>
              <w:t>Соблюдение целей, порядка и условий предоставления бюджетных кредитов</w:t>
            </w:r>
            <w:r>
              <w:rPr>
                <w:sz w:val="22"/>
                <w:szCs w:val="22"/>
              </w:rPr>
              <w:t>.</w:t>
            </w:r>
          </w:p>
          <w:p w:rsidR="006C484D" w:rsidRPr="00652130" w:rsidRDefault="006C484D" w:rsidP="006C484D">
            <w:pPr>
              <w:spacing w:line="19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2.Своевременность применения мер воздействия в случае    </w:t>
            </w:r>
            <w:r w:rsidRPr="002F7F12">
              <w:rPr>
                <w:sz w:val="22"/>
                <w:szCs w:val="22"/>
              </w:rPr>
              <w:t>возврат</w:t>
            </w:r>
            <w:r>
              <w:rPr>
                <w:sz w:val="22"/>
                <w:szCs w:val="22"/>
              </w:rPr>
              <w:t>а</w:t>
            </w:r>
            <w:r w:rsidRPr="002F7F12">
              <w:rPr>
                <w:sz w:val="22"/>
                <w:szCs w:val="22"/>
              </w:rPr>
              <w:t xml:space="preserve"> либо несвоевременн</w:t>
            </w:r>
            <w:r>
              <w:rPr>
                <w:sz w:val="22"/>
                <w:szCs w:val="22"/>
              </w:rPr>
              <w:t>ого</w:t>
            </w:r>
            <w:r w:rsidRPr="002F7F12">
              <w:rPr>
                <w:sz w:val="22"/>
                <w:szCs w:val="22"/>
              </w:rPr>
              <w:t xml:space="preserve"> возврат</w:t>
            </w:r>
            <w:r>
              <w:rPr>
                <w:sz w:val="22"/>
                <w:szCs w:val="22"/>
              </w:rPr>
              <w:t>а</w:t>
            </w:r>
            <w:r w:rsidRPr="002F7F12">
              <w:rPr>
                <w:sz w:val="22"/>
                <w:szCs w:val="22"/>
              </w:rPr>
              <w:t xml:space="preserve"> бюджетного </w:t>
            </w:r>
            <w:r>
              <w:rPr>
                <w:sz w:val="22"/>
                <w:szCs w:val="22"/>
              </w:rPr>
              <w:t>к</w:t>
            </w:r>
            <w:r w:rsidRPr="002F7F12">
              <w:rPr>
                <w:sz w:val="22"/>
                <w:szCs w:val="22"/>
              </w:rPr>
              <w:t xml:space="preserve">редита, </w:t>
            </w:r>
            <w:proofErr w:type="spellStart"/>
            <w:r w:rsidRPr="002F7F12">
              <w:rPr>
                <w:sz w:val="22"/>
                <w:szCs w:val="22"/>
              </w:rPr>
              <w:t>неперечислени</w:t>
            </w:r>
            <w:r>
              <w:rPr>
                <w:sz w:val="22"/>
                <w:szCs w:val="22"/>
              </w:rPr>
              <w:t>я</w:t>
            </w:r>
            <w:proofErr w:type="spellEnd"/>
            <w:r w:rsidRPr="002F7F12">
              <w:rPr>
                <w:sz w:val="22"/>
                <w:szCs w:val="22"/>
              </w:rPr>
              <w:t xml:space="preserve"> либо несвоевременн</w:t>
            </w:r>
            <w:r>
              <w:rPr>
                <w:sz w:val="22"/>
                <w:szCs w:val="22"/>
              </w:rPr>
              <w:t>ого</w:t>
            </w:r>
            <w:r w:rsidRPr="002F7F12">
              <w:rPr>
                <w:sz w:val="22"/>
                <w:szCs w:val="22"/>
              </w:rPr>
              <w:t xml:space="preserve"> перечислени</w:t>
            </w:r>
            <w:r>
              <w:rPr>
                <w:sz w:val="22"/>
                <w:szCs w:val="22"/>
              </w:rPr>
              <w:t>я</w:t>
            </w:r>
            <w:r w:rsidRPr="002F7F12">
              <w:rPr>
                <w:sz w:val="22"/>
                <w:szCs w:val="22"/>
              </w:rPr>
              <w:t xml:space="preserve"> платы за пользование бюджетным кр</w:t>
            </w:r>
            <w:r>
              <w:rPr>
                <w:sz w:val="22"/>
                <w:szCs w:val="22"/>
              </w:rPr>
              <w:t>едитом.</w:t>
            </w:r>
          </w:p>
        </w:tc>
      </w:tr>
      <w:tr w:rsidR="006C484D" w:rsidRPr="00652130" w:rsidTr="00945DC5">
        <w:trPr>
          <w:trHeight w:val="476"/>
        </w:trPr>
        <w:tc>
          <w:tcPr>
            <w:tcW w:w="3652" w:type="dxa"/>
          </w:tcPr>
          <w:p w:rsidR="006C484D" w:rsidRDefault="006C484D" w:rsidP="006C484D">
            <w:pPr>
              <w:spacing w:line="19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«Соблюдение</w:t>
            </w:r>
            <w:r w:rsidRPr="00051484">
              <w:rPr>
                <w:sz w:val="22"/>
                <w:szCs w:val="22"/>
              </w:rPr>
              <w:t xml:space="preserve"> условий договоров (соглашений) с кредитными организациями, осуществляющими отдельные о</w:t>
            </w:r>
            <w:r>
              <w:rPr>
                <w:sz w:val="22"/>
                <w:szCs w:val="22"/>
              </w:rPr>
              <w:t>перации с бюджетными средствами»</w:t>
            </w:r>
          </w:p>
        </w:tc>
        <w:tc>
          <w:tcPr>
            <w:tcW w:w="6237" w:type="dxa"/>
            <w:shd w:val="clear" w:color="auto" w:fill="auto"/>
          </w:tcPr>
          <w:p w:rsidR="006C484D" w:rsidRPr="002F7F12" w:rsidRDefault="006C484D" w:rsidP="006C484D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rFonts w:eastAsiaTheme="minorHAnsi" w:cs="Times New Roman CYR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1.С</w:t>
            </w:r>
            <w:r>
              <w:rPr>
                <w:rFonts w:eastAsiaTheme="minorHAnsi" w:cs="Times New Roman CYR"/>
                <w:sz w:val="22"/>
                <w:szCs w:val="22"/>
                <w:lang w:eastAsia="en-US"/>
              </w:rPr>
              <w:t>облюдение кредитными организациями условий договоров (соглашений) о предоставлении средств из бюджета.</w:t>
            </w:r>
          </w:p>
          <w:p w:rsidR="006C484D" w:rsidRPr="00305190" w:rsidRDefault="006C484D" w:rsidP="006C484D">
            <w:pPr>
              <w:spacing w:line="190" w:lineRule="exact"/>
              <w:jc w:val="both"/>
              <w:rPr>
                <w:sz w:val="22"/>
                <w:szCs w:val="22"/>
              </w:rPr>
            </w:pPr>
            <w:r w:rsidRPr="001C67A3">
              <w:rPr>
                <w:sz w:val="22"/>
                <w:szCs w:val="22"/>
              </w:rPr>
              <w:t xml:space="preserve">2.Своевременность применения мер воздействия в случае </w:t>
            </w:r>
            <w:r>
              <w:rPr>
                <w:sz w:val="22"/>
                <w:szCs w:val="22"/>
              </w:rPr>
              <w:t>неисполнения условий.</w:t>
            </w:r>
            <w:r w:rsidRPr="001C67A3">
              <w:rPr>
                <w:sz w:val="22"/>
                <w:szCs w:val="22"/>
              </w:rPr>
              <w:t xml:space="preserve">   </w:t>
            </w:r>
          </w:p>
        </w:tc>
      </w:tr>
      <w:tr w:rsidR="006C484D" w:rsidRPr="00652130" w:rsidTr="00945DC5">
        <w:trPr>
          <w:trHeight w:val="476"/>
        </w:trPr>
        <w:tc>
          <w:tcPr>
            <w:tcW w:w="3652" w:type="dxa"/>
          </w:tcPr>
          <w:p w:rsidR="006C484D" w:rsidRPr="00051484" w:rsidRDefault="006C484D" w:rsidP="006C484D">
            <w:pPr>
              <w:spacing w:line="190" w:lineRule="exact"/>
              <w:rPr>
                <w:sz w:val="22"/>
                <w:szCs w:val="22"/>
              </w:rPr>
            </w:pPr>
            <w:r w:rsidRPr="00051484">
              <w:rPr>
                <w:sz w:val="22"/>
                <w:szCs w:val="22"/>
              </w:rPr>
              <w:t xml:space="preserve">«Использование средств кредита </w:t>
            </w:r>
            <w:r>
              <w:rPr>
                <w:sz w:val="22"/>
                <w:szCs w:val="22"/>
              </w:rPr>
              <w:t>(</w:t>
            </w:r>
            <w:r w:rsidRPr="00051484">
              <w:rPr>
                <w:sz w:val="22"/>
                <w:szCs w:val="22"/>
              </w:rPr>
              <w:t>займа</w:t>
            </w:r>
            <w:r>
              <w:rPr>
                <w:sz w:val="22"/>
                <w:szCs w:val="22"/>
              </w:rPr>
              <w:t>)</w:t>
            </w:r>
            <w:r w:rsidRPr="00051484">
              <w:rPr>
                <w:sz w:val="22"/>
                <w:szCs w:val="22"/>
              </w:rPr>
              <w:t>, обеспеченного муниципальной гарантией»</w:t>
            </w:r>
          </w:p>
        </w:tc>
        <w:tc>
          <w:tcPr>
            <w:tcW w:w="6237" w:type="dxa"/>
            <w:shd w:val="clear" w:color="auto" w:fill="auto"/>
          </w:tcPr>
          <w:p w:rsidR="006C484D" w:rsidRDefault="006C484D" w:rsidP="006C484D">
            <w:pPr>
              <w:spacing w:line="19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1.Н</w:t>
            </w:r>
            <w:r w:rsidRPr="00B96CF5">
              <w:rPr>
                <w:sz w:val="22"/>
                <w:szCs w:val="22"/>
              </w:rPr>
              <w:t>адлежащее исполнение принципалом</w:t>
            </w:r>
            <w:r>
              <w:rPr>
                <w:sz w:val="22"/>
                <w:szCs w:val="22"/>
              </w:rPr>
              <w:t xml:space="preserve"> его</w:t>
            </w:r>
            <w:r w:rsidRPr="00B96CF5">
              <w:rPr>
                <w:sz w:val="22"/>
                <w:szCs w:val="22"/>
              </w:rPr>
              <w:t xml:space="preserve"> денежных обязательств</w:t>
            </w:r>
            <w:r>
              <w:rPr>
                <w:sz w:val="22"/>
                <w:szCs w:val="22"/>
              </w:rPr>
              <w:t xml:space="preserve"> пер</w:t>
            </w:r>
            <w:r w:rsidRPr="00B96CF5">
              <w:rPr>
                <w:sz w:val="22"/>
                <w:szCs w:val="22"/>
              </w:rPr>
              <w:t>ед бенефициаром, возникших из договора</w:t>
            </w:r>
            <w:r>
              <w:rPr>
                <w:sz w:val="22"/>
                <w:szCs w:val="22"/>
              </w:rPr>
              <w:t xml:space="preserve"> займа</w:t>
            </w:r>
            <w:r w:rsidRPr="00B96CF5">
              <w:rPr>
                <w:sz w:val="22"/>
                <w:szCs w:val="22"/>
              </w:rPr>
              <w:t>.</w:t>
            </w:r>
          </w:p>
          <w:p w:rsidR="006C484D" w:rsidRPr="00305190" w:rsidRDefault="006C484D" w:rsidP="006C484D">
            <w:pPr>
              <w:spacing w:line="19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2.Соблюдение </w:t>
            </w:r>
            <w:r w:rsidRPr="00B96CF5">
              <w:rPr>
                <w:sz w:val="22"/>
                <w:szCs w:val="22"/>
              </w:rPr>
              <w:t>услови</w:t>
            </w:r>
            <w:r>
              <w:rPr>
                <w:sz w:val="22"/>
                <w:szCs w:val="22"/>
              </w:rPr>
              <w:t xml:space="preserve">й гарантии, в том числе </w:t>
            </w:r>
            <w:proofErr w:type="gramStart"/>
            <w:r>
              <w:rPr>
                <w:sz w:val="22"/>
                <w:szCs w:val="22"/>
              </w:rPr>
              <w:t xml:space="preserve">наличие </w:t>
            </w:r>
            <w:r w:rsidRPr="00B96CF5">
              <w:rPr>
                <w:sz w:val="22"/>
                <w:szCs w:val="22"/>
              </w:rPr>
              <w:t xml:space="preserve"> письменн</w:t>
            </w:r>
            <w:r>
              <w:rPr>
                <w:sz w:val="22"/>
                <w:szCs w:val="22"/>
              </w:rPr>
              <w:t>ого</w:t>
            </w:r>
            <w:proofErr w:type="gramEnd"/>
            <w:r w:rsidRPr="00B96CF5">
              <w:rPr>
                <w:sz w:val="22"/>
                <w:szCs w:val="22"/>
              </w:rPr>
              <w:t xml:space="preserve"> согласия гаранта</w:t>
            </w:r>
            <w:r>
              <w:rPr>
                <w:sz w:val="22"/>
                <w:szCs w:val="22"/>
              </w:rPr>
              <w:t xml:space="preserve"> при изменении основного обязательств.</w:t>
            </w:r>
          </w:p>
        </w:tc>
      </w:tr>
      <w:tr w:rsidR="006C484D" w:rsidRPr="00652130" w:rsidTr="00945DC5">
        <w:trPr>
          <w:trHeight w:val="2590"/>
        </w:trPr>
        <w:tc>
          <w:tcPr>
            <w:tcW w:w="3652" w:type="dxa"/>
            <w:vMerge w:val="restart"/>
          </w:tcPr>
          <w:p w:rsidR="006C484D" w:rsidRPr="00051484" w:rsidRDefault="006C484D" w:rsidP="006C484D">
            <w:pPr>
              <w:spacing w:line="19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FE27CA">
              <w:rPr>
                <w:sz w:val="22"/>
                <w:szCs w:val="22"/>
              </w:rPr>
              <w:t xml:space="preserve">Исполнение бюджетных полномочий по </w:t>
            </w:r>
            <w:r>
              <w:rPr>
                <w:sz w:val="22"/>
                <w:szCs w:val="22"/>
              </w:rPr>
              <w:t>а</w:t>
            </w:r>
            <w:r w:rsidRPr="00FE27CA">
              <w:rPr>
                <w:sz w:val="22"/>
                <w:szCs w:val="22"/>
              </w:rPr>
              <w:t xml:space="preserve">дминистрированию доходов </w:t>
            </w:r>
            <w:r>
              <w:rPr>
                <w:sz w:val="22"/>
                <w:szCs w:val="22"/>
              </w:rPr>
              <w:t xml:space="preserve">или источников финансирования дефицита </w:t>
            </w:r>
            <w:r w:rsidRPr="00FE27CA">
              <w:rPr>
                <w:sz w:val="22"/>
                <w:szCs w:val="22"/>
              </w:rPr>
              <w:t>местного бюджета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237" w:type="dxa"/>
            <w:shd w:val="clear" w:color="auto" w:fill="auto"/>
          </w:tcPr>
          <w:p w:rsidR="006C484D" w:rsidRPr="00FE27CA" w:rsidRDefault="006C484D" w:rsidP="006C484D">
            <w:pPr>
              <w:spacing w:line="190" w:lineRule="exact"/>
              <w:jc w:val="both"/>
              <w:rPr>
                <w:sz w:val="22"/>
                <w:szCs w:val="22"/>
              </w:rPr>
            </w:pPr>
            <w:r w:rsidRPr="00FE27CA">
              <w:rPr>
                <w:sz w:val="22"/>
                <w:szCs w:val="22"/>
              </w:rPr>
              <w:t>1.Ведение бюджетного учета администрируемых доходов, формирование и представление бюджетной отчетности.</w:t>
            </w:r>
          </w:p>
          <w:p w:rsidR="006C484D" w:rsidRDefault="006C484D" w:rsidP="006C484D">
            <w:pPr>
              <w:spacing w:line="190" w:lineRule="exact"/>
              <w:jc w:val="both"/>
              <w:rPr>
                <w:sz w:val="22"/>
                <w:szCs w:val="22"/>
              </w:rPr>
            </w:pPr>
            <w:r w:rsidRPr="00FE27CA">
              <w:rPr>
                <w:sz w:val="22"/>
                <w:szCs w:val="22"/>
              </w:rPr>
              <w:t>2.Осуществление начисления, учета и контроля за правильностью исчисления, полнотой и своевременностью осуществления платежей в местный бюджет, пеней и штрафов</w:t>
            </w:r>
            <w:r>
              <w:rPr>
                <w:sz w:val="22"/>
                <w:szCs w:val="22"/>
              </w:rPr>
              <w:t xml:space="preserve"> по ним</w:t>
            </w:r>
            <w:r w:rsidRPr="00FE27CA">
              <w:rPr>
                <w:sz w:val="22"/>
                <w:szCs w:val="22"/>
              </w:rPr>
              <w:t>.</w:t>
            </w:r>
          </w:p>
          <w:p w:rsidR="006C484D" w:rsidRPr="00E960AE" w:rsidRDefault="006C484D" w:rsidP="006C484D">
            <w:pPr>
              <w:spacing w:line="19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FE27CA">
              <w:rPr>
                <w:sz w:val="22"/>
                <w:szCs w:val="22"/>
              </w:rPr>
              <w:t xml:space="preserve">Формирование дебиторской задолженности администрируемых доходов, </w:t>
            </w:r>
            <w:r>
              <w:rPr>
                <w:sz w:val="22"/>
                <w:szCs w:val="22"/>
              </w:rPr>
              <w:t>у</w:t>
            </w:r>
            <w:r w:rsidRPr="00FE27CA">
              <w:rPr>
                <w:sz w:val="22"/>
                <w:szCs w:val="22"/>
              </w:rPr>
              <w:t>правление дебиторской задолженностью</w:t>
            </w:r>
            <w:r>
              <w:rPr>
                <w:sz w:val="22"/>
                <w:szCs w:val="22"/>
              </w:rPr>
              <w:t xml:space="preserve"> (достоверность аналитического учета расчетов с дебиторами по доходам; о</w:t>
            </w:r>
            <w:r w:rsidRPr="0029416A">
              <w:rPr>
                <w:sz w:val="22"/>
                <w:szCs w:val="22"/>
              </w:rPr>
              <w:t>существление взыскания задолженности по платежам в местный бюджет, пеней и штрафов</w:t>
            </w:r>
            <w:r>
              <w:rPr>
                <w:sz w:val="22"/>
                <w:szCs w:val="22"/>
              </w:rPr>
              <w:t>;</w:t>
            </w:r>
            <w:r w:rsidRPr="002941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соблюдение порядка списания</w:t>
            </w:r>
            <w:r w:rsidRPr="0029416A">
              <w:rPr>
                <w:sz w:val="22"/>
                <w:szCs w:val="22"/>
              </w:rPr>
              <w:t xml:space="preserve"> (признани</w:t>
            </w:r>
            <w:r>
              <w:rPr>
                <w:sz w:val="22"/>
                <w:szCs w:val="22"/>
              </w:rPr>
              <w:t>я</w:t>
            </w:r>
            <w:r w:rsidRPr="0029416A">
              <w:rPr>
                <w:sz w:val="22"/>
                <w:szCs w:val="22"/>
              </w:rPr>
              <w:t>) безнадежных к взысканию платежей в местный бюджет</w:t>
            </w:r>
            <w:r>
              <w:rPr>
                <w:sz w:val="22"/>
                <w:szCs w:val="22"/>
              </w:rPr>
              <w:t>)</w:t>
            </w:r>
            <w:r w:rsidRPr="0029416A">
              <w:rPr>
                <w:sz w:val="22"/>
                <w:szCs w:val="22"/>
              </w:rPr>
              <w:t>.</w:t>
            </w:r>
          </w:p>
        </w:tc>
      </w:tr>
      <w:tr w:rsidR="006C484D" w:rsidRPr="00652130" w:rsidTr="00945DC5">
        <w:trPr>
          <w:trHeight w:val="200"/>
        </w:trPr>
        <w:tc>
          <w:tcPr>
            <w:tcW w:w="3652" w:type="dxa"/>
            <w:vMerge/>
          </w:tcPr>
          <w:p w:rsidR="006C484D" w:rsidRDefault="006C484D" w:rsidP="006C484D">
            <w:pPr>
              <w:spacing w:line="190" w:lineRule="exact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6C484D" w:rsidRPr="0029416A" w:rsidRDefault="006C484D" w:rsidP="006C484D">
            <w:pPr>
              <w:spacing w:line="190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Тему проверки возможно конкретизировать путем проверки отдельного вопроса (вопросов) данной темы</w:t>
            </w:r>
          </w:p>
        </w:tc>
      </w:tr>
      <w:tr w:rsidR="006C484D" w:rsidRPr="00652130" w:rsidTr="00945DC5">
        <w:trPr>
          <w:trHeight w:val="538"/>
        </w:trPr>
        <w:tc>
          <w:tcPr>
            <w:tcW w:w="3652" w:type="dxa"/>
          </w:tcPr>
          <w:p w:rsidR="006C484D" w:rsidRPr="005141E1" w:rsidRDefault="006C484D" w:rsidP="006C484D">
            <w:pPr>
              <w:spacing w:line="190" w:lineRule="exac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«С</w:t>
            </w:r>
            <w:r w:rsidRPr="00E23CF2">
              <w:rPr>
                <w:sz w:val="22"/>
                <w:szCs w:val="22"/>
              </w:rPr>
              <w:t>облюдени</w:t>
            </w:r>
            <w:r>
              <w:rPr>
                <w:sz w:val="22"/>
                <w:szCs w:val="22"/>
              </w:rPr>
              <w:t>е</w:t>
            </w:r>
            <w:r w:rsidRPr="00E23CF2">
              <w:rPr>
                <w:sz w:val="22"/>
                <w:szCs w:val="22"/>
              </w:rPr>
              <w:t xml:space="preserve"> порядка формирования и представления обоснований бюджетных ассигнований по расходам </w:t>
            </w:r>
            <w:r w:rsidRPr="00E23CF2">
              <w:rPr>
                <w:sz w:val="22"/>
                <w:szCs w:val="22"/>
              </w:rPr>
              <w:lastRenderedPageBreak/>
              <w:t xml:space="preserve">(источникам финансирования дефицита) </w:t>
            </w:r>
            <w:proofErr w:type="gramStart"/>
            <w:r w:rsidRPr="00E23CF2">
              <w:rPr>
                <w:sz w:val="22"/>
                <w:szCs w:val="22"/>
              </w:rPr>
              <w:t>бюджета</w:t>
            </w:r>
            <w:r>
              <w:rPr>
                <w:sz w:val="22"/>
                <w:szCs w:val="22"/>
              </w:rPr>
              <w:t xml:space="preserve"> </w:t>
            </w:r>
            <w:r w:rsidRPr="00E23CF2">
              <w:rPr>
                <w:sz w:val="22"/>
                <w:szCs w:val="22"/>
              </w:rPr>
              <w:t xml:space="preserve"> муниципального</w:t>
            </w:r>
            <w:proofErr w:type="gramEnd"/>
            <w:r w:rsidRPr="00E23CF2">
              <w:rPr>
                <w:sz w:val="22"/>
                <w:szCs w:val="22"/>
              </w:rPr>
              <w:t xml:space="preserve"> района (городского поселения города Боровичи)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237" w:type="dxa"/>
            <w:shd w:val="clear" w:color="auto" w:fill="auto"/>
          </w:tcPr>
          <w:p w:rsidR="006C484D" w:rsidRPr="00652130" w:rsidRDefault="006C484D" w:rsidP="00945DC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6C484D" w:rsidRPr="00FE27CA" w:rsidTr="00945DC5">
        <w:trPr>
          <w:trHeight w:val="810"/>
        </w:trPr>
        <w:tc>
          <w:tcPr>
            <w:tcW w:w="3652" w:type="dxa"/>
          </w:tcPr>
          <w:p w:rsidR="006C484D" w:rsidRPr="00051484" w:rsidRDefault="006C484D" w:rsidP="006C484D">
            <w:pPr>
              <w:spacing w:line="19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</w:t>
            </w:r>
            <w:r w:rsidRPr="00E23CF2">
              <w:rPr>
                <w:sz w:val="22"/>
                <w:szCs w:val="22"/>
              </w:rPr>
              <w:t>облюдени</w:t>
            </w:r>
            <w:r>
              <w:rPr>
                <w:sz w:val="22"/>
                <w:szCs w:val="22"/>
              </w:rPr>
              <w:t>е</w:t>
            </w:r>
            <w:r w:rsidRPr="00E23CF2">
              <w:rPr>
                <w:sz w:val="22"/>
                <w:szCs w:val="22"/>
              </w:rPr>
              <w:t xml:space="preserve"> порядка определения объема финансового обеспечения оказания муниципальной услуги в социальной сфере, условий соглашений, заключаемых по результатам отбора исполнителей услуг, и (или) полноты отчетности об исполнении соглашений, исполнения муниципального</w:t>
            </w:r>
            <w:r>
              <w:rPr>
                <w:sz w:val="22"/>
                <w:szCs w:val="22"/>
              </w:rPr>
              <w:t xml:space="preserve"> заказа»</w:t>
            </w:r>
          </w:p>
        </w:tc>
        <w:tc>
          <w:tcPr>
            <w:tcW w:w="6237" w:type="dxa"/>
            <w:shd w:val="clear" w:color="auto" w:fill="auto"/>
          </w:tcPr>
          <w:p w:rsidR="006C484D" w:rsidRPr="00FE27CA" w:rsidRDefault="006C484D" w:rsidP="00945DC5">
            <w:pPr>
              <w:spacing w:line="200" w:lineRule="exact"/>
              <w:jc w:val="both"/>
              <w:rPr>
                <w:i/>
                <w:sz w:val="22"/>
                <w:szCs w:val="22"/>
              </w:rPr>
            </w:pPr>
          </w:p>
        </w:tc>
      </w:tr>
      <w:tr w:rsidR="006C484D" w:rsidRPr="00FE27CA" w:rsidTr="00945DC5">
        <w:trPr>
          <w:trHeight w:val="734"/>
        </w:trPr>
        <w:tc>
          <w:tcPr>
            <w:tcW w:w="3652" w:type="dxa"/>
          </w:tcPr>
          <w:p w:rsidR="006C484D" w:rsidRPr="00051484" w:rsidRDefault="006C484D" w:rsidP="006C484D">
            <w:pPr>
              <w:spacing w:line="19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</w:t>
            </w:r>
            <w:r w:rsidRPr="00E23CF2">
              <w:rPr>
                <w:sz w:val="22"/>
                <w:szCs w:val="22"/>
              </w:rPr>
              <w:t xml:space="preserve">роверка целевого использования бюджетных ассигнований резервного фонда </w:t>
            </w:r>
            <w:r>
              <w:rPr>
                <w:sz w:val="22"/>
                <w:szCs w:val="22"/>
              </w:rPr>
              <w:t>Администрации Боровичского муниципального района»</w:t>
            </w:r>
          </w:p>
        </w:tc>
        <w:tc>
          <w:tcPr>
            <w:tcW w:w="6237" w:type="dxa"/>
            <w:shd w:val="clear" w:color="auto" w:fill="auto"/>
          </w:tcPr>
          <w:p w:rsidR="006C484D" w:rsidRPr="00FE27CA" w:rsidRDefault="006C484D" w:rsidP="00945DC5">
            <w:pPr>
              <w:spacing w:line="200" w:lineRule="exact"/>
              <w:jc w:val="both"/>
              <w:rPr>
                <w:i/>
                <w:sz w:val="22"/>
                <w:szCs w:val="22"/>
              </w:rPr>
            </w:pPr>
          </w:p>
        </w:tc>
      </w:tr>
      <w:tr w:rsidR="006C484D" w:rsidRPr="00FE27CA" w:rsidTr="00945DC5">
        <w:trPr>
          <w:trHeight w:val="734"/>
        </w:trPr>
        <w:tc>
          <w:tcPr>
            <w:tcW w:w="3652" w:type="dxa"/>
          </w:tcPr>
          <w:p w:rsidR="006C484D" w:rsidRDefault="006C484D" w:rsidP="006C484D">
            <w:pPr>
              <w:spacing w:line="19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</w:t>
            </w:r>
            <w:r w:rsidRPr="007272EA">
              <w:rPr>
                <w:sz w:val="22"/>
                <w:szCs w:val="22"/>
              </w:rPr>
              <w:t>роверка предоставления и (или) использования субсидий государственным корпорациям (компаниям), публично-правовым компаниям, хозяйственным товариществам и обществам с участием публично-правовых образований в их уставных (складочных) капиталах, коммерческим организациям с долей (вкладом) таких товариществ и обществ в их уставных (складочных) капиталах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237" w:type="dxa"/>
            <w:shd w:val="clear" w:color="auto" w:fill="auto"/>
          </w:tcPr>
          <w:p w:rsidR="006C484D" w:rsidRPr="00FE27CA" w:rsidRDefault="006C484D" w:rsidP="00945DC5">
            <w:pPr>
              <w:spacing w:line="200" w:lineRule="exact"/>
              <w:jc w:val="both"/>
              <w:rPr>
                <w:i/>
                <w:sz w:val="22"/>
                <w:szCs w:val="22"/>
              </w:rPr>
            </w:pPr>
          </w:p>
        </w:tc>
      </w:tr>
      <w:tr w:rsidR="006C484D" w:rsidRPr="00FE27CA" w:rsidTr="00945DC5">
        <w:trPr>
          <w:trHeight w:val="430"/>
        </w:trPr>
        <w:tc>
          <w:tcPr>
            <w:tcW w:w="3652" w:type="dxa"/>
          </w:tcPr>
          <w:p w:rsidR="006C484D" w:rsidRPr="00051484" w:rsidRDefault="006C484D" w:rsidP="006C484D">
            <w:pPr>
              <w:spacing w:line="19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«Соблюдение</w:t>
            </w:r>
            <w:r w:rsidRPr="00E23CF2">
              <w:rPr>
                <w:sz w:val="22"/>
                <w:szCs w:val="22"/>
              </w:rPr>
              <w:t xml:space="preserve"> условий контрактов (договоров, соглашений), источником финансового обеспечения которых являются бюджетные средства </w:t>
            </w:r>
            <w:r>
              <w:rPr>
                <w:sz w:val="22"/>
                <w:szCs w:val="22"/>
              </w:rPr>
              <w:t>(</w:t>
            </w:r>
            <w:r w:rsidRPr="00E23CF2">
              <w:rPr>
                <w:sz w:val="22"/>
                <w:szCs w:val="22"/>
              </w:rPr>
              <w:t>средс</w:t>
            </w:r>
            <w:r>
              <w:rPr>
                <w:sz w:val="22"/>
                <w:szCs w:val="22"/>
              </w:rPr>
              <w:t>тва, предоставленные из бюджета публично-правового образования)»</w:t>
            </w:r>
          </w:p>
        </w:tc>
        <w:tc>
          <w:tcPr>
            <w:tcW w:w="6237" w:type="dxa"/>
            <w:shd w:val="clear" w:color="auto" w:fill="auto"/>
          </w:tcPr>
          <w:p w:rsidR="006C484D" w:rsidRPr="00FE27CA" w:rsidRDefault="006C484D" w:rsidP="00945DC5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</w:tr>
    </w:tbl>
    <w:p w:rsidR="00C45841" w:rsidRDefault="001C67A3" w:rsidP="00103613">
      <w:pPr>
        <w:spacing w:line="3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  <w:r w:rsidR="00103613">
        <w:rPr>
          <w:sz w:val="28"/>
          <w:szCs w:val="28"/>
        </w:rPr>
        <w:t>___________</w:t>
      </w:r>
    </w:p>
    <w:p w:rsidR="00FE27CA" w:rsidRDefault="00FE27CA" w:rsidP="00103613">
      <w:pPr>
        <w:spacing w:line="300" w:lineRule="exact"/>
        <w:jc w:val="center"/>
        <w:rPr>
          <w:sz w:val="28"/>
          <w:szCs w:val="28"/>
        </w:rPr>
      </w:pPr>
    </w:p>
    <w:p w:rsidR="002D5744" w:rsidRDefault="002D5744" w:rsidP="00103613">
      <w:pPr>
        <w:spacing w:line="300" w:lineRule="exact"/>
        <w:jc w:val="center"/>
        <w:rPr>
          <w:sz w:val="28"/>
          <w:szCs w:val="28"/>
        </w:rPr>
      </w:pPr>
    </w:p>
    <w:p w:rsidR="002D5744" w:rsidRDefault="002D5744" w:rsidP="00103613">
      <w:pPr>
        <w:spacing w:line="300" w:lineRule="exact"/>
        <w:jc w:val="center"/>
        <w:rPr>
          <w:sz w:val="28"/>
          <w:szCs w:val="28"/>
        </w:rPr>
      </w:pPr>
    </w:p>
    <w:p w:rsidR="002D5744" w:rsidRDefault="002D5744" w:rsidP="00103613">
      <w:pPr>
        <w:spacing w:line="300" w:lineRule="exact"/>
        <w:jc w:val="center"/>
        <w:rPr>
          <w:sz w:val="28"/>
          <w:szCs w:val="28"/>
        </w:rPr>
      </w:pPr>
    </w:p>
    <w:p w:rsidR="002D5744" w:rsidRDefault="002D5744" w:rsidP="00103613">
      <w:pPr>
        <w:spacing w:line="300" w:lineRule="exact"/>
        <w:jc w:val="center"/>
        <w:rPr>
          <w:sz w:val="28"/>
          <w:szCs w:val="28"/>
        </w:rPr>
      </w:pPr>
    </w:p>
    <w:p w:rsidR="006C484D" w:rsidRDefault="006C484D" w:rsidP="00103613">
      <w:pPr>
        <w:spacing w:line="300" w:lineRule="exact"/>
        <w:jc w:val="center"/>
        <w:rPr>
          <w:sz w:val="28"/>
          <w:szCs w:val="28"/>
        </w:rPr>
      </w:pPr>
    </w:p>
    <w:p w:rsidR="006C484D" w:rsidRDefault="006C484D" w:rsidP="00103613">
      <w:pPr>
        <w:spacing w:line="300" w:lineRule="exact"/>
        <w:jc w:val="center"/>
        <w:rPr>
          <w:sz w:val="28"/>
          <w:szCs w:val="28"/>
        </w:rPr>
      </w:pPr>
    </w:p>
    <w:p w:rsidR="006C484D" w:rsidRDefault="006C484D" w:rsidP="00103613">
      <w:pPr>
        <w:spacing w:line="300" w:lineRule="exact"/>
        <w:jc w:val="center"/>
        <w:rPr>
          <w:sz w:val="28"/>
          <w:szCs w:val="28"/>
        </w:rPr>
      </w:pPr>
    </w:p>
    <w:p w:rsidR="006C484D" w:rsidRDefault="006C484D" w:rsidP="00103613">
      <w:pPr>
        <w:spacing w:line="300" w:lineRule="exact"/>
        <w:jc w:val="center"/>
        <w:rPr>
          <w:sz w:val="28"/>
          <w:szCs w:val="28"/>
        </w:rPr>
      </w:pPr>
    </w:p>
    <w:p w:rsidR="006C484D" w:rsidRDefault="006C484D" w:rsidP="00103613">
      <w:pPr>
        <w:spacing w:line="300" w:lineRule="exact"/>
        <w:jc w:val="center"/>
        <w:rPr>
          <w:sz w:val="28"/>
          <w:szCs w:val="28"/>
        </w:rPr>
      </w:pPr>
    </w:p>
    <w:p w:rsidR="006C484D" w:rsidRDefault="006C484D" w:rsidP="00103613">
      <w:pPr>
        <w:spacing w:line="300" w:lineRule="exact"/>
        <w:jc w:val="center"/>
        <w:rPr>
          <w:sz w:val="28"/>
          <w:szCs w:val="28"/>
        </w:rPr>
      </w:pPr>
    </w:p>
    <w:p w:rsidR="006C484D" w:rsidRDefault="006C484D" w:rsidP="00103613">
      <w:pPr>
        <w:spacing w:line="300" w:lineRule="exact"/>
        <w:jc w:val="center"/>
        <w:rPr>
          <w:sz w:val="28"/>
          <w:szCs w:val="28"/>
        </w:rPr>
      </w:pPr>
    </w:p>
    <w:p w:rsidR="006C484D" w:rsidRDefault="006C484D" w:rsidP="00103613">
      <w:pPr>
        <w:spacing w:line="300" w:lineRule="exact"/>
        <w:jc w:val="center"/>
        <w:rPr>
          <w:sz w:val="28"/>
          <w:szCs w:val="28"/>
        </w:rPr>
      </w:pPr>
    </w:p>
    <w:p w:rsidR="006C484D" w:rsidRDefault="006C484D" w:rsidP="00103613">
      <w:pPr>
        <w:spacing w:line="300" w:lineRule="exact"/>
        <w:jc w:val="center"/>
        <w:rPr>
          <w:sz w:val="28"/>
          <w:szCs w:val="28"/>
        </w:rPr>
      </w:pPr>
    </w:p>
    <w:p w:rsidR="006C484D" w:rsidRDefault="006C484D" w:rsidP="00103613">
      <w:pPr>
        <w:spacing w:line="300" w:lineRule="exact"/>
        <w:jc w:val="center"/>
        <w:rPr>
          <w:sz w:val="28"/>
          <w:szCs w:val="28"/>
        </w:rPr>
      </w:pPr>
    </w:p>
    <w:p w:rsidR="006C484D" w:rsidRDefault="006C484D" w:rsidP="00103613">
      <w:pPr>
        <w:spacing w:line="300" w:lineRule="exact"/>
        <w:jc w:val="center"/>
        <w:rPr>
          <w:sz w:val="28"/>
          <w:szCs w:val="28"/>
        </w:rPr>
      </w:pPr>
    </w:p>
    <w:p w:rsidR="006C484D" w:rsidRDefault="006C484D" w:rsidP="00103613">
      <w:pPr>
        <w:spacing w:line="300" w:lineRule="exact"/>
        <w:jc w:val="center"/>
        <w:rPr>
          <w:sz w:val="28"/>
          <w:szCs w:val="28"/>
        </w:rPr>
      </w:pPr>
    </w:p>
    <w:p w:rsidR="002D5744" w:rsidRDefault="002D5744" w:rsidP="00103613">
      <w:pPr>
        <w:spacing w:line="300" w:lineRule="exact"/>
        <w:jc w:val="center"/>
        <w:rPr>
          <w:sz w:val="28"/>
          <w:szCs w:val="28"/>
        </w:rPr>
      </w:pPr>
    </w:p>
    <w:p w:rsidR="002D5744" w:rsidRDefault="002D5744" w:rsidP="00103613">
      <w:pPr>
        <w:spacing w:line="300" w:lineRule="exact"/>
        <w:jc w:val="center"/>
        <w:rPr>
          <w:sz w:val="28"/>
          <w:szCs w:val="28"/>
        </w:rPr>
      </w:pPr>
    </w:p>
    <w:p w:rsidR="006C484D" w:rsidRDefault="006C484D" w:rsidP="00103613">
      <w:pPr>
        <w:spacing w:line="300" w:lineRule="exact"/>
        <w:jc w:val="center"/>
        <w:rPr>
          <w:sz w:val="28"/>
          <w:szCs w:val="28"/>
        </w:rPr>
      </w:pPr>
    </w:p>
    <w:p w:rsidR="006C484D" w:rsidRDefault="006C484D" w:rsidP="00103613">
      <w:pPr>
        <w:spacing w:line="300" w:lineRule="exact"/>
        <w:jc w:val="center"/>
        <w:rPr>
          <w:sz w:val="28"/>
          <w:szCs w:val="28"/>
        </w:rPr>
      </w:pPr>
    </w:p>
    <w:p w:rsidR="006C484D" w:rsidRDefault="006C484D" w:rsidP="00103613">
      <w:pPr>
        <w:spacing w:line="300" w:lineRule="exact"/>
        <w:jc w:val="center"/>
        <w:rPr>
          <w:sz w:val="28"/>
          <w:szCs w:val="28"/>
        </w:rPr>
      </w:pPr>
    </w:p>
    <w:p w:rsidR="006C484D" w:rsidRDefault="006C484D" w:rsidP="00103613">
      <w:pPr>
        <w:spacing w:line="300" w:lineRule="exact"/>
        <w:jc w:val="center"/>
        <w:rPr>
          <w:sz w:val="28"/>
          <w:szCs w:val="28"/>
        </w:rPr>
      </w:pPr>
    </w:p>
    <w:p w:rsidR="006C484D" w:rsidRDefault="006C484D" w:rsidP="00103613">
      <w:pPr>
        <w:spacing w:line="300" w:lineRule="exact"/>
        <w:jc w:val="center"/>
        <w:rPr>
          <w:sz w:val="28"/>
          <w:szCs w:val="28"/>
        </w:rPr>
      </w:pPr>
    </w:p>
    <w:p w:rsidR="00C45841" w:rsidRDefault="00C45841" w:rsidP="00C45841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3B5A59">
        <w:rPr>
          <w:rFonts w:ascii="Times New Roman" w:hAnsi="Times New Roman"/>
          <w:sz w:val="28"/>
          <w:szCs w:val="28"/>
        </w:rPr>
        <w:t xml:space="preserve">риложение № </w:t>
      </w:r>
      <w:r w:rsidR="00EC243C">
        <w:rPr>
          <w:rFonts w:ascii="Times New Roman" w:hAnsi="Times New Roman"/>
          <w:sz w:val="28"/>
          <w:szCs w:val="28"/>
        </w:rPr>
        <w:t>5</w:t>
      </w:r>
    </w:p>
    <w:p w:rsidR="00F31508" w:rsidRDefault="00C45841" w:rsidP="00F31508">
      <w:pPr>
        <w:ind w:left="5670"/>
        <w:rPr>
          <w:rFonts w:ascii="Times New Roman" w:hAnsi="Times New Roman"/>
          <w:sz w:val="28"/>
          <w:szCs w:val="28"/>
        </w:rPr>
      </w:pPr>
      <w:r w:rsidRPr="003B5A5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Ведомственному с</w:t>
      </w:r>
      <w:r w:rsidRPr="003B5A59">
        <w:rPr>
          <w:rFonts w:ascii="Times New Roman" w:hAnsi="Times New Roman"/>
          <w:sz w:val="28"/>
          <w:szCs w:val="28"/>
        </w:rPr>
        <w:t>тандарт</w:t>
      </w:r>
      <w:r w:rsidR="00F31508">
        <w:rPr>
          <w:rFonts w:ascii="Times New Roman" w:hAnsi="Times New Roman"/>
          <w:sz w:val="28"/>
          <w:szCs w:val="28"/>
        </w:rPr>
        <w:t>у</w:t>
      </w:r>
    </w:p>
    <w:p w:rsidR="00F31508" w:rsidRDefault="00F31508" w:rsidP="00F31508">
      <w:pPr>
        <w:ind w:left="5670"/>
        <w:rPr>
          <w:rFonts w:ascii="Times New Roman" w:hAnsi="Times New Roman"/>
          <w:sz w:val="28"/>
          <w:szCs w:val="28"/>
        </w:rPr>
      </w:pPr>
    </w:p>
    <w:p w:rsidR="00F31508" w:rsidRPr="00F31508" w:rsidRDefault="00F31508" w:rsidP="00F315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Форма рабочего плана контрольного мероприятия</w:t>
      </w:r>
    </w:p>
    <w:p w:rsidR="00F31508" w:rsidRDefault="00F31508" w:rsidP="00F31508">
      <w:pPr>
        <w:shd w:val="clear" w:color="auto" w:fill="FFFFFF"/>
        <w:ind w:left="7776"/>
        <w:rPr>
          <w:bCs/>
          <w:color w:val="000000"/>
          <w:sz w:val="28"/>
          <w:szCs w:val="28"/>
        </w:rPr>
      </w:pPr>
    </w:p>
    <w:p w:rsidR="00F31508" w:rsidRPr="00F31508" w:rsidRDefault="00F31508" w:rsidP="00436B9B">
      <w:pPr>
        <w:spacing w:line="300" w:lineRule="exact"/>
        <w:ind w:left="5664" w:firstLine="708"/>
        <w:rPr>
          <w:rFonts w:ascii="Times New Roman" w:hAnsi="Times New Roman"/>
          <w:sz w:val="26"/>
          <w:szCs w:val="26"/>
        </w:rPr>
      </w:pPr>
      <w:r w:rsidRPr="00F31508">
        <w:rPr>
          <w:rFonts w:ascii="Times New Roman" w:hAnsi="Times New Roman"/>
          <w:sz w:val="26"/>
          <w:szCs w:val="26"/>
        </w:rPr>
        <w:t>«Согласовано»</w:t>
      </w:r>
    </w:p>
    <w:p w:rsidR="00F31508" w:rsidRPr="00F31508" w:rsidRDefault="00F31508" w:rsidP="00436B9B">
      <w:pPr>
        <w:spacing w:line="300" w:lineRule="exact"/>
        <w:ind w:left="5670"/>
        <w:rPr>
          <w:rFonts w:ascii="Times New Roman" w:hAnsi="Times New Roman"/>
          <w:sz w:val="26"/>
          <w:szCs w:val="26"/>
        </w:rPr>
      </w:pPr>
      <w:r w:rsidRPr="00F31508">
        <w:rPr>
          <w:rFonts w:ascii="Times New Roman" w:hAnsi="Times New Roman"/>
          <w:sz w:val="26"/>
          <w:szCs w:val="26"/>
        </w:rPr>
        <w:t>Председатель Комитета финансов</w:t>
      </w:r>
    </w:p>
    <w:p w:rsidR="00F31508" w:rsidRPr="00F31508" w:rsidRDefault="00F31508" w:rsidP="00436B9B">
      <w:pPr>
        <w:spacing w:line="300" w:lineRule="exact"/>
        <w:ind w:left="5670"/>
        <w:rPr>
          <w:rFonts w:ascii="Times New Roman" w:hAnsi="Times New Roman"/>
          <w:sz w:val="26"/>
          <w:szCs w:val="26"/>
        </w:rPr>
      </w:pPr>
      <w:r w:rsidRPr="00F31508">
        <w:rPr>
          <w:rFonts w:ascii="Times New Roman" w:hAnsi="Times New Roman"/>
          <w:sz w:val="26"/>
          <w:szCs w:val="26"/>
        </w:rPr>
        <w:t>Администрации Боровичского</w:t>
      </w:r>
    </w:p>
    <w:p w:rsidR="00F31508" w:rsidRPr="00F31508" w:rsidRDefault="00F31508" w:rsidP="00436B9B">
      <w:pPr>
        <w:spacing w:line="300" w:lineRule="exact"/>
        <w:ind w:left="5670"/>
        <w:rPr>
          <w:rFonts w:ascii="Times New Roman" w:hAnsi="Times New Roman"/>
          <w:sz w:val="26"/>
          <w:szCs w:val="26"/>
        </w:rPr>
      </w:pPr>
      <w:r w:rsidRPr="00F31508">
        <w:rPr>
          <w:rFonts w:ascii="Times New Roman" w:hAnsi="Times New Roman"/>
          <w:sz w:val="26"/>
          <w:szCs w:val="26"/>
        </w:rPr>
        <w:t>муниципального района</w:t>
      </w:r>
    </w:p>
    <w:p w:rsidR="00F31508" w:rsidRDefault="00F31508" w:rsidP="00436B9B">
      <w:pPr>
        <w:spacing w:line="300" w:lineRule="exact"/>
        <w:ind w:left="5670"/>
        <w:rPr>
          <w:rFonts w:ascii="Times New Roman" w:hAnsi="Times New Roman"/>
          <w:sz w:val="26"/>
          <w:szCs w:val="26"/>
        </w:rPr>
      </w:pPr>
      <w:r w:rsidRPr="00F31508">
        <w:rPr>
          <w:rFonts w:ascii="Times New Roman" w:hAnsi="Times New Roman"/>
          <w:sz w:val="26"/>
          <w:szCs w:val="26"/>
        </w:rPr>
        <w:t xml:space="preserve">____________ </w:t>
      </w:r>
      <w:r>
        <w:rPr>
          <w:rFonts w:ascii="Times New Roman" w:hAnsi="Times New Roman"/>
          <w:sz w:val="26"/>
          <w:szCs w:val="26"/>
        </w:rPr>
        <w:t>(Ф.И.О.)</w:t>
      </w:r>
    </w:p>
    <w:p w:rsidR="00F31508" w:rsidRPr="00F31508" w:rsidRDefault="00F31508" w:rsidP="00436B9B">
      <w:pPr>
        <w:spacing w:line="300" w:lineRule="exact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«___» __________20____г.</w:t>
      </w:r>
    </w:p>
    <w:p w:rsidR="00F31508" w:rsidRPr="00F31508" w:rsidRDefault="00F31508" w:rsidP="00F31508">
      <w:pPr>
        <w:ind w:left="5670"/>
        <w:rPr>
          <w:rFonts w:ascii="Times New Roman" w:hAnsi="Times New Roman"/>
          <w:sz w:val="28"/>
          <w:szCs w:val="28"/>
        </w:rPr>
      </w:pPr>
    </w:p>
    <w:p w:rsidR="00F31508" w:rsidRPr="00F31508" w:rsidRDefault="00F31508" w:rsidP="00F31508">
      <w:pPr>
        <w:rPr>
          <w:sz w:val="28"/>
          <w:szCs w:val="28"/>
        </w:rPr>
      </w:pPr>
    </w:p>
    <w:p w:rsidR="00F31508" w:rsidRPr="001C3015" w:rsidRDefault="00F31508" w:rsidP="00F3150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C3015">
        <w:rPr>
          <w:rFonts w:ascii="Times New Roman" w:hAnsi="Times New Roman"/>
          <w:b/>
          <w:bCs/>
          <w:sz w:val="28"/>
          <w:szCs w:val="28"/>
        </w:rPr>
        <w:t>РАБОЧИЙ ПЛАН</w:t>
      </w:r>
    </w:p>
    <w:p w:rsidR="00F31508" w:rsidRPr="00F31508" w:rsidRDefault="00F31508" w:rsidP="00F31508">
      <w:pPr>
        <w:jc w:val="center"/>
        <w:rPr>
          <w:sz w:val="28"/>
          <w:szCs w:val="28"/>
          <w:u w:val="single"/>
        </w:rPr>
      </w:pPr>
      <w:r w:rsidRPr="00F31508">
        <w:rPr>
          <w:sz w:val="28"/>
          <w:szCs w:val="28"/>
          <w:u w:val="single"/>
        </w:rPr>
        <w:t>проверки (ревизии)</w:t>
      </w:r>
    </w:p>
    <w:p w:rsidR="00F31508" w:rsidRPr="00057842" w:rsidRDefault="00057842" w:rsidP="00436B9B">
      <w:pPr>
        <w:spacing w:line="160" w:lineRule="exact"/>
        <w:jc w:val="center"/>
        <w:rPr>
          <w:i/>
        </w:rPr>
      </w:pPr>
      <w:r w:rsidRPr="00057842">
        <w:rPr>
          <w:i/>
        </w:rPr>
        <w:t>(метод контроля)</w:t>
      </w:r>
    </w:p>
    <w:p w:rsidR="00F31508" w:rsidRDefault="00F31508" w:rsidP="0008512D">
      <w:pPr>
        <w:jc w:val="center"/>
        <w:rPr>
          <w:sz w:val="28"/>
          <w:szCs w:val="28"/>
        </w:rPr>
      </w:pPr>
      <w:r>
        <w:rPr>
          <w:sz w:val="28"/>
          <w:szCs w:val="28"/>
        </w:rPr>
        <w:t>в ________________________</w:t>
      </w:r>
      <w:r w:rsidR="0008512D">
        <w:rPr>
          <w:sz w:val="28"/>
          <w:szCs w:val="28"/>
        </w:rPr>
        <w:t>__________________</w:t>
      </w:r>
    </w:p>
    <w:p w:rsidR="00F31508" w:rsidRPr="0008512D" w:rsidRDefault="00F31508" w:rsidP="0008512D">
      <w:pPr>
        <w:spacing w:line="180" w:lineRule="exact"/>
        <w:jc w:val="center"/>
      </w:pPr>
      <w:r w:rsidRPr="0008512D">
        <w:t>(наименование объекта контроля)</w:t>
      </w:r>
    </w:p>
    <w:p w:rsidR="0008512D" w:rsidRDefault="0008512D" w:rsidP="008E2D6B">
      <w:pPr>
        <w:spacing w:line="220" w:lineRule="exact"/>
        <w:rPr>
          <w:sz w:val="28"/>
          <w:szCs w:val="28"/>
        </w:rPr>
      </w:pPr>
    </w:p>
    <w:p w:rsidR="00F31508" w:rsidRPr="00F31508" w:rsidRDefault="00F31508" w:rsidP="0008512D">
      <w:pPr>
        <w:spacing w:line="160" w:lineRule="exact"/>
        <w:rPr>
          <w:sz w:val="28"/>
          <w:szCs w:val="28"/>
          <w:u w:val="single"/>
        </w:rPr>
      </w:pPr>
    </w:p>
    <w:p w:rsidR="0008512D" w:rsidRDefault="0008512D" w:rsidP="003C7A40">
      <w:pPr>
        <w:shd w:val="clear" w:color="auto" w:fill="FFFFFF"/>
        <w:spacing w:line="300" w:lineRule="exact"/>
        <w:ind w:right="85"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Приказ о назначении</w:t>
      </w:r>
      <w:r w:rsidR="003C7A40">
        <w:rPr>
          <w:bCs/>
          <w:color w:val="000000"/>
          <w:sz w:val="28"/>
          <w:szCs w:val="28"/>
        </w:rPr>
        <w:t xml:space="preserve"> проверки (ревизии)</w:t>
      </w:r>
      <w:r>
        <w:rPr>
          <w:bCs/>
          <w:color w:val="000000"/>
          <w:sz w:val="28"/>
          <w:szCs w:val="28"/>
        </w:rPr>
        <w:t>: от «___» _____</w:t>
      </w:r>
      <w:r w:rsidR="003C7A40">
        <w:rPr>
          <w:bCs/>
          <w:color w:val="000000"/>
          <w:sz w:val="28"/>
          <w:szCs w:val="28"/>
        </w:rPr>
        <w:t>___</w:t>
      </w:r>
      <w:r>
        <w:rPr>
          <w:bCs/>
          <w:color w:val="000000"/>
          <w:sz w:val="28"/>
          <w:szCs w:val="28"/>
        </w:rPr>
        <w:t>20__г.</w:t>
      </w:r>
      <w:r w:rsidR="004642CE" w:rsidRPr="004642CE">
        <w:rPr>
          <w:bCs/>
          <w:color w:val="000000"/>
          <w:sz w:val="28"/>
          <w:szCs w:val="28"/>
        </w:rPr>
        <w:t xml:space="preserve"> </w:t>
      </w:r>
      <w:r w:rsidR="004642CE">
        <w:rPr>
          <w:bCs/>
          <w:color w:val="000000"/>
          <w:sz w:val="28"/>
          <w:szCs w:val="28"/>
        </w:rPr>
        <w:t>№ __</w:t>
      </w:r>
    </w:p>
    <w:p w:rsidR="004642CE" w:rsidRPr="00F31508" w:rsidRDefault="004642CE" w:rsidP="004642CE">
      <w:pPr>
        <w:spacing w:line="300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Pr="00F31508">
        <w:rPr>
          <w:sz w:val="28"/>
          <w:szCs w:val="28"/>
        </w:rPr>
        <w:t>роверяемый период</w:t>
      </w:r>
      <w:r>
        <w:rPr>
          <w:sz w:val="28"/>
          <w:szCs w:val="28"/>
        </w:rPr>
        <w:t>: ______________________________</w:t>
      </w:r>
      <w:r w:rsidRPr="00F31508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Pr="00F31508">
        <w:rPr>
          <w:sz w:val="28"/>
          <w:szCs w:val="28"/>
        </w:rPr>
        <w:t>__</w:t>
      </w:r>
      <w:r>
        <w:rPr>
          <w:sz w:val="28"/>
          <w:szCs w:val="28"/>
        </w:rPr>
        <w:t>______</w:t>
      </w:r>
    </w:p>
    <w:p w:rsidR="00F31508" w:rsidRPr="00F31508" w:rsidRDefault="00F31508" w:rsidP="003C7A40">
      <w:pPr>
        <w:shd w:val="clear" w:color="auto" w:fill="FFFFFF"/>
        <w:spacing w:line="300" w:lineRule="exact"/>
        <w:ind w:right="85" w:firstLine="709"/>
        <w:rPr>
          <w:color w:val="000000"/>
          <w:spacing w:val="3"/>
          <w:sz w:val="28"/>
          <w:szCs w:val="28"/>
        </w:rPr>
      </w:pPr>
      <w:r w:rsidRPr="00F31508">
        <w:rPr>
          <w:bCs/>
          <w:color w:val="000000"/>
          <w:sz w:val="28"/>
          <w:szCs w:val="28"/>
        </w:rPr>
        <w:t>Тема проверки:</w:t>
      </w:r>
      <w:r w:rsidRPr="00F31508">
        <w:rPr>
          <w:color w:val="000000"/>
          <w:spacing w:val="3"/>
          <w:sz w:val="28"/>
          <w:szCs w:val="28"/>
        </w:rPr>
        <w:t xml:space="preserve"> ______________________________________________</w:t>
      </w:r>
      <w:r w:rsidR="0008512D">
        <w:rPr>
          <w:color w:val="000000"/>
          <w:spacing w:val="3"/>
          <w:sz w:val="28"/>
          <w:szCs w:val="28"/>
        </w:rPr>
        <w:t>_</w:t>
      </w:r>
      <w:r w:rsidRPr="00F31508">
        <w:rPr>
          <w:color w:val="000000"/>
          <w:spacing w:val="3"/>
          <w:sz w:val="28"/>
          <w:szCs w:val="28"/>
        </w:rPr>
        <w:t xml:space="preserve">_ </w:t>
      </w:r>
    </w:p>
    <w:p w:rsidR="00F31508" w:rsidRDefault="00F31508" w:rsidP="003C7A40">
      <w:pPr>
        <w:spacing w:line="260" w:lineRule="exact"/>
        <w:ind w:firstLine="709"/>
        <w:jc w:val="both"/>
        <w:rPr>
          <w:bCs/>
          <w:color w:val="000000"/>
          <w:sz w:val="28"/>
          <w:szCs w:val="28"/>
        </w:rPr>
      </w:pPr>
      <w:r w:rsidRPr="00F31508">
        <w:rPr>
          <w:bCs/>
          <w:color w:val="000000"/>
          <w:sz w:val="28"/>
          <w:szCs w:val="28"/>
        </w:rPr>
        <w:t>Цель проверки</w:t>
      </w:r>
      <w:r w:rsidR="00123093">
        <w:rPr>
          <w:bCs/>
          <w:color w:val="000000"/>
          <w:sz w:val="28"/>
          <w:szCs w:val="28"/>
        </w:rPr>
        <w:t xml:space="preserve"> (ревизии)</w:t>
      </w:r>
      <w:r w:rsidRPr="00F31508">
        <w:rPr>
          <w:bCs/>
          <w:color w:val="000000"/>
          <w:sz w:val="28"/>
          <w:szCs w:val="28"/>
        </w:rPr>
        <w:t xml:space="preserve">: Установление </w:t>
      </w:r>
      <w:r w:rsidR="00652130" w:rsidRPr="00F31508">
        <w:rPr>
          <w:bCs/>
          <w:color w:val="000000"/>
          <w:sz w:val="28"/>
          <w:szCs w:val="28"/>
        </w:rPr>
        <w:t xml:space="preserve">достоверности </w:t>
      </w:r>
      <w:r w:rsidR="00652130">
        <w:rPr>
          <w:bCs/>
          <w:color w:val="000000"/>
          <w:sz w:val="28"/>
          <w:szCs w:val="28"/>
        </w:rPr>
        <w:t xml:space="preserve">бухгалтерского </w:t>
      </w:r>
      <w:r w:rsidR="00652130" w:rsidRPr="00F31508">
        <w:rPr>
          <w:bCs/>
          <w:color w:val="000000"/>
          <w:sz w:val="28"/>
          <w:szCs w:val="28"/>
        </w:rPr>
        <w:t>учета и отчетности</w:t>
      </w:r>
      <w:r w:rsidR="00652130">
        <w:rPr>
          <w:bCs/>
          <w:color w:val="000000"/>
          <w:sz w:val="28"/>
          <w:szCs w:val="28"/>
        </w:rPr>
        <w:t>,</w:t>
      </w:r>
      <w:r w:rsidR="00652130" w:rsidRPr="00F31508">
        <w:rPr>
          <w:bCs/>
          <w:color w:val="000000"/>
          <w:sz w:val="28"/>
          <w:szCs w:val="28"/>
        </w:rPr>
        <w:t xml:space="preserve"> </w:t>
      </w:r>
      <w:r w:rsidRPr="00F31508">
        <w:rPr>
          <w:bCs/>
          <w:color w:val="000000"/>
          <w:sz w:val="28"/>
          <w:szCs w:val="28"/>
        </w:rPr>
        <w:t xml:space="preserve">законности </w:t>
      </w:r>
      <w:r w:rsidR="00652130">
        <w:rPr>
          <w:bCs/>
          <w:color w:val="000000"/>
          <w:sz w:val="28"/>
          <w:szCs w:val="28"/>
        </w:rPr>
        <w:t xml:space="preserve">действий объекта контроля при </w:t>
      </w:r>
      <w:r w:rsidRPr="00F31508">
        <w:rPr>
          <w:bCs/>
          <w:color w:val="000000"/>
          <w:sz w:val="28"/>
          <w:szCs w:val="28"/>
        </w:rPr>
        <w:t>исполнени</w:t>
      </w:r>
      <w:r w:rsidR="00652130">
        <w:rPr>
          <w:bCs/>
          <w:color w:val="000000"/>
          <w:sz w:val="28"/>
          <w:szCs w:val="28"/>
        </w:rPr>
        <w:t>и</w:t>
      </w:r>
      <w:r w:rsidRPr="00F31508">
        <w:rPr>
          <w:bCs/>
          <w:color w:val="000000"/>
          <w:sz w:val="28"/>
          <w:szCs w:val="28"/>
        </w:rPr>
        <w:t xml:space="preserve"> местного бюджета, предупреждение и пресечение бюджетных </w:t>
      </w:r>
      <w:r w:rsidR="00123093">
        <w:rPr>
          <w:bCs/>
          <w:color w:val="000000"/>
          <w:sz w:val="28"/>
          <w:szCs w:val="28"/>
        </w:rPr>
        <w:t xml:space="preserve">и иных </w:t>
      </w:r>
      <w:r w:rsidRPr="00F31508">
        <w:rPr>
          <w:bCs/>
          <w:color w:val="000000"/>
          <w:sz w:val="28"/>
          <w:szCs w:val="28"/>
        </w:rPr>
        <w:t xml:space="preserve">нарушений </w:t>
      </w:r>
      <w:r w:rsidR="00123093">
        <w:rPr>
          <w:bCs/>
          <w:color w:val="000000"/>
          <w:sz w:val="28"/>
          <w:szCs w:val="28"/>
        </w:rPr>
        <w:t>в финансово-хозяйственной деятельности</w:t>
      </w:r>
      <w:r w:rsidR="00652130">
        <w:rPr>
          <w:bCs/>
          <w:color w:val="000000"/>
          <w:sz w:val="28"/>
          <w:szCs w:val="28"/>
        </w:rPr>
        <w:t xml:space="preserve"> муниципального учреждения</w:t>
      </w:r>
      <w:r w:rsidRPr="00F31508">
        <w:rPr>
          <w:bCs/>
          <w:color w:val="000000"/>
          <w:sz w:val="28"/>
          <w:szCs w:val="28"/>
        </w:rPr>
        <w:t>.</w:t>
      </w:r>
    </w:p>
    <w:p w:rsidR="00B85232" w:rsidRDefault="00B85232" w:rsidP="00B85232">
      <w:pPr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  <w:r w:rsidRPr="00B85232">
        <w:rPr>
          <w:bCs/>
          <w:color w:val="000000"/>
          <w:sz w:val="28"/>
          <w:szCs w:val="28"/>
        </w:rPr>
        <w:t xml:space="preserve">Степень охвата первичных документов: </w:t>
      </w:r>
      <w:r>
        <w:rPr>
          <w:bCs/>
          <w:color w:val="000000"/>
          <w:sz w:val="28"/>
          <w:szCs w:val="28"/>
        </w:rPr>
        <w:t>________________</w:t>
      </w:r>
      <w:r w:rsidR="0007271A">
        <w:rPr>
          <w:bCs/>
          <w:color w:val="000000"/>
          <w:sz w:val="28"/>
          <w:szCs w:val="28"/>
        </w:rPr>
        <w:t>____________</w:t>
      </w:r>
    </w:p>
    <w:p w:rsidR="0007271A" w:rsidRPr="0007271A" w:rsidRDefault="0007271A" w:rsidP="0007271A">
      <w:pPr>
        <w:spacing w:line="180" w:lineRule="exact"/>
        <w:ind w:firstLine="709"/>
        <w:jc w:val="both"/>
        <w:rPr>
          <w:bCs/>
          <w:i/>
          <w:color w:val="000000"/>
          <w:sz w:val="18"/>
          <w:szCs w:val="1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07271A">
        <w:rPr>
          <w:bCs/>
          <w:color w:val="000000"/>
          <w:sz w:val="18"/>
          <w:szCs w:val="18"/>
        </w:rPr>
        <w:t>(</w:t>
      </w:r>
      <w:r w:rsidRPr="0007271A">
        <w:rPr>
          <w:bCs/>
          <w:i/>
          <w:color w:val="000000"/>
          <w:sz w:val="18"/>
          <w:szCs w:val="18"/>
        </w:rPr>
        <w:t>выборочный контроль или сплошным порядком)</w:t>
      </w:r>
    </w:p>
    <w:p w:rsidR="00F31508" w:rsidRPr="00F31508" w:rsidRDefault="00F31508" w:rsidP="00123093">
      <w:pPr>
        <w:shd w:val="clear" w:color="auto" w:fill="FFFFFF"/>
        <w:spacing w:line="300" w:lineRule="exact"/>
        <w:ind w:right="85" w:firstLine="708"/>
        <w:jc w:val="both"/>
        <w:rPr>
          <w:color w:val="000000"/>
          <w:spacing w:val="3"/>
          <w:sz w:val="28"/>
          <w:szCs w:val="28"/>
        </w:rPr>
      </w:pPr>
      <w:r w:rsidRPr="00FD569E">
        <w:rPr>
          <w:color w:val="000000"/>
          <w:spacing w:val="3"/>
          <w:sz w:val="28"/>
          <w:szCs w:val="28"/>
          <w:u w:val="single"/>
        </w:rPr>
        <w:t>Основные вопросы проверки</w:t>
      </w:r>
      <w:r w:rsidRPr="00F31508">
        <w:rPr>
          <w:color w:val="000000"/>
          <w:spacing w:val="3"/>
          <w:sz w:val="28"/>
          <w:szCs w:val="28"/>
        </w:rPr>
        <w:t>:</w:t>
      </w:r>
    </w:p>
    <w:p w:rsidR="00123093" w:rsidRPr="00123093" w:rsidRDefault="00123093" w:rsidP="00123093">
      <w:pPr>
        <w:pStyle w:val="a3"/>
        <w:numPr>
          <w:ilvl w:val="0"/>
          <w:numId w:val="8"/>
        </w:numPr>
        <w:shd w:val="clear" w:color="auto" w:fill="FFFFFF"/>
        <w:spacing w:line="300" w:lineRule="exact"/>
        <w:ind w:right="85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________________________________________________________</w:t>
      </w:r>
    </w:p>
    <w:p w:rsidR="00F31508" w:rsidRDefault="00123093" w:rsidP="00123093">
      <w:pPr>
        <w:pStyle w:val="a3"/>
        <w:numPr>
          <w:ilvl w:val="1"/>
          <w:numId w:val="8"/>
        </w:numPr>
        <w:shd w:val="clear" w:color="auto" w:fill="FFFFFF"/>
        <w:spacing w:line="300" w:lineRule="exact"/>
        <w:ind w:right="85"/>
        <w:jc w:val="both"/>
        <w:rPr>
          <w:color w:val="000000"/>
          <w:spacing w:val="3"/>
          <w:sz w:val="28"/>
          <w:szCs w:val="28"/>
        </w:rPr>
      </w:pPr>
      <w:r w:rsidRPr="00123093">
        <w:rPr>
          <w:color w:val="000000"/>
          <w:spacing w:val="3"/>
          <w:sz w:val="28"/>
          <w:szCs w:val="28"/>
        </w:rPr>
        <w:t>________________________________________________________</w:t>
      </w:r>
    </w:p>
    <w:p w:rsidR="00123093" w:rsidRDefault="00123093" w:rsidP="00123093">
      <w:pPr>
        <w:pStyle w:val="a3"/>
        <w:shd w:val="clear" w:color="auto" w:fill="FFFFFF"/>
        <w:spacing w:line="300" w:lineRule="exact"/>
        <w:ind w:left="1428" w:right="85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(ответственный исполнитель: _____________________________).</w:t>
      </w:r>
    </w:p>
    <w:p w:rsidR="00123093" w:rsidRDefault="00123093" w:rsidP="00123093">
      <w:pPr>
        <w:pStyle w:val="a3"/>
        <w:numPr>
          <w:ilvl w:val="1"/>
          <w:numId w:val="8"/>
        </w:numPr>
        <w:shd w:val="clear" w:color="auto" w:fill="FFFFFF"/>
        <w:spacing w:line="300" w:lineRule="exact"/>
        <w:ind w:right="85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________________________________________________________</w:t>
      </w:r>
    </w:p>
    <w:p w:rsidR="00123093" w:rsidRDefault="00123093" w:rsidP="00123093">
      <w:pPr>
        <w:pStyle w:val="a3"/>
        <w:shd w:val="clear" w:color="auto" w:fill="FFFFFF"/>
        <w:spacing w:line="300" w:lineRule="exact"/>
        <w:ind w:left="1428" w:right="85"/>
        <w:jc w:val="both"/>
        <w:rPr>
          <w:color w:val="000000"/>
          <w:spacing w:val="3"/>
          <w:sz w:val="28"/>
          <w:szCs w:val="28"/>
        </w:rPr>
      </w:pPr>
      <w:r w:rsidRPr="00123093">
        <w:rPr>
          <w:color w:val="000000"/>
          <w:spacing w:val="3"/>
          <w:sz w:val="28"/>
          <w:szCs w:val="28"/>
        </w:rPr>
        <w:t>(ответственный исполнитель: _____________________________).</w:t>
      </w:r>
    </w:p>
    <w:p w:rsidR="00123093" w:rsidRDefault="00123093" w:rsidP="00123093">
      <w:pPr>
        <w:spacing w:line="300" w:lineRule="exact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…</w:t>
      </w:r>
    </w:p>
    <w:p w:rsidR="00436B9B" w:rsidRPr="00123093" w:rsidRDefault="00436B9B" w:rsidP="00436B9B">
      <w:pPr>
        <w:spacing w:line="200" w:lineRule="exact"/>
        <w:rPr>
          <w:color w:val="000000"/>
          <w:spacing w:val="3"/>
          <w:sz w:val="28"/>
          <w:szCs w:val="28"/>
        </w:rPr>
      </w:pPr>
    </w:p>
    <w:p w:rsidR="00123093" w:rsidRPr="00123093" w:rsidRDefault="00123093" w:rsidP="00123093">
      <w:pPr>
        <w:spacing w:line="300" w:lineRule="exact"/>
        <w:ind w:left="708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</w:t>
      </w:r>
      <w:r w:rsidRPr="00123093">
        <w:rPr>
          <w:color w:val="000000"/>
          <w:spacing w:val="3"/>
          <w:sz w:val="28"/>
          <w:szCs w:val="28"/>
        </w:rPr>
        <w:t>.</w:t>
      </w:r>
      <w:r w:rsidRPr="00123093">
        <w:rPr>
          <w:color w:val="000000"/>
          <w:spacing w:val="3"/>
          <w:sz w:val="28"/>
          <w:szCs w:val="28"/>
        </w:rPr>
        <w:tab/>
        <w:t>________________________________________________________</w:t>
      </w:r>
    </w:p>
    <w:p w:rsidR="00123093" w:rsidRPr="00123093" w:rsidRDefault="00123093" w:rsidP="00123093">
      <w:pPr>
        <w:spacing w:line="300" w:lineRule="exact"/>
        <w:ind w:left="708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</w:t>
      </w:r>
      <w:r w:rsidRPr="00123093">
        <w:rPr>
          <w:color w:val="000000"/>
          <w:spacing w:val="3"/>
          <w:sz w:val="28"/>
          <w:szCs w:val="28"/>
        </w:rPr>
        <w:t>.1.</w:t>
      </w:r>
      <w:r w:rsidRPr="00123093">
        <w:rPr>
          <w:color w:val="000000"/>
          <w:spacing w:val="3"/>
          <w:sz w:val="28"/>
          <w:szCs w:val="28"/>
        </w:rPr>
        <w:tab/>
        <w:t>________________________________________________________</w:t>
      </w:r>
    </w:p>
    <w:p w:rsidR="00123093" w:rsidRPr="00123093" w:rsidRDefault="00123093" w:rsidP="00123093">
      <w:pPr>
        <w:spacing w:line="300" w:lineRule="exact"/>
        <w:ind w:left="708"/>
        <w:rPr>
          <w:color w:val="000000"/>
          <w:spacing w:val="3"/>
          <w:sz w:val="28"/>
          <w:szCs w:val="28"/>
        </w:rPr>
      </w:pPr>
      <w:r w:rsidRPr="00123093">
        <w:rPr>
          <w:color w:val="000000"/>
          <w:spacing w:val="3"/>
          <w:sz w:val="28"/>
          <w:szCs w:val="28"/>
        </w:rPr>
        <w:t>(ответственный исполнитель: _____________________________).</w:t>
      </w:r>
    </w:p>
    <w:p w:rsidR="00123093" w:rsidRPr="00123093" w:rsidRDefault="00123093" w:rsidP="00123093">
      <w:pPr>
        <w:spacing w:line="300" w:lineRule="exact"/>
        <w:ind w:left="708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</w:t>
      </w:r>
      <w:r w:rsidRPr="00123093">
        <w:rPr>
          <w:color w:val="000000"/>
          <w:spacing w:val="3"/>
          <w:sz w:val="28"/>
          <w:szCs w:val="28"/>
        </w:rPr>
        <w:t>.2.</w:t>
      </w:r>
      <w:r w:rsidRPr="00123093">
        <w:rPr>
          <w:color w:val="000000"/>
          <w:spacing w:val="3"/>
          <w:sz w:val="28"/>
          <w:szCs w:val="28"/>
        </w:rPr>
        <w:tab/>
        <w:t>________________________________________________________</w:t>
      </w:r>
    </w:p>
    <w:p w:rsidR="00123093" w:rsidRPr="00123093" w:rsidRDefault="00123093" w:rsidP="00123093">
      <w:pPr>
        <w:spacing w:line="300" w:lineRule="exact"/>
        <w:ind w:left="708"/>
        <w:rPr>
          <w:color w:val="000000"/>
          <w:spacing w:val="3"/>
          <w:sz w:val="28"/>
          <w:szCs w:val="28"/>
        </w:rPr>
      </w:pPr>
      <w:r w:rsidRPr="00123093">
        <w:rPr>
          <w:color w:val="000000"/>
          <w:spacing w:val="3"/>
          <w:sz w:val="28"/>
          <w:szCs w:val="28"/>
        </w:rPr>
        <w:t>(ответственный исполнитель: _____________________________).</w:t>
      </w:r>
    </w:p>
    <w:p w:rsidR="00123093" w:rsidRDefault="00123093" w:rsidP="00123093">
      <w:pPr>
        <w:spacing w:line="300" w:lineRule="exact"/>
        <w:ind w:left="708"/>
        <w:rPr>
          <w:color w:val="000000"/>
          <w:spacing w:val="3"/>
          <w:sz w:val="28"/>
          <w:szCs w:val="28"/>
        </w:rPr>
      </w:pPr>
      <w:r w:rsidRPr="00123093">
        <w:rPr>
          <w:color w:val="000000"/>
          <w:spacing w:val="3"/>
          <w:sz w:val="28"/>
          <w:szCs w:val="28"/>
        </w:rPr>
        <w:t>…</w:t>
      </w:r>
    </w:p>
    <w:p w:rsidR="00123093" w:rsidRDefault="00123093" w:rsidP="00123093">
      <w:pPr>
        <w:rPr>
          <w:sz w:val="28"/>
          <w:szCs w:val="28"/>
        </w:rPr>
      </w:pPr>
    </w:p>
    <w:p w:rsidR="009D6156" w:rsidRDefault="00123093" w:rsidP="00123093">
      <w:pPr>
        <w:spacing w:line="300" w:lineRule="exact"/>
        <w:rPr>
          <w:sz w:val="26"/>
          <w:szCs w:val="26"/>
        </w:rPr>
      </w:pPr>
      <w:r w:rsidRPr="00123093">
        <w:rPr>
          <w:sz w:val="26"/>
          <w:szCs w:val="26"/>
        </w:rPr>
        <w:t>Начальник контрольно-ревизионного</w:t>
      </w:r>
      <w:r w:rsidR="009D6156">
        <w:rPr>
          <w:sz w:val="26"/>
          <w:szCs w:val="26"/>
        </w:rPr>
        <w:t xml:space="preserve"> </w:t>
      </w:r>
      <w:r w:rsidRPr="00123093">
        <w:rPr>
          <w:sz w:val="26"/>
          <w:szCs w:val="26"/>
        </w:rPr>
        <w:t>отдела</w:t>
      </w:r>
    </w:p>
    <w:p w:rsidR="00123093" w:rsidRPr="00123093" w:rsidRDefault="00123093" w:rsidP="00123093">
      <w:pPr>
        <w:spacing w:line="300" w:lineRule="exact"/>
        <w:rPr>
          <w:sz w:val="26"/>
          <w:szCs w:val="26"/>
        </w:rPr>
      </w:pPr>
      <w:r w:rsidRPr="00123093">
        <w:rPr>
          <w:sz w:val="26"/>
          <w:szCs w:val="26"/>
        </w:rPr>
        <w:t xml:space="preserve">Комитета финансов </w:t>
      </w:r>
      <w:r w:rsidR="009D6156">
        <w:rPr>
          <w:sz w:val="26"/>
          <w:szCs w:val="26"/>
        </w:rPr>
        <w:t>(уполномоченное лицо)</w:t>
      </w:r>
      <w:r w:rsidR="009D6156">
        <w:rPr>
          <w:sz w:val="26"/>
          <w:szCs w:val="26"/>
        </w:rPr>
        <w:tab/>
      </w:r>
      <w:r w:rsidR="009D6156">
        <w:rPr>
          <w:sz w:val="26"/>
          <w:szCs w:val="26"/>
        </w:rPr>
        <w:tab/>
      </w:r>
      <w:r w:rsidRPr="00123093">
        <w:rPr>
          <w:sz w:val="26"/>
          <w:szCs w:val="26"/>
        </w:rPr>
        <w:t>____________________</w:t>
      </w:r>
    </w:p>
    <w:p w:rsidR="00123093" w:rsidRPr="00123093" w:rsidRDefault="00123093" w:rsidP="00123093">
      <w:pPr>
        <w:spacing w:line="180" w:lineRule="exact"/>
        <w:rPr>
          <w:i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9D6156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</w:t>
      </w:r>
      <w:r w:rsidRPr="00123093">
        <w:rPr>
          <w:i/>
          <w:sz w:val="18"/>
          <w:szCs w:val="18"/>
        </w:rPr>
        <w:t>(подпись, расшифровка)</w:t>
      </w:r>
    </w:p>
    <w:p w:rsidR="00F31508" w:rsidRDefault="00F31508" w:rsidP="00123093">
      <w:pPr>
        <w:spacing w:line="300" w:lineRule="exact"/>
        <w:jc w:val="center"/>
        <w:rPr>
          <w:sz w:val="28"/>
          <w:szCs w:val="28"/>
        </w:rPr>
      </w:pPr>
    </w:p>
    <w:p w:rsidR="00123093" w:rsidRDefault="00123093" w:rsidP="00123093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С рабочим планом ознакомлены:</w:t>
      </w:r>
    </w:p>
    <w:p w:rsidR="00436B9B" w:rsidRDefault="00436B9B" w:rsidP="00123093">
      <w:pPr>
        <w:spacing w:line="300" w:lineRule="exact"/>
        <w:rPr>
          <w:sz w:val="28"/>
          <w:szCs w:val="28"/>
        </w:rPr>
      </w:pPr>
    </w:p>
    <w:p w:rsidR="00123093" w:rsidRPr="009D6156" w:rsidRDefault="00436B9B" w:rsidP="00123093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3C7A40">
        <w:rPr>
          <w:sz w:val="28"/>
          <w:szCs w:val="28"/>
        </w:rPr>
        <w:t>_____</w:t>
      </w:r>
      <w:r>
        <w:rPr>
          <w:sz w:val="28"/>
          <w:szCs w:val="28"/>
        </w:rPr>
        <w:t xml:space="preserve">___ </w:t>
      </w:r>
      <w:r w:rsidR="009D6156">
        <w:rPr>
          <w:sz w:val="28"/>
          <w:szCs w:val="28"/>
        </w:rPr>
        <w:t xml:space="preserve">(должность, Ф.И.О. </w:t>
      </w:r>
      <w:r w:rsidRPr="009D6156">
        <w:rPr>
          <w:sz w:val="28"/>
          <w:szCs w:val="28"/>
        </w:rPr>
        <w:t>ответственных исполнителей)</w:t>
      </w:r>
    </w:p>
    <w:p w:rsidR="009D6156" w:rsidRPr="009D6156" w:rsidRDefault="009D6156" w:rsidP="009D6156">
      <w:pPr>
        <w:rPr>
          <w:i/>
        </w:rPr>
      </w:pPr>
      <w:r>
        <w:rPr>
          <w:i/>
        </w:rPr>
        <w:t xml:space="preserve">                 </w:t>
      </w:r>
      <w:r w:rsidRPr="009D6156">
        <w:rPr>
          <w:i/>
        </w:rPr>
        <w:t>(дата, подпись)</w:t>
      </w:r>
    </w:p>
    <w:p w:rsidR="00F31508" w:rsidRDefault="00F31508" w:rsidP="00F31508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3B5A59">
        <w:rPr>
          <w:rFonts w:ascii="Times New Roman" w:hAnsi="Times New Roman"/>
          <w:sz w:val="28"/>
          <w:szCs w:val="28"/>
        </w:rPr>
        <w:t xml:space="preserve">риложение № </w:t>
      </w:r>
      <w:r>
        <w:rPr>
          <w:rFonts w:ascii="Times New Roman" w:hAnsi="Times New Roman"/>
          <w:sz w:val="28"/>
          <w:szCs w:val="28"/>
        </w:rPr>
        <w:t>6</w:t>
      </w:r>
    </w:p>
    <w:p w:rsidR="00F31508" w:rsidRDefault="00F31508" w:rsidP="00F31508">
      <w:pPr>
        <w:ind w:left="5670"/>
        <w:rPr>
          <w:rFonts w:ascii="Times New Roman" w:hAnsi="Times New Roman"/>
          <w:sz w:val="28"/>
          <w:szCs w:val="28"/>
        </w:rPr>
      </w:pPr>
      <w:r w:rsidRPr="003B5A5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Ведомственному с</w:t>
      </w:r>
      <w:r w:rsidRPr="003B5A59">
        <w:rPr>
          <w:rFonts w:ascii="Times New Roman" w:hAnsi="Times New Roman"/>
          <w:sz w:val="28"/>
          <w:szCs w:val="28"/>
        </w:rPr>
        <w:t>тандарт</w:t>
      </w:r>
      <w:r>
        <w:rPr>
          <w:rFonts w:ascii="Times New Roman" w:hAnsi="Times New Roman"/>
          <w:sz w:val="28"/>
          <w:szCs w:val="28"/>
        </w:rPr>
        <w:t>у</w:t>
      </w:r>
    </w:p>
    <w:p w:rsidR="00F31508" w:rsidRDefault="00F31508" w:rsidP="00F31508">
      <w:pPr>
        <w:jc w:val="center"/>
        <w:rPr>
          <w:sz w:val="28"/>
          <w:szCs w:val="28"/>
        </w:rPr>
      </w:pPr>
    </w:p>
    <w:p w:rsidR="003C1731" w:rsidRPr="003C1731" w:rsidRDefault="003C1731" w:rsidP="003C1731">
      <w:pPr>
        <w:spacing w:line="240" w:lineRule="exact"/>
        <w:jc w:val="center"/>
        <w:rPr>
          <w:sz w:val="28"/>
          <w:szCs w:val="28"/>
        </w:rPr>
      </w:pPr>
      <w:r w:rsidRPr="003C1731">
        <w:rPr>
          <w:sz w:val="28"/>
          <w:szCs w:val="28"/>
        </w:rPr>
        <w:t xml:space="preserve">Форма запроса </w:t>
      </w:r>
    </w:p>
    <w:p w:rsidR="003C1731" w:rsidRPr="003C1731" w:rsidRDefault="003C1731" w:rsidP="003C1731">
      <w:pPr>
        <w:rPr>
          <w:sz w:val="26"/>
          <w:szCs w:val="26"/>
        </w:rPr>
      </w:pPr>
    </w:p>
    <w:p w:rsidR="003C1731" w:rsidRPr="003C1731" w:rsidRDefault="003C1731" w:rsidP="003C1731">
      <w:pPr>
        <w:ind w:left="4956"/>
      </w:pPr>
      <w:r w:rsidRPr="003C1731">
        <w:t>___________________________________________</w:t>
      </w:r>
    </w:p>
    <w:p w:rsidR="003C1731" w:rsidRPr="003C1731" w:rsidRDefault="003C1731" w:rsidP="003C1731">
      <w:pPr>
        <w:ind w:left="4248" w:firstLine="708"/>
        <w:jc w:val="center"/>
        <w:rPr>
          <w:sz w:val="18"/>
          <w:szCs w:val="18"/>
        </w:rPr>
      </w:pPr>
      <w:r w:rsidRPr="003C1731">
        <w:rPr>
          <w:sz w:val="18"/>
          <w:szCs w:val="18"/>
        </w:rPr>
        <w:t>(наименование объекта контроля и (или) должность</w:t>
      </w:r>
    </w:p>
    <w:p w:rsidR="003C1731" w:rsidRPr="003C1731" w:rsidRDefault="003C1731" w:rsidP="003C1731">
      <w:pPr>
        <w:ind w:left="4248" w:firstLine="708"/>
        <w:rPr>
          <w:sz w:val="18"/>
          <w:szCs w:val="18"/>
        </w:rPr>
      </w:pPr>
      <w:r w:rsidRPr="003C1731">
        <w:rPr>
          <w:sz w:val="18"/>
          <w:szCs w:val="18"/>
        </w:rPr>
        <w:t>________________________________________________</w:t>
      </w:r>
    </w:p>
    <w:p w:rsidR="003C1731" w:rsidRPr="003C1731" w:rsidRDefault="003C1731" w:rsidP="003C1731">
      <w:pPr>
        <w:ind w:left="4956"/>
        <w:jc w:val="center"/>
        <w:rPr>
          <w:sz w:val="18"/>
          <w:szCs w:val="18"/>
        </w:rPr>
      </w:pPr>
      <w:r w:rsidRPr="003C1731">
        <w:rPr>
          <w:sz w:val="18"/>
          <w:szCs w:val="18"/>
        </w:rPr>
        <w:t>уполномоченного должностного лица объекта контроля)</w:t>
      </w:r>
    </w:p>
    <w:p w:rsidR="003C1731" w:rsidRPr="003C1731" w:rsidRDefault="003C1731" w:rsidP="003C1731">
      <w:pPr>
        <w:ind w:left="6634"/>
        <w:jc w:val="center"/>
        <w:rPr>
          <w:sz w:val="18"/>
          <w:szCs w:val="18"/>
        </w:rPr>
      </w:pPr>
    </w:p>
    <w:p w:rsidR="003C1731" w:rsidRPr="003C1731" w:rsidRDefault="003C1731" w:rsidP="00AE6145">
      <w:pPr>
        <w:spacing w:line="280" w:lineRule="exact"/>
        <w:jc w:val="center"/>
        <w:rPr>
          <w:b/>
          <w:sz w:val="28"/>
          <w:szCs w:val="28"/>
        </w:rPr>
      </w:pPr>
      <w:bookmarkStart w:id="2" w:name="P430"/>
      <w:bookmarkEnd w:id="2"/>
      <w:r w:rsidRPr="003C1731">
        <w:rPr>
          <w:b/>
          <w:sz w:val="28"/>
          <w:szCs w:val="28"/>
        </w:rPr>
        <w:t xml:space="preserve">Запрос о представлении информации, документов, материалов и </w:t>
      </w:r>
    </w:p>
    <w:p w:rsidR="003C1731" w:rsidRDefault="003C1731" w:rsidP="00AE6145">
      <w:pPr>
        <w:spacing w:line="280" w:lineRule="exact"/>
        <w:jc w:val="center"/>
        <w:rPr>
          <w:b/>
          <w:sz w:val="28"/>
          <w:szCs w:val="28"/>
        </w:rPr>
      </w:pPr>
      <w:r w:rsidRPr="003C1731">
        <w:rPr>
          <w:b/>
          <w:sz w:val="28"/>
          <w:szCs w:val="28"/>
        </w:rPr>
        <w:t>объяснений, необходимых для проведения контрольного мероприятия</w:t>
      </w:r>
    </w:p>
    <w:p w:rsidR="00AE6145" w:rsidRPr="003C1731" w:rsidRDefault="00AE6145" w:rsidP="00AE6145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«___» ________ 20____г.</w:t>
      </w:r>
    </w:p>
    <w:p w:rsidR="003C1731" w:rsidRPr="003C1731" w:rsidRDefault="003C1731" w:rsidP="003C1731"/>
    <w:p w:rsidR="00410945" w:rsidRDefault="003C1731" w:rsidP="0078637B">
      <w:pPr>
        <w:widowControl w:val="0"/>
        <w:autoSpaceDE w:val="0"/>
        <w:autoSpaceDN w:val="0"/>
        <w:spacing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C1731">
        <w:rPr>
          <w:rFonts w:ascii="Times New Roman" w:hAnsi="Times New Roman"/>
          <w:sz w:val="26"/>
          <w:szCs w:val="26"/>
        </w:rPr>
        <w:t xml:space="preserve">В </w:t>
      </w:r>
      <w:r w:rsidR="00410945" w:rsidRPr="00410945">
        <w:rPr>
          <w:rFonts w:ascii="Times New Roman" w:hAnsi="Times New Roman"/>
          <w:sz w:val="26"/>
          <w:szCs w:val="26"/>
        </w:rPr>
        <w:t>отно</w:t>
      </w:r>
      <w:r w:rsidR="00410945">
        <w:rPr>
          <w:rFonts w:ascii="Times New Roman" w:hAnsi="Times New Roman"/>
          <w:sz w:val="26"/>
          <w:szCs w:val="26"/>
        </w:rPr>
        <w:t>шении объекта контроля ________________________________________</w:t>
      </w:r>
    </w:p>
    <w:p w:rsidR="00410945" w:rsidRPr="00410945" w:rsidRDefault="00410945" w:rsidP="0078637B">
      <w:pPr>
        <w:widowControl w:val="0"/>
        <w:autoSpaceDE w:val="0"/>
        <w:autoSpaceDN w:val="0"/>
        <w:spacing w:line="30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назначено контрольное мероприятие </w:t>
      </w:r>
      <w:r w:rsidRPr="00410945">
        <w:rPr>
          <w:rFonts w:ascii="Times New Roman" w:hAnsi="Times New Roman"/>
          <w:i/>
          <w:sz w:val="26"/>
          <w:szCs w:val="26"/>
          <w:u w:val="single"/>
        </w:rPr>
        <w:t>(указать метод</w:t>
      </w:r>
      <w:r>
        <w:rPr>
          <w:rFonts w:ascii="Times New Roman" w:hAnsi="Times New Roman"/>
          <w:sz w:val="26"/>
          <w:szCs w:val="26"/>
          <w:u w:val="single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0945">
        <w:rPr>
          <w:rFonts w:ascii="Times New Roman" w:hAnsi="Times New Roman"/>
          <w:sz w:val="26"/>
          <w:szCs w:val="26"/>
        </w:rPr>
        <w:t xml:space="preserve"> с </w:t>
      </w:r>
      <w:r>
        <w:rPr>
          <w:rFonts w:ascii="Times New Roman" w:hAnsi="Times New Roman"/>
          <w:sz w:val="26"/>
          <w:szCs w:val="26"/>
        </w:rPr>
        <w:t>«</w:t>
      </w:r>
      <w:r w:rsidRPr="00410945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» ____________ 20___г.</w:t>
      </w:r>
    </w:p>
    <w:p w:rsidR="003C1731" w:rsidRPr="003C1731" w:rsidRDefault="00410945" w:rsidP="0078637B">
      <w:pPr>
        <w:widowControl w:val="0"/>
        <w:autoSpaceDE w:val="0"/>
        <w:autoSpaceDN w:val="0"/>
        <w:spacing w:line="300" w:lineRule="exact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6"/>
          <w:szCs w:val="26"/>
        </w:rPr>
        <w:t xml:space="preserve">по вопросам проверки в </w:t>
      </w:r>
      <w:r w:rsidR="003C1731" w:rsidRPr="003C1731">
        <w:rPr>
          <w:rFonts w:ascii="Times New Roman" w:hAnsi="Times New Roman"/>
          <w:sz w:val="26"/>
          <w:szCs w:val="26"/>
        </w:rPr>
        <w:t>соответствии с приказом Комитета финансов Администрации Боровичского муниципального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3C1731" w:rsidRPr="003C1731">
        <w:rPr>
          <w:rFonts w:ascii="Times New Roman" w:hAnsi="Times New Roman"/>
          <w:sz w:val="26"/>
          <w:szCs w:val="26"/>
        </w:rPr>
        <w:t xml:space="preserve">района от "__" ______ 20__г. № ___ </w:t>
      </w:r>
      <w:r>
        <w:rPr>
          <w:rFonts w:ascii="Times New Roman" w:hAnsi="Times New Roman"/>
          <w:sz w:val="26"/>
          <w:szCs w:val="26"/>
        </w:rPr>
        <w:t>за проверяемый период</w:t>
      </w:r>
      <w:r w:rsidR="003C1731" w:rsidRPr="003C173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____________________.</w:t>
      </w:r>
    </w:p>
    <w:p w:rsidR="003C1731" w:rsidRPr="003C1731" w:rsidRDefault="003C1731" w:rsidP="0078637B">
      <w:pPr>
        <w:widowControl w:val="0"/>
        <w:autoSpaceDE w:val="0"/>
        <w:autoSpaceDN w:val="0"/>
        <w:spacing w:before="12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C1731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7" w:history="1">
        <w:r w:rsidRPr="003C1731">
          <w:rPr>
            <w:rFonts w:ascii="Times New Roman" w:hAnsi="Times New Roman"/>
            <w:sz w:val="26"/>
            <w:szCs w:val="26"/>
          </w:rPr>
          <w:t>пунктом 3 статьи 266.1</w:t>
        </w:r>
      </w:hyperlink>
      <w:r w:rsidRPr="003C1731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Федерации, прошу пред</w:t>
      </w:r>
      <w:r w:rsidR="00410945">
        <w:rPr>
          <w:rFonts w:ascii="Times New Roman" w:hAnsi="Times New Roman"/>
          <w:sz w:val="26"/>
          <w:szCs w:val="26"/>
        </w:rPr>
        <w:t>о</w:t>
      </w:r>
      <w:r w:rsidRPr="003C1731">
        <w:rPr>
          <w:rFonts w:ascii="Times New Roman" w:hAnsi="Times New Roman"/>
          <w:sz w:val="26"/>
          <w:szCs w:val="26"/>
        </w:rPr>
        <w:t>ставить в контрольно-ревизионн</w:t>
      </w:r>
      <w:r w:rsidR="00410945">
        <w:rPr>
          <w:rFonts w:ascii="Times New Roman" w:hAnsi="Times New Roman"/>
          <w:sz w:val="26"/>
          <w:szCs w:val="26"/>
        </w:rPr>
        <w:t>ый</w:t>
      </w:r>
      <w:r w:rsidRPr="003C1731">
        <w:rPr>
          <w:rFonts w:ascii="Times New Roman" w:hAnsi="Times New Roman"/>
          <w:sz w:val="26"/>
          <w:szCs w:val="26"/>
        </w:rPr>
        <w:t xml:space="preserve"> отдел Комитета финансов</w:t>
      </w:r>
      <w:r w:rsidR="00410945">
        <w:rPr>
          <w:rFonts w:ascii="Times New Roman" w:hAnsi="Times New Roman"/>
          <w:sz w:val="26"/>
          <w:szCs w:val="26"/>
        </w:rPr>
        <w:t xml:space="preserve"> Администрации БМР подлинники документов или их заверенные копии на бумажном носителе</w:t>
      </w:r>
      <w:r w:rsidR="00AE6145">
        <w:rPr>
          <w:rFonts w:ascii="Times New Roman" w:hAnsi="Times New Roman"/>
          <w:sz w:val="26"/>
          <w:szCs w:val="26"/>
        </w:rPr>
        <w:t xml:space="preserve"> </w:t>
      </w:r>
      <w:r w:rsidR="00410945">
        <w:rPr>
          <w:rFonts w:ascii="Times New Roman" w:hAnsi="Times New Roman"/>
          <w:sz w:val="26"/>
          <w:szCs w:val="26"/>
        </w:rPr>
        <w:t xml:space="preserve">(возможно предоставление отдельных документов в электронном виде на адрес электронной почты </w:t>
      </w:r>
      <w:r w:rsidR="00071F8E" w:rsidRPr="00071F8E">
        <w:rPr>
          <w:sz w:val="26"/>
          <w:szCs w:val="26"/>
        </w:rPr>
        <w:t>kro.komfin@mail.ru</w:t>
      </w:r>
      <w:r w:rsidRPr="003C1731">
        <w:rPr>
          <w:rFonts w:ascii="Times New Roman" w:hAnsi="Times New Roman"/>
          <w:sz w:val="26"/>
          <w:szCs w:val="26"/>
        </w:rPr>
        <w:t xml:space="preserve">):  </w:t>
      </w:r>
    </w:p>
    <w:p w:rsidR="003C1731" w:rsidRPr="003C1731" w:rsidRDefault="003C1731" w:rsidP="003C1731"/>
    <w:p w:rsidR="003C1731" w:rsidRPr="003C1731" w:rsidRDefault="003C1731" w:rsidP="00AE6145">
      <w:pPr>
        <w:pBdr>
          <w:top w:val="single" w:sz="4" w:space="1" w:color="auto"/>
        </w:pBdr>
        <w:jc w:val="center"/>
      </w:pPr>
      <w:r w:rsidRPr="003C1731">
        <w:rPr>
          <w:sz w:val="18"/>
          <w:szCs w:val="18"/>
        </w:rPr>
        <w:t>(</w:t>
      </w:r>
      <w:r w:rsidRPr="003C1731">
        <w:rPr>
          <w:i/>
          <w:sz w:val="18"/>
          <w:szCs w:val="18"/>
        </w:rPr>
        <w:t xml:space="preserve">указываются наименования </w:t>
      </w:r>
      <w:r w:rsidR="00410945">
        <w:rPr>
          <w:i/>
          <w:sz w:val="18"/>
          <w:szCs w:val="18"/>
        </w:rPr>
        <w:t>документов</w:t>
      </w:r>
      <w:r w:rsidR="00AE6145">
        <w:rPr>
          <w:i/>
          <w:sz w:val="18"/>
          <w:szCs w:val="18"/>
        </w:rPr>
        <w:t>)</w:t>
      </w:r>
    </w:p>
    <w:p w:rsidR="003C1731" w:rsidRPr="003C1731" w:rsidRDefault="00AE6145" w:rsidP="0078637B">
      <w:pPr>
        <w:keepNext/>
        <w:spacing w:line="300" w:lineRule="exact"/>
        <w:ind w:firstLine="709"/>
        <w:jc w:val="both"/>
        <w:rPr>
          <w:sz w:val="26"/>
          <w:szCs w:val="26"/>
        </w:rPr>
      </w:pPr>
      <w:r w:rsidRPr="00AE6145">
        <w:rPr>
          <w:sz w:val="26"/>
          <w:szCs w:val="26"/>
        </w:rPr>
        <w:t>П</w:t>
      </w:r>
      <w:r w:rsidR="003C1731" w:rsidRPr="003C1731">
        <w:rPr>
          <w:sz w:val="26"/>
          <w:szCs w:val="26"/>
        </w:rPr>
        <w:t>рошу представить письменные объяснения по следующим вопросам</w:t>
      </w:r>
      <w:r w:rsidRPr="00AE6145">
        <w:rPr>
          <w:sz w:val="26"/>
          <w:szCs w:val="26"/>
        </w:rPr>
        <w:t xml:space="preserve"> </w:t>
      </w:r>
      <w:r w:rsidRPr="00AE6145">
        <w:rPr>
          <w:i/>
          <w:sz w:val="26"/>
          <w:szCs w:val="26"/>
        </w:rPr>
        <w:t>(при наличии вопросов)</w:t>
      </w:r>
      <w:r w:rsidR="003C1731" w:rsidRPr="003C1731">
        <w:rPr>
          <w:sz w:val="26"/>
          <w:szCs w:val="26"/>
        </w:rPr>
        <w:t xml:space="preserve">: </w:t>
      </w:r>
    </w:p>
    <w:p w:rsidR="003C1731" w:rsidRPr="003C1731" w:rsidRDefault="003C1731" w:rsidP="003C1731">
      <w:pPr>
        <w:keepNext/>
      </w:pPr>
    </w:p>
    <w:p w:rsidR="003C1731" w:rsidRPr="003C1731" w:rsidRDefault="003C1731" w:rsidP="009D7932">
      <w:pPr>
        <w:pBdr>
          <w:top w:val="single" w:sz="4" w:space="1" w:color="auto"/>
        </w:pBdr>
        <w:ind w:right="113"/>
        <w:jc w:val="center"/>
        <w:rPr>
          <w:i/>
          <w:sz w:val="18"/>
          <w:szCs w:val="18"/>
        </w:rPr>
      </w:pPr>
      <w:r w:rsidRPr="003C1731">
        <w:rPr>
          <w:i/>
          <w:sz w:val="18"/>
          <w:szCs w:val="18"/>
        </w:rPr>
        <w:t>(указываются вопросы, по которым необходимо получение объяснений от должностных лиц объекта контроля)</w:t>
      </w:r>
    </w:p>
    <w:p w:rsidR="009D7932" w:rsidRDefault="009D7932" w:rsidP="009D7932">
      <w:pPr>
        <w:spacing w:line="160" w:lineRule="exac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E6145" w:rsidRDefault="00AE6145" w:rsidP="0078637B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8637B">
        <w:rPr>
          <w:rFonts w:ascii="Times New Roman" w:hAnsi="Times New Roman"/>
          <w:sz w:val="26"/>
          <w:szCs w:val="26"/>
        </w:rPr>
        <w:t>Документы, информация и иные материалы представляются с сопроводительным письмом за подписью руководителя (уполномоченного лица) объекта контроля (с указанием способа предоставления – на бумажном носителе или в электро</w:t>
      </w:r>
      <w:r w:rsidR="0078637B">
        <w:rPr>
          <w:rFonts w:ascii="Times New Roman" w:hAnsi="Times New Roman"/>
          <w:sz w:val="26"/>
          <w:szCs w:val="26"/>
        </w:rPr>
        <w:t>н</w:t>
      </w:r>
      <w:r w:rsidRPr="0078637B">
        <w:rPr>
          <w:rFonts w:ascii="Times New Roman" w:hAnsi="Times New Roman"/>
          <w:sz w:val="26"/>
          <w:szCs w:val="26"/>
        </w:rPr>
        <w:t>ном виде).</w:t>
      </w:r>
    </w:p>
    <w:p w:rsidR="0078637B" w:rsidRDefault="0078637B" w:rsidP="0078637B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предоставления документов (информации) составляет: ____ рабочих дней со дня получения запроса.</w:t>
      </w:r>
    </w:p>
    <w:p w:rsidR="0078637B" w:rsidRPr="0078637B" w:rsidRDefault="0078637B" w:rsidP="0078637B">
      <w:pPr>
        <w:spacing w:line="200" w:lineRule="exac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1731" w:rsidRPr="003C1731" w:rsidRDefault="003C1731" w:rsidP="00AE6145">
      <w:pPr>
        <w:spacing w:after="240" w:line="240" w:lineRule="exact"/>
        <w:ind w:firstLine="567"/>
        <w:jc w:val="both"/>
        <w:rPr>
          <w:i/>
          <w:sz w:val="26"/>
          <w:szCs w:val="26"/>
        </w:rPr>
      </w:pPr>
      <w:r w:rsidRPr="003C1731">
        <w:rPr>
          <w:i/>
          <w:sz w:val="26"/>
          <w:szCs w:val="26"/>
        </w:rPr>
        <w:t>Непредставление или несвоевременное представление информации, документов и материалов, указанных в настоящем запросе,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контрольно-ревизионного отдела Комитета финансов Администрации Боровичского муниципального района, уполномоченных на осуществление внутреннего муниципального финансового контроля, влечет за собой ответственность, установленную законодательством Российской Федерации.</w:t>
      </w:r>
    </w:p>
    <w:p w:rsidR="003C1731" w:rsidRPr="003C1731" w:rsidRDefault="003C1731" w:rsidP="003C1731">
      <w:pPr>
        <w:keepNext/>
      </w:pPr>
      <w:r w:rsidRPr="003C1731">
        <w:t>_____________________________________________________________________________________________</w:t>
      </w:r>
    </w:p>
    <w:p w:rsidR="003C1731" w:rsidRPr="003C1731" w:rsidRDefault="003C1731" w:rsidP="003C1731">
      <w:pPr>
        <w:spacing w:line="240" w:lineRule="exact"/>
        <w:jc w:val="center"/>
        <w:rPr>
          <w:i/>
        </w:rPr>
      </w:pPr>
      <w:r w:rsidRPr="003C1731">
        <w:rPr>
          <w:i/>
        </w:rPr>
        <w:t xml:space="preserve">(должность руководителя проверочной (ревизионной) группы или лица, уполномоченного на проведение </w:t>
      </w:r>
    </w:p>
    <w:p w:rsidR="003C1731" w:rsidRPr="003C1731" w:rsidRDefault="003C1731" w:rsidP="003C1731">
      <w:pPr>
        <w:spacing w:line="240" w:lineRule="exact"/>
        <w:jc w:val="center"/>
        <w:rPr>
          <w:i/>
        </w:rPr>
      </w:pPr>
      <w:r w:rsidRPr="003C1731">
        <w:rPr>
          <w:i/>
        </w:rPr>
        <w:t xml:space="preserve"> контрольного мероприятия, подпись, фамилия и инициалы, дата)</w:t>
      </w:r>
    </w:p>
    <w:p w:rsidR="003C1731" w:rsidRPr="003C1731" w:rsidRDefault="003C1731" w:rsidP="003C1731">
      <w:pPr>
        <w:widowControl w:val="0"/>
        <w:autoSpaceDE w:val="0"/>
        <w:autoSpaceDN w:val="0"/>
        <w:spacing w:line="280" w:lineRule="exact"/>
        <w:jc w:val="center"/>
        <w:rPr>
          <w:rFonts w:ascii="Times New Roman" w:hAnsi="Times New Roman"/>
          <w:sz w:val="24"/>
          <w:szCs w:val="24"/>
        </w:rPr>
      </w:pPr>
    </w:p>
    <w:p w:rsidR="003C1731" w:rsidRPr="003C1731" w:rsidRDefault="003C1731" w:rsidP="009D7932">
      <w:pPr>
        <w:widowControl w:val="0"/>
        <w:autoSpaceDE w:val="0"/>
        <w:autoSpaceDN w:val="0"/>
        <w:spacing w:line="260" w:lineRule="exact"/>
        <w:jc w:val="center"/>
        <w:rPr>
          <w:rFonts w:ascii="Times New Roman" w:hAnsi="Times New Roman"/>
          <w:sz w:val="24"/>
          <w:szCs w:val="24"/>
        </w:rPr>
      </w:pPr>
      <w:r w:rsidRPr="003C1731">
        <w:rPr>
          <w:rFonts w:ascii="Times New Roman" w:hAnsi="Times New Roman"/>
          <w:sz w:val="24"/>
          <w:szCs w:val="24"/>
        </w:rPr>
        <w:t>Отметка о получении запроса о представлении информации, документов, материалов и объяснений, необходимых для проведения контрольного мероприятия:</w:t>
      </w:r>
    </w:p>
    <w:p w:rsidR="003C1731" w:rsidRPr="003C1731" w:rsidRDefault="003C1731" w:rsidP="003C1731">
      <w:pPr>
        <w:widowControl w:val="0"/>
        <w:autoSpaceDE w:val="0"/>
        <w:autoSpaceDN w:val="0"/>
        <w:jc w:val="both"/>
        <w:rPr>
          <w:rFonts w:ascii="Times New Roman" w:hAnsi="Times New Roman"/>
        </w:rPr>
      </w:pPr>
      <w:r w:rsidRPr="003C1731">
        <w:rPr>
          <w:rFonts w:ascii="Times New Roman" w:hAnsi="Times New Roman"/>
        </w:rPr>
        <w:t>_____________________________________________________________________________________________</w:t>
      </w:r>
    </w:p>
    <w:p w:rsidR="00911A9A" w:rsidRDefault="003C1731" w:rsidP="009D7932">
      <w:pPr>
        <w:widowControl w:val="0"/>
        <w:autoSpaceDE w:val="0"/>
        <w:autoSpaceDN w:val="0"/>
        <w:jc w:val="center"/>
        <w:rPr>
          <w:rFonts w:ascii="Times New Roman" w:hAnsi="Times New Roman"/>
          <w:i/>
        </w:rPr>
      </w:pPr>
      <w:r w:rsidRPr="003C1731">
        <w:rPr>
          <w:rFonts w:ascii="Times New Roman" w:hAnsi="Times New Roman"/>
          <w:i/>
        </w:rPr>
        <w:t>(дата получения запроса, должность представителя объекта контроля, подпись, фамилия и инициалы)</w:t>
      </w:r>
    </w:p>
    <w:p w:rsidR="009D7932" w:rsidRDefault="009D7932" w:rsidP="009D7932">
      <w:pPr>
        <w:widowControl w:val="0"/>
        <w:autoSpaceDE w:val="0"/>
        <w:autoSpaceDN w:val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</w:t>
      </w:r>
    </w:p>
    <w:p w:rsidR="008E17F8" w:rsidRDefault="008E17F8" w:rsidP="009D7932">
      <w:pPr>
        <w:ind w:left="5670"/>
        <w:rPr>
          <w:rFonts w:ascii="Times New Roman" w:hAnsi="Times New Roman"/>
          <w:sz w:val="28"/>
          <w:szCs w:val="28"/>
        </w:rPr>
      </w:pPr>
    </w:p>
    <w:p w:rsidR="00DD18F7" w:rsidRDefault="00DD18F7" w:rsidP="009D7932">
      <w:pPr>
        <w:ind w:left="5670"/>
        <w:rPr>
          <w:rFonts w:ascii="Times New Roman" w:hAnsi="Times New Roman"/>
          <w:sz w:val="28"/>
          <w:szCs w:val="28"/>
        </w:rPr>
      </w:pPr>
    </w:p>
    <w:p w:rsidR="009D7932" w:rsidRDefault="009D7932" w:rsidP="009D7932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3B5A59">
        <w:rPr>
          <w:rFonts w:ascii="Times New Roman" w:hAnsi="Times New Roman"/>
          <w:sz w:val="28"/>
          <w:szCs w:val="28"/>
        </w:rPr>
        <w:t xml:space="preserve">риложение № </w:t>
      </w:r>
      <w:r w:rsidR="00F31508">
        <w:rPr>
          <w:rFonts w:ascii="Times New Roman" w:hAnsi="Times New Roman"/>
          <w:sz w:val="28"/>
          <w:szCs w:val="28"/>
        </w:rPr>
        <w:t>7</w:t>
      </w:r>
    </w:p>
    <w:p w:rsidR="009D7932" w:rsidRDefault="009D7932" w:rsidP="009D7932">
      <w:pPr>
        <w:ind w:left="5670"/>
        <w:rPr>
          <w:rFonts w:ascii="Times New Roman" w:hAnsi="Times New Roman"/>
          <w:sz w:val="28"/>
          <w:szCs w:val="28"/>
        </w:rPr>
      </w:pPr>
      <w:r w:rsidRPr="003B5A5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Ведомственному с</w:t>
      </w:r>
      <w:r w:rsidRPr="003B5A59">
        <w:rPr>
          <w:rFonts w:ascii="Times New Roman" w:hAnsi="Times New Roman"/>
          <w:sz w:val="28"/>
          <w:szCs w:val="28"/>
        </w:rPr>
        <w:t>тандарт</w:t>
      </w:r>
      <w:r>
        <w:rPr>
          <w:rFonts w:ascii="Times New Roman" w:hAnsi="Times New Roman"/>
          <w:sz w:val="28"/>
          <w:szCs w:val="28"/>
        </w:rPr>
        <w:t>у</w:t>
      </w:r>
    </w:p>
    <w:p w:rsidR="000C7EC7" w:rsidRDefault="000C7EC7" w:rsidP="000C7EC7">
      <w:pPr>
        <w:jc w:val="center"/>
        <w:rPr>
          <w:rFonts w:ascii="Times New Roman" w:hAnsi="Times New Roman"/>
          <w:sz w:val="18"/>
          <w:szCs w:val="18"/>
        </w:rPr>
      </w:pPr>
    </w:p>
    <w:p w:rsidR="009D7932" w:rsidRDefault="009D7932" w:rsidP="000C7EC7">
      <w:pPr>
        <w:jc w:val="center"/>
        <w:rPr>
          <w:rFonts w:ascii="Times New Roman" w:hAnsi="Times New Roman"/>
          <w:sz w:val="28"/>
          <w:szCs w:val="28"/>
        </w:rPr>
      </w:pPr>
    </w:p>
    <w:p w:rsidR="009D7932" w:rsidRPr="009D7932" w:rsidRDefault="009D7932" w:rsidP="000C7EC7">
      <w:pPr>
        <w:jc w:val="center"/>
        <w:rPr>
          <w:rFonts w:ascii="Times New Roman" w:hAnsi="Times New Roman"/>
          <w:sz w:val="28"/>
          <w:szCs w:val="28"/>
        </w:rPr>
      </w:pPr>
      <w:r w:rsidRPr="009D7932">
        <w:rPr>
          <w:rFonts w:ascii="Times New Roman" w:hAnsi="Times New Roman"/>
          <w:sz w:val="28"/>
          <w:szCs w:val="28"/>
        </w:rPr>
        <w:t>Форма акта о непредоставлении</w:t>
      </w:r>
      <w:r w:rsidR="006715AC">
        <w:rPr>
          <w:rFonts w:ascii="Times New Roman" w:hAnsi="Times New Roman"/>
          <w:sz w:val="28"/>
          <w:szCs w:val="28"/>
        </w:rPr>
        <w:t xml:space="preserve"> документов и информации</w:t>
      </w:r>
    </w:p>
    <w:p w:rsidR="009D7932" w:rsidRPr="009D7932" w:rsidRDefault="009D7932" w:rsidP="000C7EC7">
      <w:pPr>
        <w:jc w:val="center"/>
        <w:rPr>
          <w:rFonts w:ascii="Times New Roman" w:hAnsi="Times New Roman"/>
          <w:sz w:val="28"/>
          <w:szCs w:val="28"/>
        </w:rPr>
      </w:pPr>
    </w:p>
    <w:p w:rsidR="009D7932" w:rsidRPr="009D7932" w:rsidRDefault="009D7932" w:rsidP="009D7932">
      <w:pPr>
        <w:widowControl w:val="0"/>
        <w:autoSpaceDE w:val="0"/>
        <w:autoSpaceDN w:val="0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9D7932">
        <w:rPr>
          <w:rFonts w:ascii="Times New Roman" w:hAnsi="Times New Roman"/>
          <w:b/>
          <w:sz w:val="28"/>
          <w:szCs w:val="28"/>
        </w:rPr>
        <w:t>АКТ</w:t>
      </w:r>
    </w:p>
    <w:p w:rsidR="009D7932" w:rsidRPr="009D7932" w:rsidRDefault="009D7932" w:rsidP="009D7932">
      <w:pPr>
        <w:widowControl w:val="0"/>
        <w:autoSpaceDE w:val="0"/>
        <w:autoSpaceDN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D7932">
        <w:rPr>
          <w:rFonts w:ascii="Times New Roman" w:hAnsi="Times New Roman"/>
          <w:sz w:val="28"/>
          <w:szCs w:val="28"/>
        </w:rPr>
        <w:t xml:space="preserve">о факте непредставления (несвоевременного представления) </w:t>
      </w:r>
    </w:p>
    <w:p w:rsidR="009D7932" w:rsidRPr="009D7932" w:rsidRDefault="009D7932" w:rsidP="009D7932">
      <w:pPr>
        <w:widowControl w:val="0"/>
        <w:autoSpaceDE w:val="0"/>
        <w:autoSpaceDN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D7932">
        <w:rPr>
          <w:rFonts w:ascii="Times New Roman" w:hAnsi="Times New Roman"/>
          <w:sz w:val="28"/>
          <w:szCs w:val="28"/>
        </w:rPr>
        <w:t xml:space="preserve">документов (информации, материалов), запрошенных при </w:t>
      </w:r>
    </w:p>
    <w:p w:rsidR="009D7932" w:rsidRPr="009D7932" w:rsidRDefault="009D7932" w:rsidP="009D7932">
      <w:pPr>
        <w:widowControl w:val="0"/>
        <w:autoSpaceDE w:val="0"/>
        <w:autoSpaceDN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D7932">
        <w:rPr>
          <w:rFonts w:ascii="Times New Roman" w:hAnsi="Times New Roman"/>
          <w:sz w:val="28"/>
          <w:szCs w:val="28"/>
        </w:rPr>
        <w:t>проведении контрольного мероприятия</w:t>
      </w:r>
    </w:p>
    <w:p w:rsidR="009D7932" w:rsidRPr="009D7932" w:rsidRDefault="009D7932" w:rsidP="009D7932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</w:p>
    <w:p w:rsidR="009D7932" w:rsidRPr="009D7932" w:rsidRDefault="009D7932" w:rsidP="009D7932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9D7932">
        <w:rPr>
          <w:rFonts w:ascii="Times New Roman" w:hAnsi="Times New Roman"/>
          <w:sz w:val="28"/>
          <w:szCs w:val="28"/>
        </w:rPr>
        <w:t>г. Боровичи                                                                     "__" ___________ 20__ г.</w:t>
      </w:r>
    </w:p>
    <w:p w:rsidR="009D7932" w:rsidRPr="009D7932" w:rsidRDefault="009D7932" w:rsidP="009D7932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9D7932" w:rsidRPr="009D7932" w:rsidRDefault="009D7932" w:rsidP="009D7932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</w:rPr>
      </w:pPr>
      <w:r w:rsidRPr="009D7932">
        <w:rPr>
          <w:rFonts w:ascii="Times New Roman" w:hAnsi="Times New Roman"/>
          <w:sz w:val="28"/>
          <w:szCs w:val="28"/>
        </w:rPr>
        <w:t>Мною, в присутствии:</w:t>
      </w:r>
      <w:r w:rsidRPr="009D7932">
        <w:rPr>
          <w:rFonts w:ascii="Times New Roman" w:hAnsi="Times New Roman"/>
        </w:rPr>
        <w:t xml:space="preserve"> __________________________________________________________</w:t>
      </w:r>
    </w:p>
    <w:p w:rsidR="009D7932" w:rsidRPr="009D7932" w:rsidRDefault="009D7932" w:rsidP="009D7932">
      <w:pPr>
        <w:widowControl w:val="0"/>
        <w:autoSpaceDE w:val="0"/>
        <w:autoSpaceDN w:val="0"/>
        <w:jc w:val="center"/>
        <w:rPr>
          <w:rFonts w:ascii="Times New Roman" w:hAnsi="Times New Roman"/>
          <w:i/>
          <w:sz w:val="18"/>
          <w:szCs w:val="18"/>
        </w:rPr>
      </w:pPr>
      <w:r w:rsidRPr="009D7932">
        <w:rPr>
          <w:rFonts w:ascii="Times New Roman" w:hAnsi="Times New Roman"/>
          <w:sz w:val="18"/>
          <w:szCs w:val="18"/>
        </w:rPr>
        <w:t xml:space="preserve">                                                                       </w:t>
      </w:r>
      <w:r w:rsidRPr="009D7932">
        <w:rPr>
          <w:rFonts w:ascii="Times New Roman" w:hAnsi="Times New Roman"/>
          <w:i/>
          <w:sz w:val="18"/>
          <w:szCs w:val="18"/>
        </w:rPr>
        <w:t>(указывается должность, фамилия, имя, отчество представителя</w:t>
      </w:r>
    </w:p>
    <w:p w:rsidR="009D7932" w:rsidRPr="009D7932" w:rsidRDefault="009D7932" w:rsidP="009D7932">
      <w:pPr>
        <w:widowControl w:val="0"/>
        <w:autoSpaceDE w:val="0"/>
        <w:autoSpaceDN w:val="0"/>
        <w:jc w:val="center"/>
        <w:rPr>
          <w:rFonts w:ascii="Times New Roman" w:hAnsi="Times New Roman"/>
        </w:rPr>
      </w:pPr>
      <w:r w:rsidRPr="009D7932">
        <w:rPr>
          <w:rFonts w:ascii="Times New Roman" w:hAnsi="Times New Roman"/>
        </w:rPr>
        <w:t xml:space="preserve">_____________________________________________________________________________________________ </w:t>
      </w:r>
      <w:r w:rsidRPr="009D7932">
        <w:rPr>
          <w:rFonts w:ascii="Times New Roman" w:hAnsi="Times New Roman"/>
          <w:i/>
          <w:sz w:val="18"/>
          <w:szCs w:val="18"/>
        </w:rPr>
        <w:t>объекта контроля)</w:t>
      </w:r>
    </w:p>
    <w:p w:rsidR="009D7932" w:rsidRPr="009D7932" w:rsidRDefault="009D7932" w:rsidP="009D7932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D7932">
        <w:rPr>
          <w:rFonts w:ascii="Times New Roman" w:hAnsi="Times New Roman"/>
          <w:sz w:val="28"/>
          <w:szCs w:val="28"/>
        </w:rPr>
        <w:t>составлен акт о том, что по запросу Комитета финансов Администрации Боровичского муниципального района от "__" _________ 20__ г.  о предоставлении к проверке документов (информации, материалов) по состоянию на _____ 20_</w:t>
      </w:r>
      <w:r>
        <w:rPr>
          <w:rFonts w:ascii="Times New Roman" w:hAnsi="Times New Roman"/>
          <w:sz w:val="28"/>
          <w:szCs w:val="28"/>
        </w:rPr>
        <w:t>___</w:t>
      </w:r>
      <w:r w:rsidRPr="009D7932">
        <w:rPr>
          <w:rFonts w:ascii="Times New Roman" w:hAnsi="Times New Roman"/>
          <w:sz w:val="28"/>
          <w:szCs w:val="28"/>
        </w:rPr>
        <w:t>г. руководителем (</w:t>
      </w:r>
      <w:r>
        <w:rPr>
          <w:rFonts w:ascii="Times New Roman" w:hAnsi="Times New Roman"/>
          <w:sz w:val="28"/>
          <w:szCs w:val="28"/>
        </w:rPr>
        <w:t xml:space="preserve">иным должностным лицом) объекта </w:t>
      </w:r>
      <w:r w:rsidRPr="009D7932">
        <w:rPr>
          <w:rFonts w:ascii="Times New Roman" w:hAnsi="Times New Roman"/>
          <w:sz w:val="28"/>
          <w:szCs w:val="28"/>
        </w:rPr>
        <w:t>контроля: 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 </w:t>
      </w:r>
      <w:r w:rsidRPr="009D7932">
        <w:rPr>
          <w:rFonts w:ascii="Times New Roman" w:hAnsi="Times New Roman"/>
          <w:sz w:val="28"/>
          <w:szCs w:val="28"/>
        </w:rPr>
        <w:t>запрашиваемые документы (информация, материалы) не представлены (несвоевременно представлены</w:t>
      </w:r>
      <w:r>
        <w:rPr>
          <w:rFonts w:ascii="Times New Roman" w:hAnsi="Times New Roman"/>
          <w:sz w:val="28"/>
          <w:szCs w:val="28"/>
        </w:rPr>
        <w:t xml:space="preserve"> / </w:t>
      </w:r>
      <w:r w:rsidRPr="009D7932">
        <w:rPr>
          <w:rFonts w:ascii="Times New Roman" w:hAnsi="Times New Roman"/>
          <w:sz w:val="28"/>
          <w:szCs w:val="28"/>
        </w:rPr>
        <w:t>представлены не в полном объеме): __________________________________________________________________</w:t>
      </w:r>
    </w:p>
    <w:p w:rsidR="009D7932" w:rsidRPr="009D7932" w:rsidRDefault="009D7932" w:rsidP="009D7932">
      <w:pPr>
        <w:widowControl w:val="0"/>
        <w:autoSpaceDE w:val="0"/>
        <w:autoSpaceDN w:val="0"/>
        <w:jc w:val="center"/>
        <w:rPr>
          <w:rFonts w:ascii="Times New Roman" w:hAnsi="Times New Roman"/>
          <w:i/>
        </w:rPr>
      </w:pPr>
      <w:r w:rsidRPr="009D7932">
        <w:rPr>
          <w:rFonts w:ascii="Times New Roman" w:hAnsi="Times New Roman"/>
          <w:i/>
        </w:rPr>
        <w:t>(указываются соответствующие документы, материалы, информация)</w:t>
      </w:r>
    </w:p>
    <w:p w:rsidR="009D7932" w:rsidRPr="009D7932" w:rsidRDefault="009D7932" w:rsidP="009D7932">
      <w:pPr>
        <w:widowControl w:val="0"/>
        <w:autoSpaceDE w:val="0"/>
        <w:autoSpaceDN w:val="0"/>
        <w:jc w:val="both"/>
        <w:rPr>
          <w:rFonts w:ascii="Times New Roman" w:hAnsi="Times New Roman"/>
        </w:rPr>
      </w:pPr>
    </w:p>
    <w:p w:rsidR="009D7932" w:rsidRPr="009D7932" w:rsidRDefault="009D7932" w:rsidP="009D7932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D7932">
        <w:rPr>
          <w:rFonts w:ascii="Times New Roman" w:hAnsi="Times New Roman"/>
          <w:sz w:val="28"/>
          <w:szCs w:val="28"/>
        </w:rPr>
        <w:t>Настоящий акт составил:</w:t>
      </w:r>
    </w:p>
    <w:p w:rsidR="009D7932" w:rsidRPr="009D7932" w:rsidRDefault="009D7932" w:rsidP="009D7932">
      <w:pPr>
        <w:keepNext/>
      </w:pPr>
      <w:r w:rsidRPr="009D7932">
        <w:t>_____________________________________________________________________________________________</w:t>
      </w:r>
    </w:p>
    <w:p w:rsidR="009D7932" w:rsidRPr="009D7932" w:rsidRDefault="009D7932" w:rsidP="009D7932">
      <w:pPr>
        <w:spacing w:line="240" w:lineRule="exact"/>
        <w:jc w:val="center"/>
        <w:rPr>
          <w:i/>
        </w:rPr>
      </w:pPr>
      <w:r w:rsidRPr="009D7932">
        <w:rPr>
          <w:i/>
        </w:rPr>
        <w:t xml:space="preserve">(должность руководителя проверочной (ревизионной) группы или лица, уполномоченного на проведение  </w:t>
      </w:r>
    </w:p>
    <w:p w:rsidR="009D7932" w:rsidRPr="009D7932" w:rsidRDefault="009D7932" w:rsidP="009D7932">
      <w:pPr>
        <w:spacing w:line="240" w:lineRule="exact"/>
        <w:jc w:val="center"/>
        <w:rPr>
          <w:i/>
        </w:rPr>
      </w:pPr>
      <w:r w:rsidRPr="009D7932">
        <w:rPr>
          <w:i/>
        </w:rPr>
        <w:t xml:space="preserve"> контрольного мероприятия, подпись, фамилия и инициал)</w:t>
      </w:r>
    </w:p>
    <w:p w:rsidR="009D7932" w:rsidRDefault="009D7932" w:rsidP="009D7932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9D7932" w:rsidRPr="009D7932" w:rsidRDefault="009D7932" w:rsidP="009D7932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D7932">
        <w:rPr>
          <w:rFonts w:ascii="Times New Roman" w:hAnsi="Times New Roman"/>
          <w:sz w:val="28"/>
          <w:szCs w:val="28"/>
        </w:rPr>
        <w:t>Копию акта получил:</w:t>
      </w:r>
    </w:p>
    <w:p w:rsidR="009D7932" w:rsidRPr="009D7932" w:rsidRDefault="009D7932" w:rsidP="009D7932">
      <w:pPr>
        <w:widowControl w:val="0"/>
        <w:autoSpaceDE w:val="0"/>
        <w:autoSpaceDN w:val="0"/>
        <w:jc w:val="both"/>
        <w:rPr>
          <w:rFonts w:ascii="Times New Roman" w:hAnsi="Times New Roman"/>
        </w:rPr>
      </w:pPr>
      <w:r w:rsidRPr="009D7932">
        <w:rPr>
          <w:rFonts w:ascii="Times New Roman" w:hAnsi="Times New Roman"/>
        </w:rPr>
        <w:t>_____________________________________________________________________________________________</w:t>
      </w:r>
    </w:p>
    <w:p w:rsidR="009D7932" w:rsidRPr="009D7932" w:rsidRDefault="009D7932" w:rsidP="009D7932">
      <w:pPr>
        <w:jc w:val="center"/>
      </w:pPr>
      <w:r w:rsidRPr="009D7932">
        <w:rPr>
          <w:i/>
        </w:rPr>
        <w:t>(дата, должность представителя объекта контроля, подпись, фамилия и инициалы)</w:t>
      </w:r>
    </w:p>
    <w:p w:rsidR="009D7932" w:rsidRPr="009D7932" w:rsidRDefault="00103613" w:rsidP="009D793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9D7932" w:rsidRDefault="009D7932" w:rsidP="000C7EC7">
      <w:pPr>
        <w:jc w:val="center"/>
        <w:rPr>
          <w:rFonts w:ascii="Times New Roman" w:hAnsi="Times New Roman"/>
          <w:sz w:val="18"/>
          <w:szCs w:val="18"/>
        </w:rPr>
      </w:pPr>
    </w:p>
    <w:p w:rsidR="00C26117" w:rsidRDefault="00C26117" w:rsidP="00C26117">
      <w:pPr>
        <w:ind w:left="5670"/>
        <w:rPr>
          <w:rFonts w:ascii="Times New Roman" w:hAnsi="Times New Roman"/>
          <w:sz w:val="28"/>
          <w:szCs w:val="28"/>
        </w:rPr>
      </w:pPr>
    </w:p>
    <w:p w:rsidR="00B676E5" w:rsidRDefault="00B676E5" w:rsidP="00C26117">
      <w:pPr>
        <w:ind w:left="5670"/>
        <w:rPr>
          <w:rFonts w:ascii="Times New Roman" w:hAnsi="Times New Roman"/>
          <w:sz w:val="28"/>
          <w:szCs w:val="28"/>
        </w:rPr>
      </w:pPr>
    </w:p>
    <w:p w:rsidR="00B676E5" w:rsidRDefault="00B676E5" w:rsidP="00C26117">
      <w:pPr>
        <w:ind w:left="5670"/>
        <w:rPr>
          <w:rFonts w:ascii="Times New Roman" w:hAnsi="Times New Roman"/>
          <w:sz w:val="28"/>
          <w:szCs w:val="28"/>
        </w:rPr>
      </w:pPr>
    </w:p>
    <w:p w:rsidR="00B676E5" w:rsidRDefault="00B676E5" w:rsidP="00C26117">
      <w:pPr>
        <w:ind w:left="5670"/>
        <w:rPr>
          <w:rFonts w:ascii="Times New Roman" w:hAnsi="Times New Roman"/>
          <w:sz w:val="28"/>
          <w:szCs w:val="28"/>
        </w:rPr>
      </w:pPr>
    </w:p>
    <w:p w:rsidR="00B676E5" w:rsidRDefault="00B676E5" w:rsidP="00C26117">
      <w:pPr>
        <w:ind w:left="5670"/>
        <w:rPr>
          <w:rFonts w:ascii="Times New Roman" w:hAnsi="Times New Roman"/>
          <w:sz w:val="28"/>
          <w:szCs w:val="28"/>
        </w:rPr>
      </w:pPr>
    </w:p>
    <w:p w:rsidR="008E17F8" w:rsidRDefault="008E17F8" w:rsidP="00C26117">
      <w:pPr>
        <w:ind w:left="5670"/>
        <w:rPr>
          <w:rFonts w:ascii="Times New Roman" w:hAnsi="Times New Roman"/>
          <w:sz w:val="28"/>
          <w:szCs w:val="28"/>
        </w:rPr>
      </w:pPr>
    </w:p>
    <w:p w:rsidR="008E17F8" w:rsidRDefault="008E17F8" w:rsidP="00C26117">
      <w:pPr>
        <w:ind w:left="5670"/>
        <w:rPr>
          <w:rFonts w:ascii="Times New Roman" w:hAnsi="Times New Roman"/>
          <w:sz w:val="28"/>
          <w:szCs w:val="28"/>
        </w:rPr>
      </w:pPr>
    </w:p>
    <w:p w:rsidR="008E17F8" w:rsidRDefault="008E17F8" w:rsidP="00C26117">
      <w:pPr>
        <w:ind w:left="5670"/>
        <w:rPr>
          <w:rFonts w:ascii="Times New Roman" w:hAnsi="Times New Roman"/>
          <w:sz w:val="28"/>
          <w:szCs w:val="28"/>
        </w:rPr>
      </w:pPr>
    </w:p>
    <w:p w:rsidR="008E17F8" w:rsidRDefault="008E17F8" w:rsidP="00C26117">
      <w:pPr>
        <w:ind w:left="5670"/>
        <w:rPr>
          <w:rFonts w:ascii="Times New Roman" w:hAnsi="Times New Roman"/>
          <w:sz w:val="28"/>
          <w:szCs w:val="28"/>
        </w:rPr>
      </w:pPr>
    </w:p>
    <w:p w:rsidR="008E17F8" w:rsidRDefault="008E17F8" w:rsidP="00C26117">
      <w:pPr>
        <w:ind w:left="5670"/>
        <w:rPr>
          <w:rFonts w:ascii="Times New Roman" w:hAnsi="Times New Roman"/>
          <w:sz w:val="28"/>
          <w:szCs w:val="28"/>
        </w:rPr>
      </w:pPr>
    </w:p>
    <w:p w:rsidR="008E17F8" w:rsidRDefault="008E17F8" w:rsidP="00C26117">
      <w:pPr>
        <w:ind w:left="5670"/>
        <w:rPr>
          <w:rFonts w:ascii="Times New Roman" w:hAnsi="Times New Roman"/>
          <w:sz w:val="28"/>
          <w:szCs w:val="28"/>
        </w:rPr>
      </w:pPr>
    </w:p>
    <w:p w:rsidR="00B676E5" w:rsidRDefault="00B676E5" w:rsidP="00C26117">
      <w:pPr>
        <w:ind w:left="5670"/>
        <w:rPr>
          <w:rFonts w:ascii="Times New Roman" w:hAnsi="Times New Roman"/>
          <w:sz w:val="28"/>
          <w:szCs w:val="28"/>
        </w:rPr>
      </w:pPr>
    </w:p>
    <w:p w:rsidR="00B676E5" w:rsidRDefault="00B676E5" w:rsidP="00C26117">
      <w:pPr>
        <w:ind w:left="5670"/>
        <w:rPr>
          <w:rFonts w:ascii="Times New Roman" w:hAnsi="Times New Roman"/>
          <w:sz w:val="28"/>
          <w:szCs w:val="28"/>
        </w:rPr>
      </w:pPr>
    </w:p>
    <w:p w:rsidR="00B676E5" w:rsidRDefault="00B676E5" w:rsidP="00C26117">
      <w:pPr>
        <w:ind w:left="5670"/>
        <w:rPr>
          <w:rFonts w:ascii="Times New Roman" w:hAnsi="Times New Roman"/>
          <w:sz w:val="28"/>
          <w:szCs w:val="28"/>
        </w:rPr>
      </w:pPr>
    </w:p>
    <w:p w:rsidR="00354224" w:rsidRDefault="00354224" w:rsidP="00354224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3B5A59">
        <w:rPr>
          <w:rFonts w:ascii="Times New Roman" w:hAnsi="Times New Roman"/>
          <w:sz w:val="28"/>
          <w:szCs w:val="28"/>
        </w:rPr>
        <w:t xml:space="preserve">риложение № </w:t>
      </w:r>
      <w:r w:rsidR="00DD18F7">
        <w:rPr>
          <w:rFonts w:ascii="Times New Roman" w:hAnsi="Times New Roman"/>
          <w:sz w:val="28"/>
          <w:szCs w:val="28"/>
        </w:rPr>
        <w:t>8</w:t>
      </w:r>
    </w:p>
    <w:p w:rsidR="00354224" w:rsidRDefault="00354224" w:rsidP="00354224">
      <w:pPr>
        <w:ind w:left="5670"/>
        <w:rPr>
          <w:rFonts w:ascii="Times New Roman" w:hAnsi="Times New Roman"/>
          <w:sz w:val="28"/>
          <w:szCs w:val="28"/>
        </w:rPr>
      </w:pPr>
      <w:r w:rsidRPr="003B5A5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Ведомственному с</w:t>
      </w:r>
      <w:r w:rsidRPr="003B5A59">
        <w:rPr>
          <w:rFonts w:ascii="Times New Roman" w:hAnsi="Times New Roman"/>
          <w:sz w:val="28"/>
          <w:szCs w:val="28"/>
        </w:rPr>
        <w:t>тандарт</w:t>
      </w:r>
      <w:r>
        <w:rPr>
          <w:rFonts w:ascii="Times New Roman" w:hAnsi="Times New Roman"/>
          <w:sz w:val="28"/>
          <w:szCs w:val="28"/>
        </w:rPr>
        <w:t>у</w:t>
      </w:r>
    </w:p>
    <w:p w:rsidR="00354224" w:rsidRPr="00C26117" w:rsidRDefault="00354224" w:rsidP="00354224">
      <w:pPr>
        <w:jc w:val="center"/>
        <w:rPr>
          <w:b/>
          <w:sz w:val="26"/>
          <w:szCs w:val="26"/>
        </w:rPr>
      </w:pPr>
    </w:p>
    <w:p w:rsidR="00354224" w:rsidRPr="00894299" w:rsidRDefault="00354224" w:rsidP="00354224">
      <w:pPr>
        <w:pStyle w:val="ConsPlusNonformat"/>
        <w:jc w:val="center"/>
        <w:rPr>
          <w:b/>
        </w:rPr>
      </w:pPr>
      <w:r w:rsidRPr="00894299">
        <w:rPr>
          <w:b/>
        </w:rPr>
        <w:t>ПРОТОКОЛ N ____</w:t>
      </w:r>
    </w:p>
    <w:p w:rsidR="00354224" w:rsidRPr="00894299" w:rsidRDefault="00354224" w:rsidP="00354224">
      <w:pPr>
        <w:pStyle w:val="ConsPlusNonformat"/>
        <w:jc w:val="center"/>
        <w:rPr>
          <w:b/>
        </w:rPr>
      </w:pPr>
      <w:r w:rsidRPr="00894299">
        <w:rPr>
          <w:b/>
        </w:rPr>
        <w:t>об административном правонарушении</w:t>
      </w:r>
    </w:p>
    <w:p w:rsidR="00354224" w:rsidRDefault="00354224" w:rsidP="00354224">
      <w:pPr>
        <w:pStyle w:val="ConsPlusNonformat"/>
        <w:jc w:val="both"/>
      </w:pPr>
    </w:p>
    <w:p w:rsidR="00354224" w:rsidRDefault="00354224" w:rsidP="00354224">
      <w:pPr>
        <w:pStyle w:val="ConsPlusNonformat"/>
        <w:jc w:val="both"/>
      </w:pPr>
      <w:r>
        <w:t>г. Боровичи                                       _____________ 20 ____ г.</w:t>
      </w:r>
    </w:p>
    <w:p w:rsidR="00354224" w:rsidRDefault="00354224" w:rsidP="00354224">
      <w:pPr>
        <w:pStyle w:val="ConsPlusNonformat"/>
        <w:jc w:val="both"/>
      </w:pPr>
    </w:p>
    <w:p w:rsidR="00354224" w:rsidRDefault="00354224" w:rsidP="00354224">
      <w:pPr>
        <w:pStyle w:val="ConsPlusNonformat"/>
        <w:ind w:firstLine="708"/>
        <w:jc w:val="both"/>
      </w:pPr>
      <w:r>
        <w:t>Протокол  составлен  _____________________________________________________</w:t>
      </w:r>
    </w:p>
    <w:p w:rsidR="00354224" w:rsidRDefault="00354224" w:rsidP="00354224">
      <w:pPr>
        <w:pStyle w:val="ConsPlusNonformat"/>
        <w:jc w:val="both"/>
      </w:pPr>
      <w:r>
        <w:t xml:space="preserve">                      (фамилия, инициалы, должность лица, составившего протокол) </w:t>
      </w:r>
    </w:p>
    <w:p w:rsidR="00354224" w:rsidRDefault="00354224" w:rsidP="00354224">
      <w:pPr>
        <w:pStyle w:val="ConsPlusNonformat"/>
        <w:jc w:val="both"/>
      </w:pPr>
      <w:r>
        <w:t>________________________________________________________________________________</w:t>
      </w:r>
    </w:p>
    <w:p w:rsidR="00354224" w:rsidRDefault="00354224" w:rsidP="00354224">
      <w:pPr>
        <w:pStyle w:val="ConsPlusNonformat"/>
        <w:jc w:val="both"/>
      </w:pPr>
    </w:p>
    <w:p w:rsidR="00354224" w:rsidRDefault="00354224" w:rsidP="00354224">
      <w:pPr>
        <w:pStyle w:val="ConsPlusNonformat"/>
        <w:jc w:val="both"/>
      </w:pPr>
      <w:r>
        <w:t xml:space="preserve">    При проведении контрольного мероприятия в __________________________________</w:t>
      </w:r>
    </w:p>
    <w:p w:rsidR="00354224" w:rsidRDefault="00354224" w:rsidP="00354224">
      <w:pPr>
        <w:pStyle w:val="ConsPlusNonformat"/>
        <w:jc w:val="both"/>
      </w:pPr>
      <w:r>
        <w:t>________________________________________________________________________________</w:t>
      </w:r>
    </w:p>
    <w:p w:rsidR="00354224" w:rsidRDefault="00354224" w:rsidP="00354224">
      <w:pPr>
        <w:pStyle w:val="ConsPlusNonformat"/>
        <w:jc w:val="both"/>
      </w:pPr>
      <w:r>
        <w:t xml:space="preserve">          (наименование и адрес объекта контрольного мероприятия)</w:t>
      </w:r>
    </w:p>
    <w:p w:rsidR="0020619C" w:rsidRDefault="0020619C" w:rsidP="0020619C">
      <w:pPr>
        <w:pStyle w:val="ConsPlusNonformat"/>
        <w:spacing w:line="160" w:lineRule="exact"/>
        <w:jc w:val="both"/>
      </w:pPr>
    </w:p>
    <w:p w:rsidR="00354224" w:rsidRDefault="00354224" w:rsidP="00354224">
      <w:pPr>
        <w:pStyle w:val="ConsPlusNonformat"/>
        <w:jc w:val="both"/>
      </w:pPr>
      <w:r>
        <w:t xml:space="preserve">установлены </w:t>
      </w:r>
      <w:proofErr w:type="gramStart"/>
      <w:r>
        <w:t>обстоятельства  административного</w:t>
      </w:r>
      <w:proofErr w:type="gramEnd"/>
      <w:r>
        <w:t xml:space="preserve">  правонарушения  (место, время</w:t>
      </w:r>
    </w:p>
    <w:p w:rsidR="00354224" w:rsidRDefault="00354224" w:rsidP="00354224">
      <w:pPr>
        <w:pStyle w:val="ConsPlusNonformat"/>
        <w:jc w:val="both"/>
      </w:pPr>
      <w:r>
        <w:t>совершения, событие административного правонарушения: __________________________</w:t>
      </w:r>
    </w:p>
    <w:p w:rsidR="00354224" w:rsidRDefault="00354224" w:rsidP="00354224">
      <w:pPr>
        <w:pStyle w:val="ConsPlusNonformat"/>
        <w:jc w:val="both"/>
      </w:pPr>
      <w:r>
        <w:t>________________________________________________________________________________</w:t>
      </w:r>
    </w:p>
    <w:p w:rsidR="00354224" w:rsidRDefault="00354224" w:rsidP="00354224">
      <w:pPr>
        <w:pStyle w:val="ConsPlusNonformat"/>
        <w:jc w:val="both"/>
      </w:pPr>
      <w:r>
        <w:t>________________________________________________________________________________</w:t>
      </w:r>
    </w:p>
    <w:p w:rsidR="0020619C" w:rsidRDefault="00354224" w:rsidP="00354224">
      <w:pPr>
        <w:pStyle w:val="ConsPlusNonformat"/>
        <w:jc w:val="both"/>
      </w:pPr>
      <w:r>
        <w:t xml:space="preserve">    </w:t>
      </w:r>
    </w:p>
    <w:p w:rsidR="00354224" w:rsidRDefault="0020619C" w:rsidP="00354224">
      <w:pPr>
        <w:pStyle w:val="ConsPlusNonformat"/>
        <w:jc w:val="both"/>
      </w:pPr>
      <w:r>
        <w:t xml:space="preserve">    </w:t>
      </w:r>
      <w:r w:rsidR="00354224">
        <w:t xml:space="preserve">Установленные  </w:t>
      </w:r>
      <w:r w:rsidR="00354224" w:rsidRPr="00CB74DD">
        <w:t xml:space="preserve">нарушения </w:t>
      </w:r>
      <w:r w:rsidR="00354224">
        <w:t xml:space="preserve"> являются  </w:t>
      </w:r>
      <w:r w:rsidR="00354224" w:rsidRPr="00CB74DD">
        <w:t>административными</w:t>
      </w:r>
      <w:r w:rsidR="00354224">
        <w:t xml:space="preserve">  п</w:t>
      </w:r>
      <w:r w:rsidR="00354224" w:rsidRPr="00CB74DD">
        <w:t>равонарушениями,</w:t>
      </w:r>
    </w:p>
    <w:p w:rsidR="00354224" w:rsidRDefault="00354224" w:rsidP="00354224">
      <w:pPr>
        <w:pStyle w:val="ConsPlusNonformat"/>
        <w:jc w:val="both"/>
      </w:pPr>
      <w:r w:rsidRPr="00CB74DD">
        <w:t>ответственность за которые предусмотрена</w:t>
      </w:r>
      <w:r>
        <w:t xml:space="preserve"> частью ____ статьи ______ </w:t>
      </w:r>
      <w:r w:rsidRPr="00CB74DD">
        <w:t>Кодекса</w:t>
      </w:r>
    </w:p>
    <w:p w:rsidR="00354224" w:rsidRPr="00CB74DD" w:rsidRDefault="00354224" w:rsidP="00354224">
      <w:pPr>
        <w:pStyle w:val="ConsPlusNonformat"/>
        <w:jc w:val="both"/>
      </w:pPr>
      <w:r>
        <w:t>Р</w:t>
      </w:r>
      <w:r w:rsidRPr="00CB74DD">
        <w:t xml:space="preserve">оссийской  </w:t>
      </w:r>
      <w:r>
        <w:t xml:space="preserve"> </w:t>
      </w:r>
      <w:r w:rsidRPr="00CB74DD">
        <w:t xml:space="preserve">Федерации </w:t>
      </w:r>
      <w:r>
        <w:t xml:space="preserve"> </w:t>
      </w:r>
      <w:r w:rsidRPr="00CB74DD">
        <w:t xml:space="preserve">об </w:t>
      </w:r>
      <w:r>
        <w:t xml:space="preserve"> </w:t>
      </w:r>
      <w:r w:rsidRPr="00CB74DD">
        <w:t>административных</w:t>
      </w:r>
      <w:r>
        <w:t xml:space="preserve"> </w:t>
      </w:r>
      <w:r w:rsidRPr="00CB74DD">
        <w:t xml:space="preserve"> правонарушениях</w:t>
      </w:r>
      <w:r>
        <w:t>.</w:t>
      </w:r>
    </w:p>
    <w:p w:rsidR="00354224" w:rsidRDefault="00354224" w:rsidP="00354224">
      <w:pPr>
        <w:pStyle w:val="ConsPlusNonformat"/>
        <w:jc w:val="both"/>
      </w:pPr>
    </w:p>
    <w:p w:rsidR="00354224" w:rsidRDefault="00354224" w:rsidP="00354224">
      <w:pPr>
        <w:pStyle w:val="ConsPlusNonformat"/>
        <w:jc w:val="both"/>
      </w:pPr>
      <w:r>
        <w:t xml:space="preserve">    Сведения   о   </w:t>
      </w:r>
      <w:proofErr w:type="gramStart"/>
      <w:r>
        <w:t xml:space="preserve">лице,   </w:t>
      </w:r>
      <w:proofErr w:type="gramEnd"/>
      <w:r>
        <w:t>в   отношении   которого   возбуждено   дело  об</w:t>
      </w:r>
    </w:p>
    <w:p w:rsidR="00354224" w:rsidRDefault="00354224" w:rsidP="00354224">
      <w:pPr>
        <w:pStyle w:val="ConsPlusNonformat"/>
        <w:jc w:val="both"/>
      </w:pPr>
      <w:r>
        <w:t>административном правонарушении: _______________________________________________</w:t>
      </w:r>
    </w:p>
    <w:p w:rsidR="00354224" w:rsidRDefault="00354224" w:rsidP="00354224">
      <w:pPr>
        <w:pStyle w:val="ConsPlusNonformat"/>
        <w:jc w:val="both"/>
      </w:pPr>
      <w:r>
        <w:t>________________________________________________________________________________</w:t>
      </w:r>
    </w:p>
    <w:p w:rsidR="00354224" w:rsidRDefault="00354224" w:rsidP="00354224">
      <w:pPr>
        <w:pStyle w:val="ConsPlusNonformat"/>
        <w:jc w:val="both"/>
      </w:pPr>
      <w:r>
        <w:t xml:space="preserve"> (фамилия, имя, отчество, дата и место рождения, место работы, должность,</w:t>
      </w:r>
    </w:p>
    <w:p w:rsidR="00354224" w:rsidRDefault="00354224" w:rsidP="00354224">
      <w:pPr>
        <w:pStyle w:val="ConsPlusNonformat"/>
        <w:jc w:val="both"/>
      </w:pPr>
      <w:r>
        <w:t>________________________________________________________________________________</w:t>
      </w:r>
    </w:p>
    <w:p w:rsidR="00354224" w:rsidRDefault="00354224" w:rsidP="00354224">
      <w:pPr>
        <w:pStyle w:val="ConsPlusNonformat"/>
        <w:jc w:val="both"/>
      </w:pPr>
      <w:r>
        <w:t xml:space="preserve">     семейное положение, адрес регистрации по месту жительства, месту</w:t>
      </w:r>
    </w:p>
    <w:p w:rsidR="00354224" w:rsidRDefault="00354224" w:rsidP="00354224">
      <w:pPr>
        <w:pStyle w:val="ConsPlusNonformat"/>
        <w:jc w:val="both"/>
      </w:pPr>
      <w:r>
        <w:t xml:space="preserve">          пребывания, документ, удостоверяющий личность)</w:t>
      </w:r>
    </w:p>
    <w:p w:rsidR="00354224" w:rsidRDefault="00354224" w:rsidP="00354224">
      <w:pPr>
        <w:pStyle w:val="ConsPlusNonformat"/>
        <w:jc w:val="both"/>
      </w:pPr>
      <w:r>
        <w:t>________________________________________________________________________________</w:t>
      </w:r>
    </w:p>
    <w:p w:rsidR="00354224" w:rsidRDefault="00354224" w:rsidP="006B716C">
      <w:pPr>
        <w:pStyle w:val="ConsPlusNonformat"/>
        <w:spacing w:line="160" w:lineRule="exact"/>
        <w:jc w:val="both"/>
      </w:pPr>
    </w:p>
    <w:p w:rsidR="00354224" w:rsidRDefault="00354224" w:rsidP="00354224">
      <w:pPr>
        <w:pStyle w:val="ConsPlusNonformat"/>
        <w:jc w:val="both"/>
      </w:pPr>
      <w:r>
        <w:t xml:space="preserve">    Указанные сведения подтверждаю.</w:t>
      </w:r>
    </w:p>
    <w:p w:rsidR="00354224" w:rsidRDefault="00354224" w:rsidP="00354224">
      <w:pPr>
        <w:pStyle w:val="ConsPlusNonformat"/>
        <w:jc w:val="both"/>
      </w:pPr>
      <w:r>
        <w:t>________________________________________________________________________________</w:t>
      </w:r>
    </w:p>
    <w:p w:rsidR="00354224" w:rsidRDefault="00354224" w:rsidP="00354224">
      <w:pPr>
        <w:pStyle w:val="ConsPlusNonformat"/>
        <w:jc w:val="both"/>
      </w:pPr>
      <w:r>
        <w:t xml:space="preserve">  </w:t>
      </w:r>
      <w:r w:rsidR="006B716C">
        <w:t>(</w:t>
      </w:r>
      <w:r>
        <w:t>подпись лица, в отношении которого возбуждено дело об административном</w:t>
      </w:r>
    </w:p>
    <w:p w:rsidR="00354224" w:rsidRDefault="00354224" w:rsidP="00354224">
      <w:pPr>
        <w:pStyle w:val="ConsPlusNonformat"/>
        <w:jc w:val="both"/>
      </w:pPr>
      <w:r>
        <w:t xml:space="preserve">                              правонарушении)</w:t>
      </w:r>
    </w:p>
    <w:p w:rsidR="00354224" w:rsidRDefault="00354224" w:rsidP="006B716C">
      <w:pPr>
        <w:pStyle w:val="ConsPlusNonformat"/>
        <w:spacing w:line="160" w:lineRule="exact"/>
        <w:jc w:val="both"/>
      </w:pPr>
    </w:p>
    <w:p w:rsidR="00354224" w:rsidRDefault="00354224" w:rsidP="00354224">
      <w:pPr>
        <w:pStyle w:val="ConsPlusNonformat"/>
        <w:jc w:val="both"/>
      </w:pPr>
      <w:r>
        <w:t xml:space="preserve">    </w:t>
      </w:r>
      <w:proofErr w:type="gramStart"/>
      <w:r>
        <w:t>Сведения  о</w:t>
      </w:r>
      <w:proofErr w:type="gramEnd"/>
      <w:r>
        <w:t xml:space="preserve">  юридическом  лице, в отношении которого возбуждено дело об</w:t>
      </w:r>
    </w:p>
    <w:p w:rsidR="00354224" w:rsidRDefault="00354224" w:rsidP="00354224">
      <w:pPr>
        <w:pStyle w:val="ConsPlusNonformat"/>
        <w:jc w:val="both"/>
      </w:pPr>
      <w:r>
        <w:t>административном правонарушении: __________________________________________</w:t>
      </w:r>
    </w:p>
    <w:p w:rsidR="00354224" w:rsidRDefault="00354224" w:rsidP="00354224">
      <w:pPr>
        <w:pStyle w:val="ConsPlusNonformat"/>
        <w:jc w:val="both"/>
      </w:pPr>
      <w:r>
        <w:t>___________________________________________________________________________</w:t>
      </w:r>
    </w:p>
    <w:p w:rsidR="00354224" w:rsidRDefault="00354224" w:rsidP="00354224">
      <w:pPr>
        <w:pStyle w:val="ConsPlusNonformat"/>
        <w:jc w:val="center"/>
      </w:pPr>
      <w:r>
        <w:t>(</w:t>
      </w:r>
      <w:proofErr w:type="gramStart"/>
      <w:r>
        <w:t>полное  наименование</w:t>
      </w:r>
      <w:proofErr w:type="gramEnd"/>
      <w:r>
        <w:t>,  юридический  и  фактический  адрес,  ИНН,</w:t>
      </w:r>
    </w:p>
    <w:p w:rsidR="00354224" w:rsidRDefault="00354224" w:rsidP="00354224">
      <w:pPr>
        <w:pStyle w:val="ConsPlusNonformat"/>
        <w:jc w:val="both"/>
      </w:pPr>
      <w:r>
        <w:t>___________________________________________________________________________</w:t>
      </w:r>
    </w:p>
    <w:p w:rsidR="00354224" w:rsidRDefault="00354224" w:rsidP="00354224">
      <w:pPr>
        <w:pStyle w:val="ConsPlusNonformat"/>
        <w:jc w:val="center"/>
      </w:pPr>
      <w:r>
        <w:t>должность, фамилия, имя, отчество руководителя, телефон,</w:t>
      </w:r>
    </w:p>
    <w:p w:rsidR="00354224" w:rsidRDefault="00354224" w:rsidP="00354224">
      <w:pPr>
        <w:pStyle w:val="ConsPlusNonformat"/>
        <w:jc w:val="both"/>
      </w:pPr>
      <w:r>
        <w:t>___________________________________________________________________________</w:t>
      </w:r>
    </w:p>
    <w:p w:rsidR="00354224" w:rsidRDefault="00354224" w:rsidP="00354224">
      <w:pPr>
        <w:pStyle w:val="ConsPlusNonformat"/>
        <w:jc w:val="both"/>
      </w:pPr>
      <w:r>
        <w:t xml:space="preserve"> документы, удостоверяющие личность и полномочия законного представителя,</w:t>
      </w:r>
    </w:p>
    <w:p w:rsidR="00354224" w:rsidRDefault="00354224" w:rsidP="00354224">
      <w:pPr>
        <w:pStyle w:val="ConsPlusNonformat"/>
        <w:jc w:val="both"/>
      </w:pPr>
      <w:r>
        <w:t xml:space="preserve">     сведения о привлечении ранее к административной ответственности)</w:t>
      </w:r>
    </w:p>
    <w:p w:rsidR="0020619C" w:rsidRDefault="00354224" w:rsidP="00354224">
      <w:pPr>
        <w:pStyle w:val="ConsPlusNonformat"/>
        <w:jc w:val="both"/>
      </w:pPr>
      <w:r>
        <w:t xml:space="preserve">    </w:t>
      </w:r>
    </w:p>
    <w:p w:rsidR="00354224" w:rsidRDefault="0020619C" w:rsidP="00354224">
      <w:pPr>
        <w:pStyle w:val="ConsPlusNonformat"/>
        <w:jc w:val="both"/>
      </w:pPr>
      <w:r>
        <w:t xml:space="preserve">    </w:t>
      </w:r>
      <w:r w:rsidR="00354224">
        <w:t>Указанные сведения подтверждаю ________________________________________</w:t>
      </w:r>
    </w:p>
    <w:p w:rsidR="00354224" w:rsidRDefault="00354224" w:rsidP="00354224">
      <w:pPr>
        <w:pStyle w:val="ConsPlusNonformat"/>
        <w:spacing w:line="180" w:lineRule="exact"/>
        <w:jc w:val="both"/>
      </w:pPr>
      <w:r>
        <w:t>(подпись законного представителя юридического лица, в отношении которого</w:t>
      </w:r>
    </w:p>
    <w:p w:rsidR="00354224" w:rsidRDefault="00354224" w:rsidP="00354224">
      <w:pPr>
        <w:pStyle w:val="ConsPlusNonformat"/>
        <w:spacing w:line="180" w:lineRule="exact"/>
        <w:jc w:val="both"/>
      </w:pPr>
      <w:r>
        <w:t xml:space="preserve">            возбуждено дело об административном правонарушении)</w:t>
      </w:r>
    </w:p>
    <w:p w:rsidR="00354224" w:rsidRDefault="00354224" w:rsidP="00354224">
      <w:pPr>
        <w:pStyle w:val="ConsPlusNonformat"/>
        <w:spacing w:line="200" w:lineRule="exact"/>
        <w:jc w:val="both"/>
      </w:pPr>
    </w:p>
    <w:p w:rsidR="00354224" w:rsidRDefault="00354224" w:rsidP="00354224">
      <w:pPr>
        <w:pStyle w:val="ConsPlusNonformat"/>
        <w:jc w:val="both"/>
      </w:pPr>
      <w:r>
        <w:t xml:space="preserve">    Сведения о свидетелях (если имеются):</w:t>
      </w:r>
    </w:p>
    <w:p w:rsidR="00354224" w:rsidRDefault="00354224" w:rsidP="00354224">
      <w:pPr>
        <w:pStyle w:val="ConsPlusNonformat"/>
        <w:jc w:val="both"/>
      </w:pPr>
      <w:r>
        <w:t>__________________________________________________________________________</w:t>
      </w:r>
    </w:p>
    <w:p w:rsidR="00354224" w:rsidRDefault="00354224" w:rsidP="00354224">
      <w:pPr>
        <w:pStyle w:val="ConsPlusNonformat"/>
        <w:jc w:val="both"/>
      </w:pPr>
      <w:r>
        <w:t xml:space="preserve">       (фамилии, имена, отчества, адреса места жительства свидетелей)</w:t>
      </w:r>
    </w:p>
    <w:p w:rsidR="00354224" w:rsidRDefault="00354224" w:rsidP="00354224">
      <w:pPr>
        <w:pStyle w:val="ConsPlusNonformat"/>
        <w:jc w:val="both"/>
      </w:pPr>
      <w:r>
        <w:t xml:space="preserve">которым разъяснены права и обязанности, предусмотренные </w:t>
      </w:r>
      <w:hyperlink r:id="rId8" w:history="1">
        <w:r w:rsidRPr="00E716CA">
          <w:t>статьями 17.9</w:t>
        </w:r>
      </w:hyperlink>
      <w:r>
        <w:t xml:space="preserve">, </w:t>
      </w:r>
      <w:hyperlink r:id="rId9" w:history="1">
        <w:r w:rsidRPr="00E716CA">
          <w:t>25.2</w:t>
        </w:r>
      </w:hyperlink>
    </w:p>
    <w:p w:rsidR="00354224" w:rsidRDefault="00354224" w:rsidP="00354224">
      <w:pPr>
        <w:pStyle w:val="ConsPlusNonformat"/>
        <w:jc w:val="both"/>
      </w:pPr>
      <w:r>
        <w:t xml:space="preserve">и </w:t>
      </w:r>
      <w:hyperlink r:id="rId10" w:history="1">
        <w:r w:rsidRPr="00E716CA">
          <w:t>25.6</w:t>
        </w:r>
      </w:hyperlink>
      <w:r>
        <w:t xml:space="preserve"> Кодекса Российской Федерации об административных правонарушениях</w:t>
      </w:r>
    </w:p>
    <w:p w:rsidR="00354224" w:rsidRPr="00CB74DD" w:rsidRDefault="00354224" w:rsidP="00354224">
      <w:pPr>
        <w:pStyle w:val="ConsPlusNonformat"/>
        <w:jc w:val="both"/>
      </w:pPr>
    </w:p>
    <w:p w:rsidR="00354224" w:rsidRPr="00CB74DD" w:rsidRDefault="00354224" w:rsidP="00354224">
      <w:pPr>
        <w:pStyle w:val="ConsPlusNonformat"/>
        <w:jc w:val="both"/>
      </w:pPr>
      <w:r w:rsidRPr="00CB74DD">
        <w:t xml:space="preserve">Свидетели         </w:t>
      </w:r>
      <w:r>
        <w:tab/>
      </w:r>
      <w:r w:rsidRPr="00CB74DD">
        <w:t>1. Фамилия _______</w:t>
      </w:r>
      <w:r>
        <w:t>___</w:t>
      </w:r>
      <w:r w:rsidRPr="00CB74DD">
        <w:t xml:space="preserve"> Имя _______ Отчество __</w:t>
      </w:r>
      <w:r>
        <w:t>___</w:t>
      </w:r>
      <w:r w:rsidRPr="00CB74DD">
        <w:t>___</w:t>
      </w:r>
    </w:p>
    <w:p w:rsidR="00354224" w:rsidRPr="00CB74DD" w:rsidRDefault="00354224" w:rsidP="00354224">
      <w:pPr>
        <w:pStyle w:val="ConsPlusNonformat"/>
        <w:jc w:val="both"/>
      </w:pPr>
      <w:r>
        <w:t>а</w:t>
      </w:r>
      <w:r w:rsidRPr="00CB74DD">
        <w:t xml:space="preserve">дминистративного </w:t>
      </w:r>
      <w:r>
        <w:tab/>
      </w:r>
      <w:r w:rsidRPr="00CB74DD">
        <w:t>Адрес места жительства _________________________</w:t>
      </w:r>
      <w:r>
        <w:t>___</w:t>
      </w:r>
    </w:p>
    <w:p w:rsidR="00354224" w:rsidRDefault="00354224" w:rsidP="00354224">
      <w:pPr>
        <w:pStyle w:val="ConsPlusNonformat"/>
        <w:jc w:val="both"/>
      </w:pPr>
      <w:r w:rsidRPr="00CB74DD">
        <w:t xml:space="preserve">правонарушения    </w:t>
      </w:r>
    </w:p>
    <w:p w:rsidR="00354224" w:rsidRPr="00CB74DD" w:rsidRDefault="00354224" w:rsidP="00354224">
      <w:pPr>
        <w:pStyle w:val="ConsPlusNonformat"/>
        <w:ind w:left="2124" w:firstLine="708"/>
        <w:jc w:val="both"/>
      </w:pPr>
      <w:r w:rsidRPr="00CB74DD">
        <w:t>2. Фамилия ___</w:t>
      </w:r>
      <w:r>
        <w:t>___</w:t>
      </w:r>
      <w:r w:rsidRPr="00CB74DD">
        <w:t>____ Имя _______ Отчество _____</w:t>
      </w:r>
      <w:r>
        <w:t>___</w:t>
      </w:r>
    </w:p>
    <w:p w:rsidR="00354224" w:rsidRPr="00CB74DD" w:rsidRDefault="00354224" w:rsidP="00354224">
      <w:pPr>
        <w:pStyle w:val="ConsPlusNonformat"/>
        <w:jc w:val="both"/>
      </w:pPr>
      <w:r w:rsidRPr="00CB74DD">
        <w:t xml:space="preserve">                  </w:t>
      </w:r>
      <w:r>
        <w:tab/>
      </w:r>
      <w:r w:rsidRPr="00CB74DD">
        <w:t>Адрес места жительства _________________________</w:t>
      </w:r>
      <w:r>
        <w:t>___</w:t>
      </w:r>
    </w:p>
    <w:p w:rsidR="006B716C" w:rsidRDefault="006B716C" w:rsidP="00354224">
      <w:pPr>
        <w:pStyle w:val="ConsPlusNonformat"/>
        <w:jc w:val="both"/>
      </w:pPr>
    </w:p>
    <w:p w:rsidR="006B716C" w:rsidRDefault="006B716C" w:rsidP="00354224">
      <w:pPr>
        <w:pStyle w:val="ConsPlusNonformat"/>
        <w:jc w:val="both"/>
      </w:pPr>
    </w:p>
    <w:p w:rsidR="006B716C" w:rsidRDefault="006B716C" w:rsidP="00354224">
      <w:pPr>
        <w:pStyle w:val="ConsPlusNonformat"/>
        <w:jc w:val="both"/>
      </w:pPr>
    </w:p>
    <w:p w:rsidR="00354224" w:rsidRDefault="00354224" w:rsidP="00354224">
      <w:pPr>
        <w:pStyle w:val="ConsPlusNonformat"/>
        <w:jc w:val="both"/>
      </w:pPr>
      <w:r w:rsidRPr="00CB74DD">
        <w:t xml:space="preserve">Права   и   обязанности,   предусмотренные   ст.  25.6  </w:t>
      </w:r>
      <w:hyperlink r:id="rId11" w:history="1">
        <w:r w:rsidRPr="00E716CA">
          <w:t>КоАП</w:t>
        </w:r>
      </w:hyperlink>
      <w:r w:rsidRPr="00CB74DD">
        <w:t xml:space="preserve">   РФ,</w:t>
      </w:r>
      <w:r>
        <w:t xml:space="preserve"> </w:t>
      </w:r>
      <w:r w:rsidRPr="00CB74DD">
        <w:t>разъяснены.</w:t>
      </w:r>
      <w:r>
        <w:t xml:space="preserve"> </w:t>
      </w:r>
    </w:p>
    <w:p w:rsidR="00354224" w:rsidRDefault="00354224" w:rsidP="00354224">
      <w:pPr>
        <w:pStyle w:val="ConsPlusNonformat"/>
        <w:jc w:val="both"/>
      </w:pPr>
      <w:r w:rsidRPr="00CB74DD">
        <w:lastRenderedPageBreak/>
        <w:t>Подписи</w:t>
      </w:r>
      <w:r>
        <w:t xml:space="preserve"> свидетелей</w:t>
      </w:r>
      <w:r w:rsidRPr="00CB74DD">
        <w:t>:</w:t>
      </w:r>
      <w:r>
        <w:t xml:space="preserve"> </w:t>
      </w:r>
      <w:r>
        <w:tab/>
      </w:r>
      <w:r w:rsidRPr="00CB74DD">
        <w:t>1. ___</w:t>
      </w:r>
      <w:r>
        <w:t>_</w:t>
      </w:r>
      <w:r w:rsidRPr="00CB74DD">
        <w:t>________</w:t>
      </w:r>
      <w:r>
        <w:t>_________</w:t>
      </w:r>
      <w:r w:rsidRPr="00CB74DD">
        <w:t>_</w:t>
      </w:r>
      <w:r>
        <w:t xml:space="preserve">  </w:t>
      </w:r>
      <w:r w:rsidRPr="00CB74DD">
        <w:t>2. ___</w:t>
      </w:r>
      <w:r>
        <w:t>_</w:t>
      </w:r>
      <w:r w:rsidRPr="00CB74DD">
        <w:t>________</w:t>
      </w:r>
      <w:r>
        <w:t>________</w:t>
      </w:r>
      <w:r w:rsidRPr="00CB74DD">
        <w:t>_</w:t>
      </w:r>
    </w:p>
    <w:p w:rsidR="006B716C" w:rsidRDefault="00354224" w:rsidP="00354224">
      <w:pPr>
        <w:pStyle w:val="ConsPlusNonformat"/>
        <w:jc w:val="both"/>
      </w:pPr>
      <w:r>
        <w:tab/>
      </w:r>
    </w:p>
    <w:p w:rsidR="00354224" w:rsidRPr="006648B9" w:rsidRDefault="006B716C" w:rsidP="00354224">
      <w:pPr>
        <w:pStyle w:val="ConsPlusNonformat"/>
        <w:jc w:val="both"/>
      </w:pPr>
      <w:r>
        <w:t xml:space="preserve">      </w:t>
      </w:r>
      <w:r w:rsidR="00354224" w:rsidRPr="006648B9">
        <w:t>Лицу, в отношении которого ведется производство по делу об административном правонарушении ____________________________________________,   разъяснены   его  права  и  обязанности</w:t>
      </w:r>
      <w:r w:rsidR="00354224">
        <w:t>.</w:t>
      </w:r>
    </w:p>
    <w:p w:rsidR="00354224" w:rsidRPr="00793E33" w:rsidRDefault="00354224" w:rsidP="00354224">
      <w:pPr>
        <w:pStyle w:val="ConsPlusNonformat"/>
        <w:ind w:firstLine="708"/>
        <w:jc w:val="both"/>
      </w:pPr>
      <w:r>
        <w:t>Р</w:t>
      </w:r>
      <w:r w:rsidRPr="00793E33">
        <w:t>азъяснено, что в соответствии со ст. 25.1, 28.2, 30.1 КоАП РФ он имеет право знакомиться с материалами дела; давать объяснения; обжаловать постановление  по делу об административном правонарушении; согласно ст.51 Конституцией РФ он не обязан свидетельствовать против себя самого, своего супруга и близких родственников, круг которых  определяется  законом (родных братьев(сестер),</w:t>
      </w:r>
      <w:r>
        <w:t xml:space="preserve"> </w:t>
      </w:r>
      <w:r w:rsidRPr="00793E33">
        <w:t>родителей, детей, деда, бабушки); представлять  доказательства, заявлять ходатайства; согласно ст.25.5 КоАП РФ с момента  составления  протокола или задержания пользоваться услугами адвоката (защитника)</w:t>
      </w:r>
      <w:r>
        <w:t>.</w:t>
      </w:r>
      <w:r w:rsidRPr="00793E33">
        <w:t xml:space="preserve"> </w:t>
      </w:r>
    </w:p>
    <w:p w:rsidR="00354224" w:rsidRPr="00793E33" w:rsidRDefault="00354224" w:rsidP="00354224">
      <w:pPr>
        <w:pStyle w:val="ConsPlusNonformat"/>
        <w:jc w:val="both"/>
      </w:pPr>
      <w:r w:rsidRPr="00793E33">
        <w:t>_____________________________________________________________________________</w:t>
      </w:r>
    </w:p>
    <w:p w:rsidR="00354224" w:rsidRPr="00793E33" w:rsidRDefault="00354224" w:rsidP="00354224">
      <w:pPr>
        <w:pStyle w:val="ConsPlusNonformat"/>
        <w:jc w:val="both"/>
      </w:pPr>
      <w:r>
        <w:t xml:space="preserve">                    (</w:t>
      </w:r>
      <w:r w:rsidRPr="00793E33">
        <w:t>указать, ясны ли права</w:t>
      </w:r>
      <w:r>
        <w:t>, (</w:t>
      </w:r>
      <w:r w:rsidRPr="00793E33">
        <w:t>подпись правонарушителя</w:t>
      </w:r>
      <w:r>
        <w:t>)</w:t>
      </w:r>
    </w:p>
    <w:p w:rsidR="00354224" w:rsidRDefault="00354224" w:rsidP="00354224">
      <w:pPr>
        <w:pStyle w:val="ConsPlusNonformat"/>
        <w:jc w:val="both"/>
      </w:pPr>
    </w:p>
    <w:p w:rsidR="00354224" w:rsidRDefault="00354224" w:rsidP="00354224">
      <w:pPr>
        <w:pStyle w:val="ConsPlusNonformat"/>
        <w:jc w:val="both"/>
      </w:pPr>
      <w:r>
        <w:t xml:space="preserve">    Объяснения  физического  лица  или  законного  представителя юридического</w:t>
      </w:r>
    </w:p>
    <w:p w:rsidR="00354224" w:rsidRDefault="00354224" w:rsidP="00354224">
      <w:pPr>
        <w:pStyle w:val="ConsPlusNonformat"/>
        <w:jc w:val="both"/>
      </w:pPr>
      <w:proofErr w:type="gramStart"/>
      <w:r>
        <w:t xml:space="preserve">лица,   </w:t>
      </w:r>
      <w:proofErr w:type="gramEnd"/>
      <w:r>
        <w:t>в   отношении   которых   возбуждено   дело   об   административном</w:t>
      </w:r>
    </w:p>
    <w:p w:rsidR="00354224" w:rsidRDefault="00354224" w:rsidP="00354224">
      <w:pPr>
        <w:pStyle w:val="ConsPlusNonformat"/>
        <w:jc w:val="both"/>
      </w:pPr>
      <w:r>
        <w:t>правонарушении: ___________________________________________________________</w:t>
      </w:r>
    </w:p>
    <w:p w:rsidR="00354224" w:rsidRDefault="00354224" w:rsidP="00354224">
      <w:pPr>
        <w:pStyle w:val="ConsPlusNonformat"/>
        <w:jc w:val="both"/>
      </w:pPr>
      <w:r>
        <w:t>___________________________________________________________________________</w:t>
      </w:r>
    </w:p>
    <w:p w:rsidR="00354224" w:rsidRDefault="00354224" w:rsidP="00354224">
      <w:pPr>
        <w:pStyle w:val="ConsPlusNonformat"/>
        <w:jc w:val="both"/>
      </w:pPr>
      <w:r>
        <w:t>___________________________________________________________________________</w:t>
      </w:r>
    </w:p>
    <w:p w:rsidR="00354224" w:rsidRDefault="00354224" w:rsidP="00354224">
      <w:pPr>
        <w:pStyle w:val="ConsPlusNonformat"/>
        <w:jc w:val="both"/>
      </w:pPr>
      <w:r>
        <w:t>___________________________________________________________________________</w:t>
      </w:r>
    </w:p>
    <w:p w:rsidR="00354224" w:rsidRDefault="00354224" w:rsidP="00354224">
      <w:pPr>
        <w:pStyle w:val="ConsPlusNonformat"/>
        <w:spacing w:line="180" w:lineRule="exact"/>
        <w:jc w:val="both"/>
      </w:pPr>
      <w:r>
        <w:t xml:space="preserve">                (объяснения либо ссылка на приложение к протоколу)</w:t>
      </w:r>
    </w:p>
    <w:p w:rsidR="00354224" w:rsidRDefault="00354224" w:rsidP="00354224">
      <w:pPr>
        <w:pStyle w:val="ConsPlusNonformat"/>
        <w:spacing w:line="160" w:lineRule="exact"/>
        <w:jc w:val="both"/>
      </w:pPr>
    </w:p>
    <w:p w:rsidR="00354224" w:rsidRDefault="00354224" w:rsidP="00354224">
      <w:pPr>
        <w:pStyle w:val="ConsPlusNonformat"/>
        <w:jc w:val="both"/>
      </w:pPr>
      <w:r>
        <w:t xml:space="preserve">    К протоколу прилагаются: ______________________________________________</w:t>
      </w:r>
    </w:p>
    <w:p w:rsidR="00354224" w:rsidRDefault="00354224" w:rsidP="00354224">
      <w:pPr>
        <w:pStyle w:val="ConsPlusNonformat"/>
        <w:spacing w:line="160" w:lineRule="exact"/>
        <w:jc w:val="both"/>
      </w:pPr>
    </w:p>
    <w:p w:rsidR="00354224" w:rsidRDefault="00354224" w:rsidP="00354224">
      <w:pPr>
        <w:pStyle w:val="ConsPlusNonformat"/>
        <w:jc w:val="both"/>
      </w:pPr>
      <w:r>
        <w:t>___________________________________________________________________________</w:t>
      </w:r>
    </w:p>
    <w:p w:rsidR="00354224" w:rsidRDefault="00354224" w:rsidP="00354224">
      <w:pPr>
        <w:pStyle w:val="ConsPlusNonformat"/>
        <w:spacing w:line="180" w:lineRule="exact"/>
        <w:jc w:val="both"/>
      </w:pPr>
      <w:r>
        <w:t xml:space="preserve">                                          (перечень приложений)</w:t>
      </w:r>
    </w:p>
    <w:p w:rsidR="00354224" w:rsidRDefault="00354224" w:rsidP="00354224">
      <w:pPr>
        <w:pStyle w:val="ConsPlusNonformat"/>
        <w:spacing w:line="160" w:lineRule="exact"/>
        <w:jc w:val="both"/>
      </w:pPr>
    </w:p>
    <w:p w:rsidR="00354224" w:rsidRDefault="00354224" w:rsidP="00354224">
      <w:pPr>
        <w:pStyle w:val="ConsPlusNonformat"/>
        <w:jc w:val="both"/>
      </w:pPr>
      <w:r>
        <w:t>Протокол составил:</w:t>
      </w:r>
    </w:p>
    <w:p w:rsidR="00354224" w:rsidRDefault="00354224" w:rsidP="00354224">
      <w:pPr>
        <w:pStyle w:val="ConsPlusNonformat"/>
        <w:jc w:val="both"/>
      </w:pPr>
    </w:p>
    <w:p w:rsidR="00354224" w:rsidRDefault="00354224" w:rsidP="00354224">
      <w:pPr>
        <w:pStyle w:val="ConsPlusNonformat"/>
        <w:jc w:val="both"/>
      </w:pPr>
      <w:r>
        <w:t>Должность лица, составившего</w:t>
      </w:r>
    </w:p>
    <w:p w:rsidR="00354224" w:rsidRDefault="00354224" w:rsidP="00354224">
      <w:pPr>
        <w:pStyle w:val="ConsPlusNonformat"/>
        <w:jc w:val="both"/>
      </w:pPr>
      <w:r>
        <w:t xml:space="preserve">протокол __________________  </w:t>
      </w:r>
      <w:r>
        <w:tab/>
      </w:r>
      <w:r>
        <w:tab/>
        <w:t xml:space="preserve">________________________________________                                                                            </w:t>
      </w:r>
    </w:p>
    <w:p w:rsidR="00354224" w:rsidRDefault="00354224" w:rsidP="00354224">
      <w:pPr>
        <w:pStyle w:val="ConsPlusNonformat"/>
        <w:spacing w:line="180" w:lineRule="exact"/>
        <w:jc w:val="both"/>
      </w:pPr>
      <w:r>
        <w:t xml:space="preserve">                                    (личная подпись, фамилия и инициалы)</w:t>
      </w:r>
    </w:p>
    <w:p w:rsidR="00354224" w:rsidRDefault="00354224" w:rsidP="00354224">
      <w:pPr>
        <w:pStyle w:val="ConsPlusNonformat"/>
        <w:spacing w:line="180" w:lineRule="exact"/>
        <w:jc w:val="both"/>
      </w:pPr>
    </w:p>
    <w:p w:rsidR="00354224" w:rsidRDefault="00354224" w:rsidP="00354224">
      <w:pPr>
        <w:pStyle w:val="ConsPlusNonformat"/>
        <w:jc w:val="both"/>
      </w:pPr>
      <w:r>
        <w:t>Физическое лицо (должность)</w:t>
      </w:r>
    </w:p>
    <w:p w:rsidR="00354224" w:rsidRDefault="00354224" w:rsidP="00354224">
      <w:pPr>
        <w:pStyle w:val="ConsPlusNonformat"/>
        <w:jc w:val="both"/>
      </w:pPr>
      <w:r>
        <w:t>или законный представитель</w:t>
      </w:r>
    </w:p>
    <w:p w:rsidR="00354224" w:rsidRDefault="00354224" w:rsidP="00354224">
      <w:pPr>
        <w:pStyle w:val="ConsPlusNonformat"/>
        <w:jc w:val="both"/>
      </w:pPr>
      <w:r>
        <w:t>юридического лица, в отношении</w:t>
      </w:r>
    </w:p>
    <w:p w:rsidR="00354224" w:rsidRDefault="00354224" w:rsidP="00354224">
      <w:pPr>
        <w:pStyle w:val="ConsPlusNonformat"/>
        <w:jc w:val="both"/>
      </w:pPr>
      <w:r>
        <w:t>которого возбуждено дело об</w:t>
      </w:r>
    </w:p>
    <w:p w:rsidR="00354224" w:rsidRDefault="00354224" w:rsidP="00354224">
      <w:pPr>
        <w:pStyle w:val="ConsPlusNonformat"/>
        <w:jc w:val="both"/>
      </w:pPr>
      <w:r>
        <w:t>административном правонарушении</w:t>
      </w:r>
      <w:r>
        <w:tab/>
        <w:t>_______________________________________</w:t>
      </w:r>
    </w:p>
    <w:p w:rsidR="00354224" w:rsidRDefault="00354224" w:rsidP="00354224">
      <w:pPr>
        <w:pStyle w:val="ConsPlusNonformat"/>
        <w:spacing w:line="180" w:lineRule="exact"/>
        <w:jc w:val="both"/>
      </w:pPr>
      <w:r>
        <w:t xml:space="preserve">                                    (личная подпись, фамилия и инициалы)</w:t>
      </w:r>
    </w:p>
    <w:p w:rsidR="00354224" w:rsidRDefault="00354224" w:rsidP="00354224">
      <w:pPr>
        <w:pStyle w:val="ConsPlusNonformat"/>
        <w:spacing w:line="180" w:lineRule="exact"/>
        <w:jc w:val="both"/>
      </w:pPr>
    </w:p>
    <w:p w:rsidR="00354224" w:rsidRDefault="00354224" w:rsidP="00354224">
      <w:pPr>
        <w:pStyle w:val="ConsPlusNonformat"/>
        <w:jc w:val="both"/>
      </w:pPr>
      <w:r>
        <w:t>Протокол подписать отказался: _____________________________________________</w:t>
      </w:r>
    </w:p>
    <w:p w:rsidR="00354224" w:rsidRDefault="00354224" w:rsidP="00354224">
      <w:pPr>
        <w:pStyle w:val="ConsPlusNonformat"/>
        <w:spacing w:line="180" w:lineRule="exact"/>
        <w:ind w:left="3538" w:firstLine="709"/>
        <w:jc w:val="both"/>
      </w:pPr>
      <w:r>
        <w:t>(подпись лица, составившего протокол)</w:t>
      </w:r>
    </w:p>
    <w:p w:rsidR="00354224" w:rsidRDefault="00354224" w:rsidP="00354224">
      <w:pPr>
        <w:pStyle w:val="ConsPlusNonformat"/>
        <w:jc w:val="both"/>
      </w:pPr>
      <w:r>
        <w:t>___________________________________________________________________________</w:t>
      </w:r>
    </w:p>
    <w:p w:rsidR="00354224" w:rsidRDefault="00354224" w:rsidP="00354224">
      <w:pPr>
        <w:pStyle w:val="ConsPlusNonformat"/>
        <w:spacing w:line="180" w:lineRule="exact"/>
        <w:jc w:val="center"/>
      </w:pPr>
      <w:r>
        <w:t>(подпись свидетеля, при наличии)</w:t>
      </w:r>
    </w:p>
    <w:p w:rsidR="00354224" w:rsidRDefault="00354224" w:rsidP="00354224">
      <w:pPr>
        <w:pStyle w:val="ConsPlusNonformat"/>
        <w:jc w:val="both"/>
      </w:pPr>
    </w:p>
    <w:p w:rsidR="00354224" w:rsidRDefault="00354224" w:rsidP="00354224">
      <w:pPr>
        <w:pStyle w:val="ConsPlusNonformat"/>
        <w:jc w:val="both"/>
      </w:pPr>
      <w:proofErr w:type="gramStart"/>
      <w:r>
        <w:t>Мотивы  отказа</w:t>
      </w:r>
      <w:proofErr w:type="gramEnd"/>
      <w:r>
        <w:t xml:space="preserve">  от  подписания  протокола  (могут быть изложены нарушителем</w:t>
      </w:r>
    </w:p>
    <w:p w:rsidR="00354224" w:rsidRDefault="00354224" w:rsidP="00354224">
      <w:pPr>
        <w:pStyle w:val="ConsPlusNonformat"/>
        <w:jc w:val="both"/>
      </w:pPr>
      <w:r>
        <w:t>отдельно и приложены к протоколу) _________________________________________</w:t>
      </w:r>
    </w:p>
    <w:p w:rsidR="00354224" w:rsidRDefault="00354224" w:rsidP="00354224">
      <w:pPr>
        <w:pStyle w:val="ConsPlusNonformat"/>
        <w:spacing w:line="180" w:lineRule="exact"/>
        <w:jc w:val="both"/>
      </w:pPr>
    </w:p>
    <w:p w:rsidR="00354224" w:rsidRDefault="00354224" w:rsidP="00354224">
      <w:pPr>
        <w:pStyle w:val="ConsPlusNonformat"/>
        <w:jc w:val="both"/>
      </w:pPr>
      <w:r>
        <w:t>Копию настоящего протокола получил:</w:t>
      </w:r>
    </w:p>
    <w:p w:rsidR="00354224" w:rsidRDefault="00354224" w:rsidP="00354224">
      <w:pPr>
        <w:pStyle w:val="ConsPlusNonformat"/>
        <w:spacing w:line="180" w:lineRule="exact"/>
        <w:jc w:val="both"/>
      </w:pPr>
    </w:p>
    <w:p w:rsidR="00354224" w:rsidRDefault="00354224" w:rsidP="00354224">
      <w:pPr>
        <w:pStyle w:val="ConsPlusNonformat"/>
        <w:jc w:val="both"/>
      </w:pPr>
      <w:r>
        <w:t>Физическое лицо (должность)или законный</w:t>
      </w:r>
    </w:p>
    <w:p w:rsidR="00354224" w:rsidRDefault="00354224" w:rsidP="00354224">
      <w:pPr>
        <w:pStyle w:val="ConsPlusNonformat"/>
        <w:jc w:val="both"/>
      </w:pPr>
      <w:r>
        <w:t>представитель юридического лица,</w:t>
      </w:r>
    </w:p>
    <w:p w:rsidR="00354224" w:rsidRDefault="00354224" w:rsidP="00354224">
      <w:pPr>
        <w:pStyle w:val="ConsPlusNonformat"/>
        <w:jc w:val="both"/>
      </w:pPr>
      <w:r>
        <w:t>в отношении которого возбуждено дело</w:t>
      </w:r>
    </w:p>
    <w:p w:rsidR="00354224" w:rsidRDefault="00354224" w:rsidP="00354224">
      <w:pPr>
        <w:pStyle w:val="ConsPlusNonformat"/>
        <w:jc w:val="both"/>
      </w:pPr>
      <w:r>
        <w:t xml:space="preserve">об административном правонарушении     _______________________________________     </w:t>
      </w:r>
    </w:p>
    <w:p w:rsidR="00354224" w:rsidRDefault="00354224" w:rsidP="00354224">
      <w:pPr>
        <w:pStyle w:val="ConsPlusNonformat"/>
        <w:jc w:val="both"/>
      </w:pPr>
      <w:r>
        <w:t xml:space="preserve">                                          личная подпись, фамилия и инициалы </w:t>
      </w:r>
    </w:p>
    <w:p w:rsidR="00354224" w:rsidRDefault="00354224" w:rsidP="00354224">
      <w:pPr>
        <w:pStyle w:val="ConsPlusNonformat"/>
        <w:jc w:val="both"/>
      </w:pPr>
      <w:r>
        <w:t>или отметка об отказе в получении протокола __________________________________</w:t>
      </w:r>
    </w:p>
    <w:p w:rsidR="00354224" w:rsidRDefault="00354224" w:rsidP="00354224">
      <w:pPr>
        <w:pStyle w:val="ConsPlusNonformat"/>
        <w:jc w:val="both"/>
      </w:pPr>
    </w:p>
    <w:p w:rsidR="00354224" w:rsidRDefault="00354224" w:rsidP="00354224">
      <w:pPr>
        <w:pStyle w:val="ConsPlusNonformat"/>
        <w:jc w:val="both"/>
      </w:pPr>
      <w:r>
        <w:t>"___" _______________ 20___ г.</w:t>
      </w:r>
    </w:p>
    <w:p w:rsidR="00354224" w:rsidRDefault="00354224" w:rsidP="00354224">
      <w:pPr>
        <w:pStyle w:val="ConsPlusNonformat"/>
        <w:jc w:val="both"/>
      </w:pPr>
    </w:p>
    <w:p w:rsidR="00354224" w:rsidRDefault="00354224" w:rsidP="00354224">
      <w:pPr>
        <w:pStyle w:val="ConsPlusNonformat"/>
        <w:jc w:val="both"/>
      </w:pPr>
      <w:proofErr w:type="gramStart"/>
      <w:r>
        <w:t>Мне  сообщено</w:t>
      </w:r>
      <w:proofErr w:type="gramEnd"/>
      <w:r>
        <w:t>,  что  материалы  для  рассмотрения  дела об административном</w:t>
      </w:r>
    </w:p>
    <w:p w:rsidR="00354224" w:rsidRDefault="00354224" w:rsidP="00354224">
      <w:pPr>
        <w:pStyle w:val="ConsPlusNonformat"/>
        <w:jc w:val="both"/>
      </w:pPr>
      <w:r>
        <w:t>правонарушении будут направлены в _________________________________________</w:t>
      </w:r>
    </w:p>
    <w:p w:rsidR="00354224" w:rsidRDefault="00354224" w:rsidP="00354224">
      <w:pPr>
        <w:pStyle w:val="ConsPlusNonformat"/>
        <w:jc w:val="both"/>
      </w:pPr>
    </w:p>
    <w:p w:rsidR="00354224" w:rsidRDefault="00354224" w:rsidP="00354224">
      <w:pPr>
        <w:pStyle w:val="ConsPlusNonformat"/>
        <w:jc w:val="both"/>
      </w:pPr>
      <w:r>
        <w:t>___________________________________________________________________________</w:t>
      </w:r>
    </w:p>
    <w:p w:rsidR="00354224" w:rsidRDefault="00354224" w:rsidP="00354224">
      <w:pPr>
        <w:pStyle w:val="ConsPlusNonformat"/>
        <w:jc w:val="both"/>
      </w:pPr>
      <w:r>
        <w:t xml:space="preserve">          (ФИО лица, совершившего административное правонарушение</w:t>
      </w:r>
    </w:p>
    <w:p w:rsidR="00C26117" w:rsidRDefault="00354224" w:rsidP="008E2D6B">
      <w:pPr>
        <w:pStyle w:val="ConsPlusNonformat"/>
        <w:jc w:val="both"/>
      </w:pPr>
      <w:r>
        <w:t xml:space="preserve">                    (ег</w:t>
      </w:r>
      <w:r w:rsidR="008E2D6B">
        <w:t>о представителя), дата, подпись)</w:t>
      </w:r>
    </w:p>
    <w:p w:rsidR="001D796B" w:rsidRPr="008E2D6B" w:rsidRDefault="001D796B" w:rsidP="001D796B">
      <w:pPr>
        <w:pStyle w:val="ConsPlusNonformat"/>
        <w:jc w:val="center"/>
      </w:pPr>
      <w:r>
        <w:t>_____________________</w:t>
      </w:r>
    </w:p>
    <w:sectPr w:rsidR="001D796B" w:rsidRPr="008E2D6B" w:rsidSect="0071546B">
      <w:headerReference w:type="default" r:id="rId12"/>
      <w:pgSz w:w="11906" w:h="16838" w:code="9"/>
      <w:pgMar w:top="737" w:right="680" w:bottom="680" w:left="158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72F" w:rsidRDefault="00D8172F" w:rsidP="000D2E77">
      <w:r>
        <w:separator/>
      </w:r>
    </w:p>
  </w:endnote>
  <w:endnote w:type="continuationSeparator" w:id="0">
    <w:p w:rsidR="00D8172F" w:rsidRDefault="00D8172F" w:rsidP="000D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72F" w:rsidRDefault="00D8172F" w:rsidP="000D2E77">
      <w:r>
        <w:separator/>
      </w:r>
    </w:p>
  </w:footnote>
  <w:footnote w:type="continuationSeparator" w:id="0">
    <w:p w:rsidR="00D8172F" w:rsidRDefault="00D8172F" w:rsidP="000D2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3827978"/>
      <w:docPartObj>
        <w:docPartGallery w:val="Page Numbers (Top of Page)"/>
        <w:docPartUnique/>
      </w:docPartObj>
    </w:sdtPr>
    <w:sdtContent>
      <w:p w:rsidR="00624CE3" w:rsidRDefault="00624C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24CE3" w:rsidRDefault="00624CE3" w:rsidP="00571877">
    <w:pPr>
      <w:pStyle w:val="a5"/>
      <w:tabs>
        <w:tab w:val="clear" w:pos="4677"/>
        <w:tab w:val="clear" w:pos="9355"/>
        <w:tab w:val="left" w:pos="88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321A"/>
    <w:multiLevelType w:val="multilevel"/>
    <w:tmpl w:val="D988D2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E321FD7"/>
    <w:multiLevelType w:val="hybridMultilevel"/>
    <w:tmpl w:val="771AB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05FCE"/>
    <w:multiLevelType w:val="hybridMultilevel"/>
    <w:tmpl w:val="51DA6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33713"/>
    <w:multiLevelType w:val="hybridMultilevel"/>
    <w:tmpl w:val="B0B81494"/>
    <w:lvl w:ilvl="0" w:tplc="10749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E971BD"/>
    <w:multiLevelType w:val="hybridMultilevel"/>
    <w:tmpl w:val="8CA8AC7C"/>
    <w:lvl w:ilvl="0" w:tplc="AB209AE4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B867CF7"/>
    <w:multiLevelType w:val="hybridMultilevel"/>
    <w:tmpl w:val="83282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2413B"/>
    <w:multiLevelType w:val="hybridMultilevel"/>
    <w:tmpl w:val="21C840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F42D5"/>
    <w:multiLevelType w:val="hybridMultilevel"/>
    <w:tmpl w:val="DCB21674"/>
    <w:lvl w:ilvl="0" w:tplc="37BA6040">
      <w:start w:val="1"/>
      <w:numFmt w:val="decimal"/>
      <w:lvlText w:val="%1."/>
      <w:lvlJc w:val="left"/>
      <w:pPr>
        <w:ind w:left="1868" w:hanging="11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8E6864"/>
    <w:multiLevelType w:val="multilevel"/>
    <w:tmpl w:val="5D8E9FF2"/>
    <w:lvl w:ilvl="0">
      <w:start w:val="1"/>
      <w:numFmt w:val="decimal"/>
      <w:lvlText w:val="%1."/>
      <w:lvlJc w:val="left"/>
      <w:pPr>
        <w:ind w:left="216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28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9" w15:restartNumberingAfterBreak="0">
    <w:nsid w:val="7F12261A"/>
    <w:multiLevelType w:val="hybridMultilevel"/>
    <w:tmpl w:val="9FE47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E8"/>
    <w:rsid w:val="0001104A"/>
    <w:rsid w:val="00027A45"/>
    <w:rsid w:val="0003189E"/>
    <w:rsid w:val="000366FE"/>
    <w:rsid w:val="000414B0"/>
    <w:rsid w:val="00044F13"/>
    <w:rsid w:val="00051484"/>
    <w:rsid w:val="00051C99"/>
    <w:rsid w:val="0005468D"/>
    <w:rsid w:val="00057842"/>
    <w:rsid w:val="00065D08"/>
    <w:rsid w:val="00071F8E"/>
    <w:rsid w:val="0007271A"/>
    <w:rsid w:val="00083F83"/>
    <w:rsid w:val="0008512D"/>
    <w:rsid w:val="00090CFB"/>
    <w:rsid w:val="000932BF"/>
    <w:rsid w:val="00095971"/>
    <w:rsid w:val="000A0729"/>
    <w:rsid w:val="000A704A"/>
    <w:rsid w:val="000A7F3B"/>
    <w:rsid w:val="000C5918"/>
    <w:rsid w:val="000C7EC7"/>
    <w:rsid w:val="000D2E77"/>
    <w:rsid w:val="000D34E6"/>
    <w:rsid w:val="000E6862"/>
    <w:rsid w:val="000E6C24"/>
    <w:rsid w:val="00103613"/>
    <w:rsid w:val="0012123F"/>
    <w:rsid w:val="001222DC"/>
    <w:rsid w:val="00123093"/>
    <w:rsid w:val="001455FB"/>
    <w:rsid w:val="001475F2"/>
    <w:rsid w:val="001561A9"/>
    <w:rsid w:val="00163D58"/>
    <w:rsid w:val="00166513"/>
    <w:rsid w:val="00174C94"/>
    <w:rsid w:val="00176854"/>
    <w:rsid w:val="001914BB"/>
    <w:rsid w:val="001955FC"/>
    <w:rsid w:val="001A7D1C"/>
    <w:rsid w:val="001B137D"/>
    <w:rsid w:val="001C3015"/>
    <w:rsid w:val="001C67A3"/>
    <w:rsid w:val="001D796B"/>
    <w:rsid w:val="001E0E71"/>
    <w:rsid w:val="001F15FF"/>
    <w:rsid w:val="00203818"/>
    <w:rsid w:val="00204C5A"/>
    <w:rsid w:val="0020619C"/>
    <w:rsid w:val="00234815"/>
    <w:rsid w:val="00235FFF"/>
    <w:rsid w:val="002509A4"/>
    <w:rsid w:val="00251354"/>
    <w:rsid w:val="0025190C"/>
    <w:rsid w:val="00267D9F"/>
    <w:rsid w:val="00270582"/>
    <w:rsid w:val="00271567"/>
    <w:rsid w:val="002907B9"/>
    <w:rsid w:val="00291100"/>
    <w:rsid w:val="00297025"/>
    <w:rsid w:val="002A2D68"/>
    <w:rsid w:val="002B465C"/>
    <w:rsid w:val="002B4801"/>
    <w:rsid w:val="002D5744"/>
    <w:rsid w:val="002E180E"/>
    <w:rsid w:val="002F2E7A"/>
    <w:rsid w:val="002F51C8"/>
    <w:rsid w:val="002F7F12"/>
    <w:rsid w:val="00305190"/>
    <w:rsid w:val="0031661A"/>
    <w:rsid w:val="0034642A"/>
    <w:rsid w:val="00354224"/>
    <w:rsid w:val="00354B9D"/>
    <w:rsid w:val="00356190"/>
    <w:rsid w:val="003566D4"/>
    <w:rsid w:val="003649F3"/>
    <w:rsid w:val="00372E2F"/>
    <w:rsid w:val="00376F17"/>
    <w:rsid w:val="003A0F0B"/>
    <w:rsid w:val="003B5A59"/>
    <w:rsid w:val="003B6CC4"/>
    <w:rsid w:val="003C1731"/>
    <w:rsid w:val="003C7A40"/>
    <w:rsid w:val="003F1A42"/>
    <w:rsid w:val="004072B8"/>
    <w:rsid w:val="00410945"/>
    <w:rsid w:val="00416585"/>
    <w:rsid w:val="00430290"/>
    <w:rsid w:val="00436B9B"/>
    <w:rsid w:val="0044355A"/>
    <w:rsid w:val="00456F2B"/>
    <w:rsid w:val="004642CE"/>
    <w:rsid w:val="004675C9"/>
    <w:rsid w:val="0048085A"/>
    <w:rsid w:val="0049262B"/>
    <w:rsid w:val="00492DF1"/>
    <w:rsid w:val="004965DB"/>
    <w:rsid w:val="00497A04"/>
    <w:rsid w:val="004A4F99"/>
    <w:rsid w:val="004B612F"/>
    <w:rsid w:val="004D1863"/>
    <w:rsid w:val="004D5C0E"/>
    <w:rsid w:val="00506424"/>
    <w:rsid w:val="0051325F"/>
    <w:rsid w:val="005141E1"/>
    <w:rsid w:val="005173BD"/>
    <w:rsid w:val="005211EC"/>
    <w:rsid w:val="005221DF"/>
    <w:rsid w:val="0052687E"/>
    <w:rsid w:val="005473C5"/>
    <w:rsid w:val="00571877"/>
    <w:rsid w:val="00580A7E"/>
    <w:rsid w:val="00583577"/>
    <w:rsid w:val="005925F7"/>
    <w:rsid w:val="00597E1B"/>
    <w:rsid w:val="005B0A29"/>
    <w:rsid w:val="005C3542"/>
    <w:rsid w:val="005D60C0"/>
    <w:rsid w:val="005E7379"/>
    <w:rsid w:val="005F3230"/>
    <w:rsid w:val="00601FF5"/>
    <w:rsid w:val="006220D5"/>
    <w:rsid w:val="00624CE3"/>
    <w:rsid w:val="00640D98"/>
    <w:rsid w:val="00652130"/>
    <w:rsid w:val="00654954"/>
    <w:rsid w:val="006715AC"/>
    <w:rsid w:val="00686752"/>
    <w:rsid w:val="006A4AA3"/>
    <w:rsid w:val="006A4AE2"/>
    <w:rsid w:val="006A5E69"/>
    <w:rsid w:val="006A64A7"/>
    <w:rsid w:val="006B716C"/>
    <w:rsid w:val="006C484D"/>
    <w:rsid w:val="006D72CA"/>
    <w:rsid w:val="006E5F11"/>
    <w:rsid w:val="006F70D4"/>
    <w:rsid w:val="007026A8"/>
    <w:rsid w:val="007038BD"/>
    <w:rsid w:val="007106C7"/>
    <w:rsid w:val="0071546B"/>
    <w:rsid w:val="007330D0"/>
    <w:rsid w:val="007529CC"/>
    <w:rsid w:val="007534F2"/>
    <w:rsid w:val="0078613F"/>
    <w:rsid w:val="0078637B"/>
    <w:rsid w:val="007A02F1"/>
    <w:rsid w:val="007B536D"/>
    <w:rsid w:val="007C0AA5"/>
    <w:rsid w:val="007C316D"/>
    <w:rsid w:val="007C6AE8"/>
    <w:rsid w:val="007D0865"/>
    <w:rsid w:val="007D78A9"/>
    <w:rsid w:val="007E14DD"/>
    <w:rsid w:val="007E3E76"/>
    <w:rsid w:val="008002BC"/>
    <w:rsid w:val="00814494"/>
    <w:rsid w:val="008167D0"/>
    <w:rsid w:val="00834984"/>
    <w:rsid w:val="008446FE"/>
    <w:rsid w:val="00886605"/>
    <w:rsid w:val="008920F7"/>
    <w:rsid w:val="008A07B1"/>
    <w:rsid w:val="008A18B4"/>
    <w:rsid w:val="008A4132"/>
    <w:rsid w:val="008E17F8"/>
    <w:rsid w:val="008E2D6B"/>
    <w:rsid w:val="008F24FA"/>
    <w:rsid w:val="008F4347"/>
    <w:rsid w:val="008F60FA"/>
    <w:rsid w:val="00902570"/>
    <w:rsid w:val="00911A9A"/>
    <w:rsid w:val="0092732A"/>
    <w:rsid w:val="009349DD"/>
    <w:rsid w:val="00937FEA"/>
    <w:rsid w:val="0094539E"/>
    <w:rsid w:val="00945DC5"/>
    <w:rsid w:val="00946E99"/>
    <w:rsid w:val="00952C66"/>
    <w:rsid w:val="009858A4"/>
    <w:rsid w:val="00987226"/>
    <w:rsid w:val="0099225B"/>
    <w:rsid w:val="009B1049"/>
    <w:rsid w:val="009B4527"/>
    <w:rsid w:val="009B6D76"/>
    <w:rsid w:val="009D39FC"/>
    <w:rsid w:val="009D6156"/>
    <w:rsid w:val="009D6F33"/>
    <w:rsid w:val="009D7932"/>
    <w:rsid w:val="009F00C6"/>
    <w:rsid w:val="009F21B2"/>
    <w:rsid w:val="00A20DC6"/>
    <w:rsid w:val="00A25A55"/>
    <w:rsid w:val="00A337F6"/>
    <w:rsid w:val="00A57594"/>
    <w:rsid w:val="00A622A1"/>
    <w:rsid w:val="00A858A0"/>
    <w:rsid w:val="00A929FD"/>
    <w:rsid w:val="00A966D4"/>
    <w:rsid w:val="00AB5E46"/>
    <w:rsid w:val="00AE6145"/>
    <w:rsid w:val="00AF40F3"/>
    <w:rsid w:val="00AF58DA"/>
    <w:rsid w:val="00B00371"/>
    <w:rsid w:val="00B007BC"/>
    <w:rsid w:val="00B02664"/>
    <w:rsid w:val="00B02DDA"/>
    <w:rsid w:val="00B15AD0"/>
    <w:rsid w:val="00B16059"/>
    <w:rsid w:val="00B52544"/>
    <w:rsid w:val="00B60616"/>
    <w:rsid w:val="00B676E5"/>
    <w:rsid w:val="00B73B8C"/>
    <w:rsid w:val="00B74852"/>
    <w:rsid w:val="00B85232"/>
    <w:rsid w:val="00B90E10"/>
    <w:rsid w:val="00B924A6"/>
    <w:rsid w:val="00B96CF5"/>
    <w:rsid w:val="00BA41D4"/>
    <w:rsid w:val="00BA5DE1"/>
    <w:rsid w:val="00BB07CF"/>
    <w:rsid w:val="00BC08C9"/>
    <w:rsid w:val="00BC18DD"/>
    <w:rsid w:val="00BC4D3E"/>
    <w:rsid w:val="00BC61BD"/>
    <w:rsid w:val="00BC7949"/>
    <w:rsid w:val="00BD0BCA"/>
    <w:rsid w:val="00BD5B3A"/>
    <w:rsid w:val="00BE446F"/>
    <w:rsid w:val="00BF4F3D"/>
    <w:rsid w:val="00C01E01"/>
    <w:rsid w:val="00C03328"/>
    <w:rsid w:val="00C12085"/>
    <w:rsid w:val="00C23265"/>
    <w:rsid w:val="00C26117"/>
    <w:rsid w:val="00C33653"/>
    <w:rsid w:val="00C425AE"/>
    <w:rsid w:val="00C45841"/>
    <w:rsid w:val="00C80AA0"/>
    <w:rsid w:val="00C82434"/>
    <w:rsid w:val="00C946B1"/>
    <w:rsid w:val="00CA2B0C"/>
    <w:rsid w:val="00CC2502"/>
    <w:rsid w:val="00D01840"/>
    <w:rsid w:val="00D12018"/>
    <w:rsid w:val="00D204A0"/>
    <w:rsid w:val="00D4308B"/>
    <w:rsid w:val="00D62623"/>
    <w:rsid w:val="00D8172F"/>
    <w:rsid w:val="00D95546"/>
    <w:rsid w:val="00DA18C8"/>
    <w:rsid w:val="00DB6DE6"/>
    <w:rsid w:val="00DD18F7"/>
    <w:rsid w:val="00DF33F7"/>
    <w:rsid w:val="00E0469B"/>
    <w:rsid w:val="00E06027"/>
    <w:rsid w:val="00E16252"/>
    <w:rsid w:val="00E24334"/>
    <w:rsid w:val="00E30DEA"/>
    <w:rsid w:val="00E33F8B"/>
    <w:rsid w:val="00E4012F"/>
    <w:rsid w:val="00E61918"/>
    <w:rsid w:val="00E9094B"/>
    <w:rsid w:val="00EB0F65"/>
    <w:rsid w:val="00EB588A"/>
    <w:rsid w:val="00EC243C"/>
    <w:rsid w:val="00EF7EEB"/>
    <w:rsid w:val="00F123C9"/>
    <w:rsid w:val="00F1496B"/>
    <w:rsid w:val="00F153FD"/>
    <w:rsid w:val="00F31508"/>
    <w:rsid w:val="00F359FA"/>
    <w:rsid w:val="00F43EDF"/>
    <w:rsid w:val="00F51EDB"/>
    <w:rsid w:val="00F53A99"/>
    <w:rsid w:val="00F62263"/>
    <w:rsid w:val="00F64789"/>
    <w:rsid w:val="00F65D7C"/>
    <w:rsid w:val="00F75819"/>
    <w:rsid w:val="00FA06CA"/>
    <w:rsid w:val="00FA24C6"/>
    <w:rsid w:val="00FA7301"/>
    <w:rsid w:val="00FD569E"/>
    <w:rsid w:val="00FE27CA"/>
    <w:rsid w:val="00FE79CD"/>
    <w:rsid w:val="00FF69A2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0819"/>
  <w15:docId w15:val="{9269C730-F802-4A90-AE31-8A2B6745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469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C6A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C6AE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C6AE8"/>
    <w:pPr>
      <w:ind w:left="720"/>
      <w:contextualSpacing/>
    </w:pPr>
  </w:style>
  <w:style w:type="table" w:styleId="a4">
    <w:name w:val="Table Grid"/>
    <w:basedOn w:val="a1"/>
    <w:rsid w:val="0091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2E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2E7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D2E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2E7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C26117"/>
  </w:style>
  <w:style w:type="character" w:customStyle="1" w:styleId="aa">
    <w:name w:val="Текст сноски Знак"/>
    <w:basedOn w:val="a0"/>
    <w:link w:val="a9"/>
    <w:uiPriority w:val="99"/>
    <w:semiHidden/>
    <w:rsid w:val="00C261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b">
    <w:name w:val="footnote reference"/>
    <w:uiPriority w:val="99"/>
    <w:rsid w:val="00C26117"/>
    <w:rPr>
      <w:rFonts w:cs="Times New Roman"/>
      <w:vertAlign w:val="superscript"/>
    </w:rPr>
  </w:style>
  <w:style w:type="paragraph" w:customStyle="1" w:styleId="ConsPlusNonformat">
    <w:name w:val="ConsPlusNonformat"/>
    <w:rsid w:val="003542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D18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18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66F9632547655BEB87CC1CC4DEB24C2997FB4E74C2108924D018561A6242084F7BC1844A55278BmCY4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CDBCB9ADB90144C545D83EA7806CD9C5977F17D30FE20EE03364A6124FB7703C866B05EEB0DE4848E76426BEBBDC6AB115D2D5B289o6W6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29BA4615E88A26BCE6E64C3CEC08D571151AEFF51DE8718EE7C69B97214D7F1AD9F806340D961CBz6Q0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366F9632547655BEB87CC1CC4DEB24C2997FB4E74C2108924D018561A6242084F7BC1844A562189mCY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66F9632547655BEB87CC1CC4DEB24C2997FB4E74C2108924D018561A6242084F7BC1844A56218AmCY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6952</Words>
  <Characters>39632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Владимировна Силантьева</dc:creator>
  <cp:lastModifiedBy>Виктория Владимировна Силантьева</cp:lastModifiedBy>
  <cp:revision>6</cp:revision>
  <cp:lastPrinted>2024-04-22T06:23:00Z</cp:lastPrinted>
  <dcterms:created xsi:type="dcterms:W3CDTF">2024-04-19T07:36:00Z</dcterms:created>
  <dcterms:modified xsi:type="dcterms:W3CDTF">2024-04-22T06:33:00Z</dcterms:modified>
</cp:coreProperties>
</file>