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27" w:rsidRDefault="00632327"/>
    <w:tbl>
      <w:tblPr>
        <w:tblW w:w="10092" w:type="dxa"/>
        <w:tblInd w:w="-180" w:type="dxa"/>
        <w:tblLayout w:type="fixed"/>
        <w:tblLook w:val="04A0"/>
      </w:tblPr>
      <w:tblGrid>
        <w:gridCol w:w="10092"/>
      </w:tblGrid>
      <w:tr w:rsidR="00DB68A2" w:rsidTr="00601845">
        <w:trPr>
          <w:trHeight w:val="656"/>
        </w:trPr>
        <w:tc>
          <w:tcPr>
            <w:tcW w:w="10095" w:type="dxa"/>
            <w:hideMark/>
          </w:tcPr>
          <w:p w:rsidR="00DB68A2" w:rsidRDefault="00DB68A2" w:rsidP="0060184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-118110</wp:posOffset>
                  </wp:positionV>
                  <wp:extent cx="712470" cy="8534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8A2" w:rsidTr="00601845">
        <w:trPr>
          <w:trHeight w:val="8757"/>
        </w:trPr>
        <w:tc>
          <w:tcPr>
            <w:tcW w:w="10095" w:type="dxa"/>
            <w:vAlign w:val="center"/>
          </w:tcPr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</w:rPr>
              <w:t xml:space="preserve">                                                    </w:t>
            </w:r>
          </w:p>
          <w:p w:rsidR="00DB68A2" w:rsidRDefault="00DB68A2" w:rsidP="00601845">
            <w:pPr>
              <w:pStyle w:val="a9"/>
              <w:spacing w:line="276" w:lineRule="auto"/>
            </w:pPr>
          </w:p>
          <w:p w:rsidR="00DB68A2" w:rsidRDefault="00DB68A2" w:rsidP="00601845">
            <w:pPr>
              <w:pStyle w:val="a9"/>
              <w:spacing w:line="276" w:lineRule="auto"/>
            </w:pPr>
            <w:r>
              <w:t>Российская Федерация</w:t>
            </w: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Новгородская область </w:t>
            </w: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Боровичский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DB68A2" w:rsidRDefault="00DB68A2" w:rsidP="00601845">
            <w:pPr>
              <w:pStyle w:val="3"/>
              <w:spacing w:line="276" w:lineRule="auto"/>
              <w:rPr>
                <w:b w:val="0"/>
                <w:sz w:val="28"/>
              </w:rPr>
            </w:pPr>
            <w:r>
              <w:rPr>
                <w:sz w:val="28"/>
              </w:rPr>
              <w:t>СОВЕТ ДЕПУТАТОВ ПРОГРЕССКОГО СЕЛЬСКОГО ПОСЕЛЕНИЯ</w:t>
            </w:r>
          </w:p>
          <w:p w:rsidR="00DB68A2" w:rsidRDefault="00DB68A2" w:rsidP="00601845">
            <w:pPr>
              <w:pStyle w:val="3"/>
              <w:spacing w:line="276" w:lineRule="auto"/>
              <w:rPr>
                <w:rFonts w:asciiTheme="minorHAnsi" w:hAnsiTheme="minorHAnsi"/>
              </w:rPr>
            </w:pPr>
          </w:p>
          <w:p w:rsidR="00DB68A2" w:rsidRDefault="00DB68A2" w:rsidP="00601845">
            <w:pPr>
              <w:pStyle w:val="3"/>
              <w:spacing w:line="276" w:lineRule="auto"/>
              <w:rPr>
                <w:b w:val="0"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Е Ш Е Н И Е</w:t>
            </w:r>
          </w:p>
          <w:p w:rsidR="00DB68A2" w:rsidRDefault="00DB68A2" w:rsidP="00601845">
            <w:pPr>
              <w:spacing w:line="276" w:lineRule="auto"/>
            </w:pP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28.11.2017 № 92</w:t>
            </w:r>
          </w:p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рогресс</w:t>
            </w: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местных нормативов градостроительного проектирования </w:t>
            </w:r>
            <w:proofErr w:type="spellStart"/>
            <w:r>
              <w:rPr>
                <w:b/>
                <w:sz w:val="28"/>
                <w:szCs w:val="28"/>
              </w:rPr>
              <w:t>Прогресского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8A2" w:rsidRDefault="00DB68A2" w:rsidP="00601845">
            <w:pPr>
              <w:tabs>
                <w:tab w:val="left" w:pos="704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B68A2" w:rsidRDefault="00DB68A2" w:rsidP="006018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соответствии со статьей 8  Градостроительного кодекса Российской Федерации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от 10.11.2014 №179  "Об утверждении Положения о составе, порядке подготовки и утверждении нормативов градостроительного проектирования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 Совет депутатов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8A2" w:rsidRDefault="00DB68A2" w:rsidP="0060184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 местные нормативы градостроительного проектирования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DB68A2" w:rsidRDefault="00DB68A2" w:rsidP="0060184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Опубликовать настоящее решение в бюллетене «Официальный вестник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поселения».</w:t>
            </w:r>
          </w:p>
          <w:p w:rsidR="00DB68A2" w:rsidRDefault="00DB68A2" w:rsidP="00601845">
            <w:pPr>
              <w:spacing w:line="360" w:lineRule="auto"/>
              <w:ind w:firstLine="709"/>
              <w:jc w:val="both"/>
            </w:pPr>
          </w:p>
          <w:p w:rsidR="00DB68A2" w:rsidRDefault="00DB68A2" w:rsidP="00601845">
            <w:pPr>
              <w:spacing w:line="360" w:lineRule="auto"/>
              <w:ind w:firstLine="709"/>
              <w:jc w:val="both"/>
            </w:pPr>
          </w:p>
          <w:p w:rsidR="00DB68A2" w:rsidRDefault="00DB68A2" w:rsidP="00601845">
            <w:pPr>
              <w:snapToGrid w:val="0"/>
              <w:spacing w:line="276" w:lineRule="auto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 xml:space="preserve">  Глава сельского поселения                                                             А.В. Семенов      </w:t>
            </w: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DB68A2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Местные нормативы</w:t>
            </w:r>
          </w:p>
          <w:p w:rsidR="00DB68A2" w:rsidRDefault="00DB68A2" w:rsidP="00DB68A2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градостроительного проектирования</w:t>
            </w:r>
          </w:p>
          <w:p w:rsidR="00DB68A2" w:rsidRDefault="00DB68A2" w:rsidP="00DB68A2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Прогресского</w:t>
            </w:r>
            <w:proofErr w:type="spellEnd"/>
            <w:r>
              <w:rPr>
                <w:b/>
                <w:sz w:val="48"/>
                <w:szCs w:val="48"/>
              </w:rPr>
              <w:t xml:space="preserve"> сельского поселения</w:t>
            </w: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napToGrid w:val="0"/>
              <w:spacing w:line="276" w:lineRule="auto"/>
              <w:jc w:val="center"/>
              <w:rPr>
                <w:b/>
                <w:sz w:val="48"/>
                <w:szCs w:val="48"/>
              </w:rPr>
            </w:pPr>
          </w:p>
          <w:p w:rsidR="00DB68A2" w:rsidRDefault="00DB68A2" w:rsidP="00601845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</w:p>
        </w:tc>
      </w:tr>
      <w:tr w:rsidR="00DB68A2" w:rsidTr="00601845">
        <w:trPr>
          <w:trHeight w:val="3878"/>
        </w:trPr>
        <w:tc>
          <w:tcPr>
            <w:tcW w:w="10095" w:type="dxa"/>
            <w:vAlign w:val="bottom"/>
          </w:tcPr>
          <w:p w:rsidR="00DB68A2" w:rsidRDefault="00DB68A2" w:rsidP="006018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B68A2" w:rsidRDefault="00DB68A2"/>
    <w:p w:rsidR="00DB68A2" w:rsidRDefault="00DB68A2" w:rsidP="00DB68A2"/>
    <w:p w:rsidR="00DB68A2" w:rsidRDefault="00DB68A2" w:rsidP="00DB68A2">
      <w:pPr>
        <w:jc w:val="center"/>
        <w:rPr>
          <w:b/>
          <w:szCs w:val="28"/>
        </w:rPr>
      </w:pPr>
      <w:r>
        <w:rPr>
          <w:b/>
          <w:szCs w:val="28"/>
        </w:rPr>
        <w:t>Содержание:</w:t>
      </w:r>
    </w:p>
    <w:p w:rsidR="00DB68A2" w:rsidRDefault="00DB68A2" w:rsidP="00DB68A2">
      <w:pPr>
        <w:rPr>
          <w:b/>
          <w:sz w:val="28"/>
          <w:szCs w:val="28"/>
        </w:rPr>
      </w:pPr>
    </w:p>
    <w:tbl>
      <w:tblPr>
        <w:tblW w:w="9387" w:type="dxa"/>
        <w:tblLook w:val="01E0"/>
      </w:tblPr>
      <w:tblGrid>
        <w:gridCol w:w="637"/>
        <w:gridCol w:w="8294"/>
        <w:gridCol w:w="456"/>
      </w:tblGrid>
      <w:tr w:rsidR="00DB68A2" w:rsidTr="00601845">
        <w:trPr>
          <w:trHeight w:val="68"/>
        </w:trPr>
        <w:tc>
          <w:tcPr>
            <w:tcW w:w="637" w:type="dxa"/>
          </w:tcPr>
          <w:p w:rsidR="00DB68A2" w:rsidRDefault="00DB68A2" w:rsidP="00601845">
            <w:pPr>
              <w:spacing w:line="276" w:lineRule="auto"/>
              <w:jc w:val="center"/>
            </w:pPr>
            <w:r>
              <w:t>1</w:t>
            </w:r>
          </w:p>
          <w:p w:rsidR="00DB68A2" w:rsidRDefault="00DB68A2" w:rsidP="00601845">
            <w:pPr>
              <w:spacing w:line="276" w:lineRule="auto"/>
            </w:pPr>
          </w:p>
        </w:tc>
        <w:tc>
          <w:tcPr>
            <w:tcW w:w="8294" w:type="dxa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жилых зон</w:t>
            </w:r>
          </w:p>
        </w:tc>
        <w:tc>
          <w:tcPr>
            <w:tcW w:w="456" w:type="dxa"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94" w:type="dxa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общественно-деловых зон</w:t>
            </w:r>
          </w:p>
        </w:tc>
        <w:tc>
          <w:tcPr>
            <w:tcW w:w="456" w:type="dxa"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Расчетные показатели обеспеченности и интенсивности использования территорий с учетом потребностей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рекреационных зон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294" w:type="dxa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садоводческих и огороднических объединений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    7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зон транспортной инфраструктуры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    8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коммунально-складских и производственных зон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    9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>Расчетные показатели обеспеченности и интенсивности использования территорий зон инженерной инфраструктуры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294" w:type="dxa"/>
            <w:vAlign w:val="bottom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Приложение 1 к местным нормативам градостроительного проектирования </w:t>
            </w:r>
            <w:proofErr w:type="spellStart"/>
            <w:r>
              <w:t>Прогресского</w:t>
            </w:r>
            <w:proofErr w:type="spellEnd"/>
            <w:r>
              <w:t xml:space="preserve"> сельского поселения. Термины и определения 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B68A2" w:rsidTr="00601845">
        <w:trPr>
          <w:trHeight w:val="68"/>
        </w:trPr>
        <w:tc>
          <w:tcPr>
            <w:tcW w:w="637" w:type="dxa"/>
            <w:hideMark/>
          </w:tcPr>
          <w:p w:rsidR="00DB68A2" w:rsidRDefault="00DB68A2" w:rsidP="0060184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294" w:type="dxa"/>
            <w:vAlign w:val="center"/>
            <w:hideMark/>
          </w:tcPr>
          <w:p w:rsidR="00DB68A2" w:rsidRDefault="00DB68A2" w:rsidP="00601845">
            <w:pPr>
              <w:spacing w:line="276" w:lineRule="auto"/>
            </w:pPr>
            <w:r>
              <w:t xml:space="preserve">Приложение 2 местным нормативам градостроительного проектирования </w:t>
            </w:r>
            <w:proofErr w:type="spellStart"/>
            <w:r>
              <w:t>Прогресского</w:t>
            </w:r>
            <w:proofErr w:type="spellEnd"/>
            <w:r>
              <w:t xml:space="preserve"> сельского поселения. Перечень </w:t>
            </w:r>
            <w:proofErr w:type="gramStart"/>
            <w:r>
              <w:t>законодательных</w:t>
            </w:r>
            <w:proofErr w:type="gramEnd"/>
            <w:r>
              <w:t xml:space="preserve"> </w:t>
            </w:r>
          </w:p>
          <w:p w:rsidR="00DB68A2" w:rsidRDefault="00DB68A2" w:rsidP="00601845">
            <w:pPr>
              <w:spacing w:line="276" w:lineRule="auto"/>
            </w:pPr>
            <w:r>
              <w:t>и нормативных документов</w:t>
            </w:r>
          </w:p>
        </w:tc>
        <w:tc>
          <w:tcPr>
            <w:tcW w:w="456" w:type="dxa"/>
            <w:vAlign w:val="bottom"/>
            <w:hideMark/>
          </w:tcPr>
          <w:p w:rsidR="00DB68A2" w:rsidRDefault="00DB68A2" w:rsidP="006018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B68A2" w:rsidRDefault="00DB68A2" w:rsidP="00DB68A2">
      <w:pPr>
        <w:jc w:val="center"/>
        <w:rPr>
          <w:b/>
          <w:sz w:val="28"/>
          <w:szCs w:val="28"/>
        </w:rPr>
      </w:pPr>
    </w:p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/>
    <w:p w:rsidR="00DB68A2" w:rsidRDefault="00DB68A2" w:rsidP="00DB68A2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Местные нормативы градостроительного проектирования</w:t>
      </w:r>
    </w:p>
    <w:p w:rsidR="00DB68A2" w:rsidRDefault="00DB68A2" w:rsidP="00DB68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B68A2" w:rsidRPr="006F0A04" w:rsidRDefault="00DB68A2" w:rsidP="00DB68A2">
      <w:pPr>
        <w:spacing w:line="360" w:lineRule="auto"/>
        <w:jc w:val="center"/>
        <w:rPr>
          <w:b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DB68A2" w:rsidTr="00601845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Расчетные показатели обеспеченности и интенсивности использов</w:t>
            </w:r>
            <w:r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ния территорий жилых зон</w:t>
            </w:r>
          </w:p>
        </w:tc>
      </w:tr>
    </w:tbl>
    <w:p w:rsidR="00DB68A2" w:rsidRDefault="00DB68A2" w:rsidP="00DB68A2">
      <w:pPr>
        <w:spacing w:line="360" w:lineRule="auto"/>
        <w:jc w:val="center"/>
        <w:rPr>
          <w:b/>
        </w:rPr>
      </w:pPr>
    </w:p>
    <w:p w:rsidR="00DB68A2" w:rsidRDefault="00DB68A2" w:rsidP="00DB68A2">
      <w:pPr>
        <w:numPr>
          <w:ilvl w:val="1"/>
          <w:numId w:val="5"/>
        </w:numPr>
        <w:tabs>
          <w:tab w:val="left" w:pos="420"/>
        </w:tabs>
        <w:suppressAutoHyphens/>
        <w:spacing w:line="360" w:lineRule="auto"/>
        <w:rPr>
          <w:b/>
        </w:rPr>
      </w:pPr>
      <w:r>
        <w:rPr>
          <w:b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DB68A2" w:rsidTr="00601845">
        <w:trPr>
          <w:cantSplit/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Pr="006C2FA5" w:rsidRDefault="00DB68A2" w:rsidP="00601845">
            <w:pPr>
              <w:jc w:val="center"/>
            </w:pPr>
            <w:r w:rsidRPr="006C2FA5">
              <w:t xml:space="preserve">Тип </w:t>
            </w:r>
            <w:r>
              <w:t>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 w:rsidRPr="006C2FA5">
              <w:t xml:space="preserve">Классификация </w:t>
            </w:r>
            <w:r>
              <w:t>населенных пунктов</w:t>
            </w:r>
            <w:r w:rsidRPr="006C2FA5">
              <w:t xml:space="preserve"> по численности населения, тыс. чел.</w:t>
            </w:r>
          </w:p>
        </w:tc>
      </w:tr>
      <w:tr w:rsidR="00DB68A2" w:rsidTr="00601845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малые</w:t>
            </w:r>
          </w:p>
        </w:tc>
      </w:tr>
      <w:tr w:rsidR="00DB68A2" w:rsidTr="00601845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СЕЛЬСКИЕ НАСЕЛЕННЫЕ ПУНКТЫ</w:t>
            </w:r>
          </w:p>
        </w:tc>
      </w:tr>
      <w:tr w:rsidR="00DB68A2" w:rsidTr="0060184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 1</w:t>
            </w:r>
          </w:p>
        </w:tc>
      </w:tr>
      <w:tr w:rsidR="00DB68A2" w:rsidTr="0060184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DB68A2" w:rsidTr="0060184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 0,2</w:t>
            </w:r>
          </w:p>
        </w:tc>
      </w:tr>
    </w:tbl>
    <w:p w:rsidR="00DB68A2" w:rsidRDefault="00DB68A2" w:rsidP="00DB68A2">
      <w:pPr>
        <w:jc w:val="center"/>
      </w:pPr>
    </w:p>
    <w:p w:rsidR="00DB68A2" w:rsidRDefault="00DB68A2" w:rsidP="00DB68A2">
      <w:pPr>
        <w:jc w:val="center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1.2. </w:t>
      </w:r>
      <w:r w:rsidRPr="001329D1">
        <w:rPr>
          <w:b/>
        </w:rPr>
        <w:t>Предварительное определение потребности в территории жилых зон (</w:t>
      </w:r>
      <w:r w:rsidRPr="001329D1">
        <w:t>кол</w:t>
      </w:r>
      <w:proofErr w:type="gramStart"/>
      <w:r w:rsidRPr="001329D1">
        <w:t>.</w:t>
      </w:r>
      <w:proofErr w:type="gramEnd"/>
      <w:r w:rsidRPr="001329D1">
        <w:t xml:space="preserve"> </w:t>
      </w:r>
      <w:proofErr w:type="gramStart"/>
      <w:r w:rsidRPr="001329D1">
        <w:t>г</w:t>
      </w:r>
      <w:proofErr w:type="gramEnd"/>
      <w:r w:rsidRPr="001329D1">
        <w:t>а на 1 тыс. чел.</w:t>
      </w:r>
      <w:r w:rsidRPr="001329D1">
        <w:rPr>
          <w:b/>
        </w:rPr>
        <w:t>):</w:t>
      </w:r>
    </w:p>
    <w:p w:rsidR="00DB68A2" w:rsidRDefault="00DB68A2" w:rsidP="00DB68A2">
      <w:pPr>
        <w:numPr>
          <w:ilvl w:val="0"/>
          <w:numId w:val="3"/>
        </w:numPr>
        <w:tabs>
          <w:tab w:val="left" w:pos="360"/>
        </w:tabs>
        <w:suppressAutoHyphens/>
        <w:ind w:left="360" w:hanging="218"/>
        <w:jc w:val="both"/>
        <w:rPr>
          <w:b/>
        </w:rPr>
      </w:pPr>
      <w: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DB68A2" w:rsidRPr="008960C0" w:rsidRDefault="00DB68A2" w:rsidP="00DB68A2">
      <w:pPr>
        <w:numPr>
          <w:ilvl w:val="0"/>
          <w:numId w:val="3"/>
        </w:numPr>
        <w:tabs>
          <w:tab w:val="left" w:pos="360"/>
        </w:tabs>
        <w:suppressAutoHyphens/>
        <w:ind w:left="360" w:hanging="218"/>
        <w:jc w:val="both"/>
        <w:rPr>
          <w:b/>
        </w:rPr>
      </w:pPr>
      <w:r w:rsidRPr="008960C0">
        <w:t>зоны застройки малоэтажными блокированными жилыми домами (1-2</w:t>
      </w:r>
      <w:r w:rsidRPr="00583FED">
        <w:t>-3</w:t>
      </w:r>
      <w:r w:rsidRPr="008960C0">
        <w:t xml:space="preserve"> этажа) –</w:t>
      </w:r>
      <w:r w:rsidRPr="008960C0">
        <w:rPr>
          <w:b/>
        </w:rPr>
        <w:t>8 га;</w:t>
      </w:r>
    </w:p>
    <w:p w:rsidR="00DB68A2" w:rsidRPr="00583FED" w:rsidRDefault="00DB68A2" w:rsidP="00DB68A2">
      <w:pPr>
        <w:numPr>
          <w:ilvl w:val="0"/>
          <w:numId w:val="3"/>
        </w:numPr>
        <w:tabs>
          <w:tab w:val="left" w:pos="360"/>
        </w:tabs>
        <w:suppressAutoHyphens/>
        <w:ind w:left="360" w:hanging="218"/>
        <w:jc w:val="both"/>
        <w:rPr>
          <w:b/>
          <w:spacing w:val="-6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с земельным участком (от 400 до </w:t>
      </w:r>
      <w:smartTag w:uri="urn:schemas-microsoft-com:office:smarttags" w:element="metricconverter">
        <w:smartTagPr>
          <w:attr w:name="ProductID" w:val="600 м2"/>
        </w:smartTagPr>
        <w:r w:rsidRPr="00583FED">
          <w:rPr>
            <w:spacing w:val="-6"/>
          </w:rPr>
          <w:t>600 м</w:t>
        </w:r>
        <w:proofErr w:type="gramStart"/>
        <w:r w:rsidRPr="00583FED">
          <w:rPr>
            <w:spacing w:val="-6"/>
          </w:rPr>
          <w:t>2</w:t>
        </w:r>
      </w:smartTag>
      <w:proofErr w:type="gramEnd"/>
      <w:r w:rsidRPr="00583FED">
        <w:rPr>
          <w:spacing w:val="-6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583FED">
          <w:rPr>
            <w:b/>
            <w:spacing w:val="-6"/>
          </w:rPr>
          <w:t>25 га</w:t>
        </w:r>
      </w:smartTag>
      <w:r w:rsidRPr="00583FED">
        <w:rPr>
          <w:b/>
          <w:spacing w:val="-6"/>
        </w:rPr>
        <w:t>;</w:t>
      </w:r>
    </w:p>
    <w:p w:rsidR="00DB68A2" w:rsidRPr="00583FED" w:rsidRDefault="00DB68A2" w:rsidP="00DB68A2">
      <w:pPr>
        <w:numPr>
          <w:ilvl w:val="0"/>
          <w:numId w:val="3"/>
        </w:numPr>
        <w:tabs>
          <w:tab w:val="left" w:pos="360"/>
        </w:tabs>
        <w:suppressAutoHyphens/>
        <w:ind w:left="360" w:hanging="218"/>
        <w:jc w:val="both"/>
        <w:rPr>
          <w:b/>
          <w:spacing w:val="-8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</w:t>
      </w:r>
      <w:r w:rsidRPr="00583FED">
        <w:rPr>
          <w:spacing w:val="-8"/>
        </w:rPr>
        <w:t xml:space="preserve">с земельным участком (от 600 до </w:t>
      </w:r>
      <w:smartTag w:uri="urn:schemas-microsoft-com:office:smarttags" w:element="metricconverter">
        <w:smartTagPr>
          <w:attr w:name="ProductID" w:val="1200 м2"/>
        </w:smartTagPr>
        <w:r w:rsidRPr="00583FED">
          <w:rPr>
            <w:spacing w:val="-8"/>
          </w:rPr>
          <w:t>1200 м</w:t>
        </w:r>
        <w:proofErr w:type="gramStart"/>
        <w:r w:rsidRPr="00583FED">
          <w:rPr>
            <w:spacing w:val="-8"/>
          </w:rPr>
          <w:t>2</w:t>
        </w:r>
      </w:smartTag>
      <w:proofErr w:type="gramEnd"/>
      <w:r w:rsidRPr="00583FED">
        <w:rPr>
          <w:spacing w:val="-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583FED">
          <w:rPr>
            <w:b/>
            <w:spacing w:val="-8"/>
          </w:rPr>
          <w:t>50 га</w:t>
        </w:r>
      </w:smartTag>
      <w:r w:rsidRPr="00583FED">
        <w:rPr>
          <w:b/>
          <w:spacing w:val="-8"/>
        </w:rPr>
        <w:t>;</w:t>
      </w:r>
    </w:p>
    <w:p w:rsidR="00DB68A2" w:rsidRDefault="00DB68A2" w:rsidP="00DB68A2">
      <w:pPr>
        <w:numPr>
          <w:ilvl w:val="0"/>
          <w:numId w:val="3"/>
        </w:numPr>
        <w:tabs>
          <w:tab w:val="left" w:pos="360"/>
        </w:tabs>
        <w:suppressAutoHyphens/>
        <w:ind w:left="360" w:hanging="218"/>
        <w:jc w:val="both"/>
        <w:rPr>
          <w:b/>
          <w:spacing w:val="-8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</w:t>
      </w:r>
      <w:r w:rsidRPr="00583FED">
        <w:rPr>
          <w:spacing w:val="-8"/>
        </w:rPr>
        <w:t>с</w:t>
      </w:r>
      <w:r>
        <w:rPr>
          <w:spacing w:val="-8"/>
        </w:rPr>
        <w:t xml:space="preserve"> земельным участком (от </w:t>
      </w:r>
      <w:smartTag w:uri="urn:schemas-microsoft-com:office:smarttags" w:element="metricconverter">
        <w:smartTagPr>
          <w:attr w:name="ProductID" w:val="1200 м2"/>
        </w:smartTagPr>
        <w:r>
          <w:rPr>
            <w:spacing w:val="-8"/>
          </w:rPr>
          <w:t>1200 м</w:t>
        </w:r>
        <w:proofErr w:type="gramStart"/>
        <w:r>
          <w:rPr>
            <w:spacing w:val="-8"/>
          </w:rPr>
          <w:t>2</w:t>
        </w:r>
      </w:smartTag>
      <w:proofErr w:type="gramEnd"/>
      <w:r>
        <w:rPr>
          <w:spacing w:val="-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1.3. Предварительное определение потребности в территории </w:t>
      </w:r>
      <w:r w:rsidRPr="001329D1">
        <w:rPr>
          <w:b/>
        </w:rPr>
        <w:t xml:space="preserve">жилых зон </w:t>
      </w:r>
      <w:r>
        <w:rPr>
          <w:b/>
        </w:rPr>
        <w:t>сельского населенного пункта (кол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>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2492"/>
        <w:gridCol w:w="3089"/>
      </w:tblGrid>
      <w:tr w:rsidR="00DB68A2" w:rsidTr="0060184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Площадь земельного уч</w:t>
            </w:r>
            <w:r>
              <w:t>а</w:t>
            </w:r>
            <w:r>
              <w:t>стка, м</w:t>
            </w:r>
            <w:proofErr w:type="gramStart"/>
            <w:r>
              <w:t>2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Показатель,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Индивидуальная жилая застройка с учас</w:t>
            </w:r>
            <w:r>
              <w:t>т</w:t>
            </w:r>
            <w:r>
              <w:t>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0,25-0,27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0,21-0,23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0,17-0,20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0,15-0,17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0,13-0,15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0,11-0,13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400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0,08-0,11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Малоэтажная жилая застройка без учас</w:t>
            </w:r>
            <w:r>
              <w:t>т</w:t>
            </w:r>
            <w:r>
              <w:t>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DB68A2" w:rsidTr="00601845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</w:tr>
    </w:tbl>
    <w:p w:rsidR="00DB68A2" w:rsidRDefault="00DB68A2" w:rsidP="00DB68A2">
      <w:pPr>
        <w:jc w:val="both"/>
        <w:rPr>
          <w:spacing w:val="-10"/>
        </w:rPr>
      </w:pPr>
      <w:r>
        <w:rPr>
          <w:u w:val="single"/>
        </w:rPr>
        <w:t>Примечание:</w:t>
      </w:r>
      <w:r w:rsidRPr="00226575">
        <w:t xml:space="preserve"> </w:t>
      </w:r>
      <w:r>
        <w:rPr>
          <w:spacing w:val="-10"/>
        </w:rPr>
        <w:t>Нижний предел принимается для крупных и больших поселений, верхний – для средних и малых.</w:t>
      </w:r>
    </w:p>
    <w:p w:rsidR="00DB68A2" w:rsidRDefault="00DB68A2" w:rsidP="00DB68A2">
      <w:pPr>
        <w:jc w:val="center"/>
      </w:pPr>
    </w:p>
    <w:p w:rsidR="00DB68A2" w:rsidRDefault="00DB68A2" w:rsidP="00DB68A2">
      <w:pPr>
        <w:jc w:val="center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1.4.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DB68A2" w:rsidTr="00601845">
        <w:trPr>
          <w:cantSplit/>
          <w:trHeight w:hRule="exact" w:val="241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Коэффициент застройки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E640E0" w:rsidRDefault="00DB68A2" w:rsidP="00601845">
            <w:pPr>
              <w:jc w:val="both"/>
            </w:pPr>
            <w:r w:rsidRPr="00E640E0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E640E0" w:rsidRDefault="00DB68A2" w:rsidP="00601845">
            <w:pPr>
              <w:jc w:val="center"/>
              <w:rPr>
                <w:b/>
              </w:rPr>
            </w:pPr>
            <w:r w:rsidRPr="00E640E0">
              <w:rPr>
                <w:b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E640E0" w:rsidRDefault="00DB68A2" w:rsidP="00601845">
            <w:pPr>
              <w:jc w:val="center"/>
              <w:rPr>
                <w:b/>
              </w:rPr>
            </w:pPr>
            <w:r w:rsidRPr="00E640E0">
              <w:rPr>
                <w:b/>
              </w:rPr>
              <w:t>0,5</w:t>
            </w: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Pr="00E640E0" w:rsidRDefault="00DB68A2" w:rsidP="00601845">
            <w:pPr>
              <w:jc w:val="center"/>
              <w:rPr>
                <w:b/>
              </w:rPr>
            </w:pPr>
            <w:r w:rsidRPr="00E640E0">
              <w:rPr>
                <w:b/>
              </w:rPr>
              <w:t>0,25</w:t>
            </w:r>
          </w:p>
        </w:tc>
      </w:tr>
      <w:tr w:rsidR="00DB68A2" w:rsidTr="00601845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E640E0" w:rsidRDefault="00DB68A2" w:rsidP="00601845">
            <w:pPr>
              <w:jc w:val="both"/>
            </w:pPr>
            <w:r w:rsidRPr="00E640E0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0,30</w:t>
            </w:r>
          </w:p>
        </w:tc>
      </w:tr>
      <w:tr w:rsidR="00DB68A2" w:rsidTr="00601845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индивидуальная застройка домами с участком:</w:t>
            </w:r>
          </w:p>
          <w:p w:rsidR="00DB68A2" w:rsidRDefault="00DB68A2" w:rsidP="0060184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</w:pPr>
            <w:r>
              <w:t>400-600м2;</w:t>
            </w:r>
          </w:p>
          <w:p w:rsidR="00DB68A2" w:rsidRDefault="00DB68A2" w:rsidP="0060184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</w:pPr>
            <w:r>
              <w:t>600-1200м2;</w:t>
            </w:r>
          </w:p>
          <w:p w:rsidR="00DB68A2" w:rsidRDefault="00DB68A2" w:rsidP="0060184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</w:pPr>
            <w:r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0,08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0,20</w:t>
            </w:r>
          </w:p>
        </w:tc>
      </w:tr>
    </w:tbl>
    <w:p w:rsidR="00DB68A2" w:rsidRDefault="00DB68A2" w:rsidP="00DB68A2">
      <w:pPr>
        <w:jc w:val="both"/>
        <w:rPr>
          <w:u w:val="single"/>
        </w:rPr>
      </w:pPr>
      <w:r>
        <w:rPr>
          <w:u w:val="single"/>
        </w:rPr>
        <w:t>Примечание:</w:t>
      </w:r>
    </w:p>
    <w:p w:rsidR="00DB68A2" w:rsidRDefault="00DB68A2" w:rsidP="00DB68A2">
      <w:pPr>
        <w:numPr>
          <w:ilvl w:val="0"/>
          <w:numId w:val="7"/>
        </w:numPr>
        <w:tabs>
          <w:tab w:val="clear" w:pos="1080"/>
          <w:tab w:val="left" w:pos="0"/>
          <w:tab w:val="left" w:pos="284"/>
        </w:tabs>
        <w:suppressAutoHyphens/>
        <w:ind w:left="0" w:firstLine="0"/>
        <w:jc w:val="both"/>
      </w:pPr>
      <w:r>
        <w:t>Коэффициент застройки (процент застроенной территории)- отношение суммы площадей застройки всех зданий и сооружений к площади земельного участка;</w:t>
      </w:r>
    </w:p>
    <w:p w:rsidR="00DB68A2" w:rsidRDefault="00DB68A2" w:rsidP="00DB68A2">
      <w:pPr>
        <w:numPr>
          <w:ilvl w:val="0"/>
          <w:numId w:val="7"/>
        </w:numPr>
        <w:tabs>
          <w:tab w:val="clear" w:pos="1080"/>
          <w:tab w:val="left" w:pos="0"/>
          <w:tab w:val="left" w:pos="284"/>
        </w:tabs>
        <w:suppressAutoHyphens/>
        <w:ind w:left="0" w:firstLine="0"/>
        <w:jc w:val="both"/>
      </w:pPr>
      <w:r>
        <w:lastRenderedPageBreak/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DB68A2" w:rsidRDefault="00DB68A2" w:rsidP="00DB68A2">
      <w:pPr>
        <w:numPr>
          <w:ilvl w:val="0"/>
          <w:numId w:val="7"/>
        </w:numPr>
        <w:tabs>
          <w:tab w:val="clear" w:pos="1080"/>
          <w:tab w:val="left" w:pos="0"/>
          <w:tab w:val="left" w:pos="284"/>
        </w:tabs>
        <w:suppressAutoHyphens/>
        <w:ind w:left="0" w:firstLine="0"/>
        <w:jc w:val="both"/>
      </w:pPr>
      <w: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DB68A2" w:rsidRPr="006D4279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1.5. Расчетная плотность населения на территории </w:t>
      </w:r>
      <w:r w:rsidRPr="001329D1">
        <w:rPr>
          <w:b/>
        </w:rPr>
        <w:t xml:space="preserve">жилых зон </w:t>
      </w:r>
      <w:r>
        <w:rPr>
          <w:b/>
        </w:rPr>
        <w:t>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DB68A2" w:rsidTr="00601845">
        <w:trPr>
          <w:cantSplit/>
          <w:trHeight w:hRule="exact" w:val="24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Плотность населения, чел/</w:t>
            </w:r>
            <w:proofErr w:type="gramStart"/>
            <w:r>
              <w:t>га</w:t>
            </w:r>
            <w:proofErr w:type="gramEnd"/>
            <w:r>
              <w:t>, при среднем размере семьи, чел.</w:t>
            </w:r>
          </w:p>
        </w:tc>
      </w:tr>
      <w:tr w:rsidR="00DB68A2" w:rsidTr="00601845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5,0</w:t>
            </w:r>
          </w:p>
        </w:tc>
      </w:tr>
      <w:tr w:rsidR="00DB68A2" w:rsidTr="00601845">
        <w:trPr>
          <w:cantSplit/>
          <w:trHeight w:hRule="exact" w:val="2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32260D" w:rsidRDefault="00DB68A2" w:rsidP="00601845">
            <w:pPr>
              <w:snapToGrid w:val="0"/>
            </w:pPr>
            <w:r w:rsidRPr="0032260D">
              <w:t>Застройка объектами и</w:t>
            </w:r>
            <w:r w:rsidRPr="0032260D">
              <w:t>н</w:t>
            </w:r>
            <w:r w:rsidRPr="0032260D">
              <w:t>дивидуального жилищного строительства с участками при доме, м</w:t>
            </w:r>
            <w:proofErr w:type="gramStart"/>
            <w:r w:rsidRPr="0032260D">
              <w:t>2</w:t>
            </w:r>
            <w:proofErr w:type="gramEnd"/>
          </w:p>
          <w:p w:rsidR="00DB68A2" w:rsidRDefault="00DB68A2" w:rsidP="00601845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B68A2" w:rsidTr="00601845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 w:rsidRPr="0032260D">
              <w:t>Малоэтажная жилая з</w:t>
            </w:r>
            <w:r w:rsidRPr="0032260D">
              <w:t>а</w:t>
            </w:r>
            <w:r w:rsidRPr="0032260D">
              <w:t>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68A2" w:rsidTr="00601845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1.6. Расчетная жилищная обеспеченность (</w:t>
      </w:r>
      <w:r>
        <w:t>м</w:t>
      </w:r>
      <w:proofErr w:type="gramStart"/>
      <w:r>
        <w:t>2</w:t>
      </w:r>
      <w:proofErr w:type="gramEnd"/>
      <w:r>
        <w:t xml:space="preserve"> общей площади квартиры на 1 чел.</w:t>
      </w:r>
      <w:r>
        <w:rPr>
          <w:b/>
        </w:rPr>
        <w:t>):</w:t>
      </w:r>
    </w:p>
    <w:p w:rsidR="00DB68A2" w:rsidRDefault="00DB68A2" w:rsidP="00DB68A2">
      <w:pPr>
        <w:suppressAutoHyphens/>
        <w:ind w:left="480"/>
        <w:jc w:val="both"/>
      </w:pPr>
      <w:r>
        <w:t xml:space="preserve">на одиноко проживающего человека – </w:t>
      </w:r>
      <w:smartTag w:uri="urn:schemas-microsoft-com:office:smarttags" w:element="metricconverter">
        <w:smartTagPr>
          <w:attr w:name="ProductID" w:val="33 м2"/>
        </w:smartTagPr>
        <w:r>
          <w:t>33 м</w:t>
        </w:r>
        <w:proofErr w:type="gramStart"/>
        <w:r>
          <w:t>2</w:t>
        </w:r>
      </w:smartTag>
      <w:proofErr w:type="gramEnd"/>
      <w:r>
        <w:t>;</w:t>
      </w:r>
    </w:p>
    <w:p w:rsidR="00DB68A2" w:rsidRDefault="00DB68A2" w:rsidP="00DB68A2">
      <w:pPr>
        <w:suppressAutoHyphens/>
        <w:ind w:left="480"/>
        <w:jc w:val="both"/>
      </w:pPr>
      <w:r>
        <w:t xml:space="preserve">на одного члена семьи, состоящей из двух и более человек – </w:t>
      </w:r>
      <w:smartTag w:uri="urn:schemas-microsoft-com:office:smarttags" w:element="metricconverter">
        <w:smartTagPr>
          <w:attr w:name="ProductID" w:val="18 м2"/>
        </w:smartTagPr>
        <w:r>
          <w:t>18 м</w:t>
        </w:r>
        <w:proofErr w:type="gramStart"/>
        <w:r w:rsidRPr="00A13577">
          <w:rPr>
            <w:vertAlign w:val="superscript"/>
          </w:rPr>
          <w:t>2</w:t>
        </w:r>
      </w:smartTag>
      <w:proofErr w:type="gramEnd"/>
      <w:r>
        <w:t>;</w:t>
      </w:r>
    </w:p>
    <w:p w:rsidR="00DB68A2" w:rsidRDefault="00DB68A2" w:rsidP="00DB68A2">
      <w:pPr>
        <w:suppressAutoHyphens/>
        <w:ind w:left="480"/>
        <w:jc w:val="both"/>
      </w:pPr>
      <w: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>
          <w:t>6 м</w:t>
        </w:r>
        <w:proofErr w:type="gramStart"/>
        <w:r w:rsidRPr="00A13577">
          <w:rPr>
            <w:vertAlign w:val="superscript"/>
          </w:rPr>
          <w:t>2</w:t>
        </w:r>
      </w:smartTag>
      <w:proofErr w:type="gramEnd"/>
      <w:r>
        <w:t>.</w:t>
      </w:r>
    </w:p>
    <w:p w:rsidR="00DB68A2" w:rsidRDefault="00DB68A2" w:rsidP="00DB68A2">
      <w:pPr>
        <w:jc w:val="both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</w:t>
      </w:r>
      <w:r>
        <w:t>р</w:t>
      </w:r>
      <w:r>
        <w:t>мируются.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1.7. Минимально допустимые размеры площадок дворового благоустройства и расстояния от окон ж</w:t>
      </w:r>
      <w:r>
        <w:rPr>
          <w:b/>
        </w:rPr>
        <w:t>и</w:t>
      </w:r>
      <w:r>
        <w:rPr>
          <w:b/>
        </w:rPr>
        <w:t>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Удельный размер площадки, м</w:t>
            </w:r>
            <w:proofErr w:type="gramStart"/>
            <w:r>
              <w:t>2</w:t>
            </w:r>
            <w:proofErr w:type="gramEnd"/>
            <w:r>
              <w:t>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Pr="00F14EDC" w:rsidRDefault="00DB68A2" w:rsidP="00601845">
            <w:pPr>
              <w:snapToGrid w:val="0"/>
              <w:jc w:val="center"/>
            </w:pPr>
            <w:r w:rsidRPr="00F14EDC">
              <w:t>Средний</w:t>
            </w:r>
          </w:p>
          <w:p w:rsidR="00DB68A2" w:rsidRPr="00F14EDC" w:rsidRDefault="00DB68A2" w:rsidP="00601845">
            <w:pPr>
              <w:jc w:val="center"/>
            </w:pPr>
            <w:r w:rsidRPr="00F14EDC">
              <w:t>размер одной</w:t>
            </w:r>
          </w:p>
          <w:p w:rsidR="00DB68A2" w:rsidRPr="00F14EDC" w:rsidRDefault="00DB68A2" w:rsidP="00601845">
            <w:pPr>
              <w:jc w:val="center"/>
            </w:pPr>
            <w:r w:rsidRPr="00F14EDC">
              <w:t>площадки, м</w:t>
            </w:r>
            <w:proofErr w:type="gramStart"/>
            <w:r w:rsidRPr="00F14EDC"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Расстояние до окон ж</w:t>
            </w:r>
            <w:r>
              <w:t>и</w:t>
            </w:r>
            <w:r>
              <w:t xml:space="preserve">лых и общественных зданий,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10-40</w:t>
            </w:r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B68A2" w:rsidTr="0060184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10-50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 удаленного входа в жилое здание.</w:t>
      </w:r>
    </w:p>
    <w:p w:rsidR="00DB68A2" w:rsidRDefault="00DB68A2" w:rsidP="00DB68A2">
      <w:pPr>
        <w:jc w:val="both"/>
      </w:pPr>
      <w:r>
        <w:t>2. Расстояние от площадки для мусоросборников до площадок для игр детей, отдыха взрослых и занятий фи</w:t>
      </w:r>
      <w:r>
        <w:t>з</w:t>
      </w:r>
      <w:r>
        <w:t>культурой следует принимать не менее 20м.</w:t>
      </w:r>
    </w:p>
    <w:p w:rsidR="00DB68A2" w:rsidRDefault="00DB68A2" w:rsidP="00DB68A2">
      <w:pPr>
        <w:jc w:val="both"/>
      </w:pPr>
      <w:r>
        <w:t>3. Расстояние от площадки для сушки белья не нормируется.</w:t>
      </w:r>
    </w:p>
    <w:p w:rsidR="00DB68A2" w:rsidRDefault="00DB68A2" w:rsidP="00DB68A2">
      <w:pPr>
        <w:jc w:val="both"/>
      </w:pPr>
      <w:r>
        <w:t>4. Расстояние от площадок для занятий физкультурой устанавливается в зависимости от их шумовых характ</w:t>
      </w:r>
      <w:r>
        <w:t>е</w:t>
      </w:r>
      <w:r>
        <w:t>ристик.</w:t>
      </w:r>
    </w:p>
    <w:p w:rsidR="00DB68A2" w:rsidRDefault="00DB68A2" w:rsidP="00DB68A2">
      <w:pPr>
        <w:jc w:val="both"/>
      </w:pPr>
      <w: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B68A2" w:rsidRDefault="00DB68A2" w:rsidP="00DB68A2">
      <w:pPr>
        <w:jc w:val="both"/>
      </w:pPr>
      <w: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1.8. Расстояние между жилыми домами* </w:t>
      </w:r>
    </w:p>
    <w:tbl>
      <w:tblPr>
        <w:tblW w:w="0" w:type="auto"/>
        <w:tblInd w:w="-5" w:type="dxa"/>
        <w:tblLayout w:type="fixed"/>
        <w:tblLook w:val="0000"/>
      </w:tblPr>
      <w:tblGrid>
        <w:gridCol w:w="2049"/>
        <w:gridCol w:w="3060"/>
        <w:gridCol w:w="4510"/>
      </w:tblGrid>
      <w:tr w:rsidR="00DB68A2" w:rsidTr="00601845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Высота дома (кол</w:t>
            </w:r>
            <w:r>
              <w:t>и</w:t>
            </w:r>
            <w:r>
              <w:t>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между длинными сторонами зданий (не менее), </w:t>
            </w:r>
            <w:proofErr w:type="gramStart"/>
            <w:r>
              <w:t>м</w:t>
            </w:r>
            <w:proofErr w:type="gram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Расстояние между длинными сторонами и торц</w:t>
            </w:r>
            <w:r>
              <w:t>а</w:t>
            </w:r>
            <w:r>
              <w:t>ми зданий с окнами из жилых комнат</w:t>
            </w:r>
          </w:p>
          <w:p w:rsidR="00DB68A2" w:rsidRDefault="00DB68A2" w:rsidP="00601845">
            <w:pPr>
              <w:jc w:val="center"/>
            </w:pPr>
            <w:r>
              <w:t xml:space="preserve"> (не менее),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</w:tbl>
    <w:p w:rsidR="00DB68A2" w:rsidRDefault="00DB68A2" w:rsidP="00DB68A2">
      <w:pPr>
        <w:jc w:val="both"/>
      </w:pPr>
      <w:r>
        <w:t>* Р</w:t>
      </w:r>
      <w:r w:rsidRPr="00227073">
        <w:t>асстояния между зданиями следует принимать на основе расчетов инсоляции и</w:t>
      </w:r>
      <w:r>
        <w:t> </w:t>
      </w:r>
      <w:r w:rsidRPr="00227073">
        <w:t>освещенности, учета прот</w:t>
      </w:r>
      <w:r w:rsidRPr="00227073">
        <w:t>и</w:t>
      </w:r>
      <w:r w:rsidRPr="00227073">
        <w:t>вопожарных требований и бытовых разрывов.</w:t>
      </w:r>
    </w:p>
    <w:p w:rsidR="00DB68A2" w:rsidRPr="0091544E" w:rsidRDefault="00DB68A2" w:rsidP="00DB68A2">
      <w:pPr>
        <w:jc w:val="both"/>
        <w:rPr>
          <w:color w:val="FF0000"/>
        </w:rPr>
      </w:pPr>
      <w:r w:rsidRPr="0091544E">
        <w:rPr>
          <w:color w:val="FF0000"/>
          <w:highlight w:val="yellow"/>
        </w:rPr>
        <w:lastRenderedPageBreak/>
        <w:t>* Противопожарные расстояния требует принимать в соответствии с требованием главы 16 Технического ре</w:t>
      </w:r>
      <w:r w:rsidRPr="0091544E">
        <w:rPr>
          <w:color w:val="FF0000"/>
          <w:highlight w:val="yellow"/>
        </w:rPr>
        <w:t>г</w:t>
      </w:r>
      <w:r w:rsidRPr="0091544E">
        <w:rPr>
          <w:color w:val="FF0000"/>
          <w:highlight w:val="yellow"/>
        </w:rPr>
        <w:t>ламента о требованиях пожарной безопасности и главы 4 СП 4.131.30.2013 Системы противопожарной защ</w:t>
      </w:r>
      <w:r w:rsidRPr="0091544E">
        <w:rPr>
          <w:color w:val="FF0000"/>
          <w:highlight w:val="yellow"/>
        </w:rPr>
        <w:t>и</w:t>
      </w:r>
      <w:r w:rsidRPr="0091544E">
        <w:rPr>
          <w:color w:val="FF0000"/>
          <w:highlight w:val="yellow"/>
        </w:rPr>
        <w:t>ты. Ограничение распространения пожара на объектах защиты. Требования к объемно-планировочным и констру</w:t>
      </w:r>
      <w:r w:rsidRPr="0091544E">
        <w:rPr>
          <w:color w:val="FF0000"/>
          <w:highlight w:val="yellow"/>
        </w:rPr>
        <w:t>к</w:t>
      </w:r>
      <w:r w:rsidRPr="0091544E">
        <w:rPr>
          <w:color w:val="FF0000"/>
          <w:highlight w:val="yellow"/>
        </w:rPr>
        <w:t>тивным решениям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1.9. Расстояния от окон жилых помещений в зоне индивидуальной жилой застройки до стен дома и х</w:t>
      </w:r>
      <w:r>
        <w:rPr>
          <w:b/>
        </w:rPr>
        <w:t>о</w:t>
      </w:r>
      <w:r>
        <w:rPr>
          <w:b/>
        </w:rPr>
        <w:t xml:space="preserve">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b/>
          </w:rPr>
          <w:t>6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1.10.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DB68A2" w:rsidTr="00601845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Расстояние до водозаборных сооружений (не менее)</w:t>
            </w:r>
          </w:p>
        </w:tc>
      </w:tr>
      <w:tr w:rsidR="00DB68A2" w:rsidTr="00601845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от существующих или возможных источников загрязн</w:t>
            </w:r>
            <w:r>
              <w:t>е</w:t>
            </w:r>
            <w:r>
              <w:t>ния: выгребных туалетов и ям, складов удобрений и яд</w:t>
            </w:r>
            <w:r>
              <w:t>о</w:t>
            </w:r>
            <w:r>
              <w:t>химикатов, предприятий местной промышленности, к</w:t>
            </w:r>
            <w:r>
              <w:t>а</w:t>
            </w:r>
            <w:r>
              <w:t>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 w:rsidRPr="00F14EDC">
              <w:rPr>
                <w:b/>
              </w:rPr>
              <w:t>50</w:t>
            </w:r>
          </w:p>
        </w:tc>
      </w:tr>
      <w:tr w:rsidR="00DB68A2" w:rsidTr="00601845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Pr="00F14EDC" w:rsidRDefault="00DB68A2" w:rsidP="00601845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30</w:t>
            </w:r>
          </w:p>
        </w:tc>
      </w:tr>
    </w:tbl>
    <w:p w:rsidR="00DB68A2" w:rsidRDefault="00DB68A2" w:rsidP="00DB68A2">
      <w:pPr>
        <w:jc w:val="both"/>
        <w:rPr>
          <w:u w:val="single"/>
        </w:rPr>
      </w:pPr>
      <w:r>
        <w:rPr>
          <w:u w:val="single"/>
        </w:rPr>
        <w:t>Примечания:</w:t>
      </w:r>
    </w:p>
    <w:p w:rsidR="00DB68A2" w:rsidRDefault="00DB68A2" w:rsidP="00DB68A2">
      <w:r>
        <w:t>1.  водозаборные сооружения следует размещать выше по потоку грунтовых вод;</w:t>
      </w:r>
    </w:p>
    <w:p w:rsidR="00DB68A2" w:rsidRDefault="00DB68A2" w:rsidP="00DB68A2">
      <w:pPr>
        <w:jc w:val="both"/>
      </w:pPr>
      <w:r>
        <w:t>2. водозаборные сооружения не должны устраиваться на участках, затапливаемых паводковыми водами, в заб</w:t>
      </w:r>
      <w:r>
        <w:t>о</w:t>
      </w:r>
      <w:r>
        <w:t>лоченных местах, а также местах, подвергаемых оползневым и другим видам деформации.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1.11. 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DB68A2" w:rsidTr="0060184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Расстояние до окон жилого здания (не менее)</w:t>
            </w:r>
          </w:p>
        </w:tc>
      </w:tr>
      <w:tr w:rsidR="00DB68A2" w:rsidTr="0060184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68A2" w:rsidTr="0060184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B68A2" w:rsidTr="0060184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B68A2" w:rsidTr="0060184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Примечание</w:t>
      </w:r>
      <w:r>
        <w:t xml:space="preserve">: Размещаемые в пределах </w:t>
      </w:r>
      <w:r w:rsidRPr="00227073">
        <w:t xml:space="preserve">территории </w:t>
      </w:r>
      <w:r>
        <w:t>жилой зоны группы сараев должны содержать не более 30 блоков каждая.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 xml:space="preserve">1.12. 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>
          <w:rPr>
            <w:b/>
          </w:rPr>
          <w:t>800 м</w:t>
        </w:r>
        <w:proofErr w:type="gramStart"/>
        <w:r>
          <w:rPr>
            <w:b/>
          </w:rPr>
          <w:t>2</w:t>
        </w:r>
      </w:smartTag>
      <w:proofErr w:type="gramEnd"/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1.13. 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Расстояние до границ соседнего уч</w:t>
            </w:r>
            <w:r>
              <w:t>а</w:t>
            </w:r>
            <w:r>
              <w:t xml:space="preserve">стка,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от стволов </w:t>
            </w:r>
            <w:proofErr w:type="spellStart"/>
            <w:r>
              <w:t>среднерослых</w:t>
            </w:r>
            <w:proofErr w:type="spellEnd"/>
            <w:r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DB68A2" w:rsidTr="00601845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>1.14. 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DB68A2" w:rsidTr="00601845">
        <w:trPr>
          <w:cantSplit/>
          <w:trHeight w:hRule="exact" w:val="241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Расстояние от красной линии (не менее)</w:t>
            </w:r>
          </w:p>
        </w:tc>
      </w:tr>
      <w:tr w:rsidR="00DB68A2" w:rsidTr="00601845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проездов</w:t>
            </w:r>
          </w:p>
        </w:tc>
      </w:tr>
      <w:tr w:rsidR="00DB68A2" w:rsidTr="0060184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68A2" w:rsidTr="0060184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Pr="002F23ED" w:rsidRDefault="00DB68A2" w:rsidP="00DB68A2">
      <w:pPr>
        <w:jc w:val="both"/>
        <w:rPr>
          <w:b/>
        </w:rPr>
      </w:pPr>
      <w:r>
        <w:rPr>
          <w:b/>
        </w:rPr>
        <w:t xml:space="preserve">1.15. Норма обеспеченности детскими дошкольными учреждениями и размер их </w:t>
      </w:r>
      <w:r w:rsidRPr="002F23ED">
        <w:rPr>
          <w:b/>
        </w:rPr>
        <w:t>земельного участка (</w:t>
      </w:r>
      <w:r w:rsidRPr="002F23ED">
        <w:t>кол</w:t>
      </w:r>
      <w:proofErr w:type="gramStart"/>
      <w:r w:rsidRPr="002F23ED">
        <w:t>.</w:t>
      </w:r>
      <w:proofErr w:type="gramEnd"/>
      <w:r w:rsidRPr="002F23ED">
        <w:t xml:space="preserve"> </w:t>
      </w:r>
      <w:proofErr w:type="gramStart"/>
      <w:r w:rsidRPr="002F23ED">
        <w:t>м</w:t>
      </w:r>
      <w:proofErr w:type="gramEnd"/>
      <w:r w:rsidRPr="002F23ED">
        <w:t>ест на 1 тыс. чел.</w:t>
      </w:r>
      <w:r w:rsidRPr="002F23ED">
        <w:rPr>
          <w:b/>
        </w:rPr>
        <w:t xml:space="preserve">) – </w:t>
      </w:r>
      <w:r>
        <w:rPr>
          <w:b/>
        </w:rPr>
        <w:t>60</w:t>
      </w:r>
      <w:r w:rsidRPr="002F23ED">
        <w:rPr>
          <w:b/>
        </w:rPr>
        <w:t xml:space="preserve">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Устанавливается в зависимости, от демографической структуры насел</w:t>
            </w:r>
            <w:r>
              <w:rPr>
                <w:b/>
              </w:rPr>
              <w:t>е</w:t>
            </w:r>
            <w:r>
              <w:rPr>
                <w:b/>
              </w:rPr>
              <w:t>ния исходя из охвата детскими учр</w:t>
            </w:r>
            <w:r>
              <w:rPr>
                <w:b/>
              </w:rPr>
              <w:t>е</w:t>
            </w:r>
            <w:r>
              <w:rPr>
                <w:b/>
              </w:rPr>
              <w:t>ждениями в пределах 85%, в т.ч.: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общего типа – 70% детей;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специализированного – 3%;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lastRenderedPageBreak/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lastRenderedPageBreak/>
              <w:t>На одно место при вм</w:t>
            </w:r>
            <w:r w:rsidRPr="00625D71">
              <w:rPr>
                <w:b/>
              </w:rPr>
              <w:t>е</w:t>
            </w:r>
            <w:r w:rsidRPr="00625D71">
              <w:rPr>
                <w:b/>
              </w:rPr>
              <w:t>стимости  учреждений:</w:t>
            </w:r>
          </w:p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625D71">
                <w:rPr>
                  <w:b/>
                </w:rPr>
                <w:t>35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625D71">
                <w:rPr>
                  <w:b/>
                </w:rPr>
                <w:t>40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Размер групповой площадки на 1 место следует принимать (не менее):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>
                <w:rPr>
                  <w:b/>
                </w:rPr>
                <w:t>7,2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для детей дошкольного </w:t>
            </w:r>
            <w:r>
              <w:rPr>
                <w:b/>
              </w:rPr>
              <w:lastRenderedPageBreak/>
              <w:t>во</w:t>
            </w:r>
            <w:r>
              <w:rPr>
                <w:b/>
              </w:rPr>
              <w:t>з</w:t>
            </w:r>
            <w:r>
              <w:rPr>
                <w:b/>
              </w:rPr>
              <w:t xml:space="preserve">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b/>
                </w:rPr>
                <w:t>9,0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lastRenderedPageBreak/>
        <w:t>Примечания</w:t>
      </w:r>
      <w:r>
        <w:t>: 1. Вместимость ДОУ для сельских населенных пунктов и поселков городского типа рекомендуе</w:t>
      </w:r>
      <w:r>
        <w:t>т</w:t>
      </w:r>
      <w:r>
        <w:t>ся не более 140 мест.</w:t>
      </w:r>
    </w:p>
    <w:p w:rsidR="00DB68A2" w:rsidRDefault="00DB68A2" w:rsidP="00DB68A2">
      <w:pPr>
        <w:jc w:val="both"/>
      </w:pPr>
      <w:r>
        <w:t>2. Размеры земельных участков могут быть уменьшены: на 25% – в условиях реконструкции; на 15% – при ра</w:t>
      </w:r>
      <w:r>
        <w:t>з</w:t>
      </w:r>
      <w:r>
        <w:t>мещении на рельефе с уклоном более 20%.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1.16</w:t>
      </w:r>
      <w:r w:rsidRPr="00EA2BB3">
        <w:rPr>
          <w:b/>
        </w:rPr>
        <w:t xml:space="preserve">. Радиус обслуживания детскими дошкольными учреждениями территорий сельских </w:t>
      </w:r>
      <w:r>
        <w:rPr>
          <w:b/>
        </w:rPr>
        <w:t>населенных пунктов</w:t>
      </w:r>
      <w:r w:rsidRPr="00EA2BB3">
        <w:rPr>
          <w:b/>
        </w:rPr>
        <w:t>:</w:t>
      </w:r>
    </w:p>
    <w:p w:rsidR="00DB68A2" w:rsidRDefault="00DB68A2" w:rsidP="00DB68A2">
      <w:pPr>
        <w:numPr>
          <w:ilvl w:val="0"/>
          <w:numId w:val="14"/>
        </w:numPr>
        <w:tabs>
          <w:tab w:val="clear" w:pos="0"/>
          <w:tab w:val="num" w:pos="567"/>
        </w:tabs>
        <w:suppressAutoHyphens/>
        <w:ind w:left="284"/>
        <w:jc w:val="both"/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DB68A2" w:rsidRDefault="00DB68A2" w:rsidP="00DB68A2">
      <w:pPr>
        <w:numPr>
          <w:ilvl w:val="0"/>
          <w:numId w:val="14"/>
        </w:numPr>
        <w:tabs>
          <w:tab w:val="clear" w:pos="0"/>
          <w:tab w:val="num" w:pos="567"/>
        </w:tabs>
        <w:suppressAutoHyphens/>
        <w:ind w:left="284"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DB68A2" w:rsidRDefault="00DB68A2" w:rsidP="00DB68A2">
      <w:pPr>
        <w:jc w:val="both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DB68A2" w:rsidRDefault="00DB68A2" w:rsidP="00DB68A2">
      <w:pPr>
        <w:rPr>
          <w:b/>
        </w:rPr>
      </w:pPr>
    </w:p>
    <w:p w:rsidR="00DB68A2" w:rsidRPr="0077445A" w:rsidRDefault="00DB68A2" w:rsidP="00DB68A2">
      <w:pPr>
        <w:jc w:val="both"/>
        <w:rPr>
          <w:b/>
        </w:rPr>
      </w:pPr>
      <w:r>
        <w:rPr>
          <w:b/>
        </w:rPr>
        <w:t>1.17. Норма обеспеченности общеобразовательными учреждениями и размер их земельного участка (</w:t>
      </w:r>
      <w:r>
        <w:t>кол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ест на 1 тыс. чел.</w:t>
      </w:r>
      <w:r>
        <w:rPr>
          <w:b/>
        </w:rPr>
        <w:t>) – 100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DB68A2" w:rsidTr="00601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Устанавливается в зависимости, от демографической структуры населения исходя из обеспеченн</w:t>
            </w:r>
            <w:r>
              <w:rPr>
                <w:b/>
              </w:rPr>
              <w:t>о</w:t>
            </w:r>
            <w:r>
              <w:rPr>
                <w:b/>
              </w:rPr>
              <w:t>сти: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- неполным средним образован</w:t>
            </w:r>
            <w:r>
              <w:rPr>
                <w:b/>
              </w:rPr>
              <w:t>и</w:t>
            </w:r>
            <w:r>
              <w:rPr>
                <w:b/>
              </w:rPr>
              <w:t>ем 100% детей;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- средним образованием (10-11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 одно место при вм</w:t>
            </w:r>
            <w:r>
              <w:rPr>
                <w:b/>
              </w:rPr>
              <w:t>е</w:t>
            </w:r>
            <w:r>
              <w:rPr>
                <w:b/>
              </w:rPr>
              <w:t>стимости учреждений: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</w:rPr>
                <w:t>50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</w:rPr>
                <w:t>60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</w:rPr>
                <w:t>50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</w:rPr>
                <w:t>40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>
                <w:rPr>
                  <w:b/>
                </w:rPr>
                <w:t>33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  <w:p w:rsidR="00DB68A2" w:rsidRDefault="00DB68A2" w:rsidP="00601845">
            <w:pPr>
              <w:rPr>
                <w:b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На земельном участке выделяются следующие зоны: учебно-опытная, физкультурно-спортивная, отд</w:t>
            </w:r>
            <w:r>
              <w:rPr>
                <w:b/>
              </w:rPr>
              <w:t>ы</w:t>
            </w:r>
            <w:r>
              <w:rPr>
                <w:b/>
              </w:rPr>
              <w:t>ха, хозяйственная.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DB68A2" w:rsidRDefault="00DB68A2" w:rsidP="00601845">
            <w:pPr>
              <w:rPr>
                <w:b/>
              </w:rPr>
            </w:pP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</w:t>
      </w:r>
      <w:r>
        <w:t>е</w:t>
      </w:r>
      <w:r>
        <w:t>ния - 80 человек, I и II ступеней - 250 человек, I, II и III ступеней - 500 человек.</w:t>
      </w:r>
    </w:p>
    <w:p w:rsidR="00DB68A2" w:rsidRDefault="00DB68A2" w:rsidP="00DB68A2">
      <w:pPr>
        <w:jc w:val="both"/>
      </w:pPr>
      <w: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</w:t>
      </w:r>
      <w:r>
        <w:t>ь</w:t>
      </w:r>
      <w:r>
        <w:t>ные участки.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1.18. Радиус обслуживания общеобразовательными учреждениями территорий сельских населенных пунктов:</w:t>
      </w:r>
    </w:p>
    <w:p w:rsidR="00DB68A2" w:rsidRDefault="00DB68A2" w:rsidP="00DB68A2">
      <w:pPr>
        <w:numPr>
          <w:ilvl w:val="0"/>
          <w:numId w:val="15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  <w:rPr>
          <w:b/>
        </w:rPr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DB68A2" w:rsidRDefault="00DB68A2" w:rsidP="00DB68A2">
      <w:pPr>
        <w:numPr>
          <w:ilvl w:val="0"/>
          <w:numId w:val="15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  <w:rPr>
          <w:b/>
        </w:rPr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(для начальных классов) – </w:t>
      </w:r>
      <w:r w:rsidRPr="00F23B29">
        <w:rPr>
          <w:b/>
        </w:rPr>
        <w:t>750 (500) м;</w:t>
      </w:r>
    </w:p>
    <w:p w:rsidR="00DB68A2" w:rsidRDefault="00DB68A2" w:rsidP="00DB68A2">
      <w:pPr>
        <w:numPr>
          <w:ilvl w:val="0"/>
          <w:numId w:val="15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</w:pPr>
      <w:proofErr w:type="gramStart"/>
      <w:r>
        <w:t xml:space="preserve">допускается размещение на расстоянии транспортной доступности: </w:t>
      </w:r>
      <w:r w:rsidRPr="006400BF">
        <w:rPr>
          <w:b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6400BF">
          <w:rPr>
            <w:b/>
          </w:rPr>
          <w:t>2 км</w:t>
        </w:r>
      </w:smartTag>
      <w:r w:rsidRPr="006400BF">
        <w:rPr>
          <w:b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6400BF">
          <w:rPr>
            <w:b/>
          </w:rPr>
          <w:t>4 км</w:t>
        </w:r>
      </w:smartTag>
      <w:r w:rsidRPr="006400BF">
        <w:rPr>
          <w:b/>
        </w:rPr>
        <w:t xml:space="preserve"> пешком и не более 30 минут (в одну сторону) при транспортном обслуживании.</w:t>
      </w:r>
      <w:proofErr w:type="gramEnd"/>
    </w:p>
    <w:p w:rsidR="00DB68A2" w:rsidRDefault="00DB68A2" w:rsidP="00DB68A2">
      <w:pPr>
        <w:jc w:val="both"/>
      </w:pPr>
      <w:r>
        <w:rPr>
          <w:u w:val="single"/>
        </w:rPr>
        <w:t>Примечания</w:t>
      </w:r>
      <w:r>
        <w:t xml:space="preserve">:  </w:t>
      </w:r>
    </w:p>
    <w:p w:rsidR="00DB68A2" w:rsidRDefault="00DB68A2" w:rsidP="00DB68A2">
      <w:pPr>
        <w:jc w:val="both"/>
      </w:pPr>
      <w:r>
        <w:t>1. Указанный радиус обслуживания не распространяется на специализированные общеобразовательные учре</w:t>
      </w:r>
      <w:r>
        <w:t>ж</w:t>
      </w:r>
      <w:r>
        <w:t>дения.</w:t>
      </w:r>
    </w:p>
    <w:p w:rsidR="00DB68A2" w:rsidRPr="00227073" w:rsidRDefault="00DB68A2" w:rsidP="00DB68A2">
      <w:pPr>
        <w:jc w:val="both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1.19. Расстояние от стен зданий общеобразовательных школ и границ земельных участков детских д</w:t>
      </w:r>
      <w:r>
        <w:rPr>
          <w:b/>
        </w:rPr>
        <w:t>о</w:t>
      </w:r>
      <w:r>
        <w:rPr>
          <w:b/>
        </w:rPr>
        <w:t>школьных учреждений до красной линии:</w:t>
      </w:r>
    </w:p>
    <w:p w:rsidR="00DB68A2" w:rsidRDefault="00DB68A2" w:rsidP="00DB68A2">
      <w:pPr>
        <w:numPr>
          <w:ilvl w:val="0"/>
          <w:numId w:val="4"/>
        </w:numPr>
        <w:tabs>
          <w:tab w:val="left" w:pos="780"/>
        </w:tabs>
        <w:suppressAutoHyphens/>
        <w:rPr>
          <w:b/>
        </w:rPr>
      </w:pPr>
      <w: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1.20. Площадь озелененной и благоустроенной территории микрорайона (квартала) без учета участков школ и детских дошкольных учреждений (</w:t>
      </w:r>
      <w:r>
        <w:t>м</w:t>
      </w:r>
      <w:proofErr w:type="gramStart"/>
      <w:r>
        <w:t>2</w:t>
      </w:r>
      <w:proofErr w:type="gramEnd"/>
      <w:r>
        <w:t xml:space="preserve"> на 1 чел.</w:t>
      </w:r>
      <w:r>
        <w:rPr>
          <w:b/>
        </w:rPr>
        <w:t xml:space="preserve">), </w:t>
      </w: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не менее – </w:t>
      </w:r>
      <w:smartTag w:uri="urn:schemas-microsoft-com:office:smarttags" w:element="metricconverter">
        <w:smartTagPr>
          <w:attr w:name="ProductID" w:val="6 м2"/>
        </w:smartTagPr>
        <w:r>
          <w:rPr>
            <w:b/>
          </w:rPr>
          <w:t>6 м</w:t>
        </w:r>
        <w:proofErr w:type="gramStart"/>
        <w:r>
          <w:rPr>
            <w:b/>
          </w:rPr>
          <w:t>2</w:t>
        </w:r>
      </w:smartTag>
      <w:proofErr w:type="gramEnd"/>
      <w:r>
        <w:rPr>
          <w:b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>Примечание</w:t>
      </w:r>
      <w: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p w:rsidR="00DB68A2" w:rsidRDefault="00DB68A2" w:rsidP="00DB68A2"/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DB68A2" w:rsidTr="00601845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2. Расчетные показатели обеспеченности и интенсивности использов</w:t>
            </w:r>
            <w:r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ния территорий общественно-деловых зон</w:t>
            </w:r>
          </w:p>
        </w:tc>
      </w:tr>
    </w:tbl>
    <w:p w:rsidR="00DB68A2" w:rsidRDefault="00DB68A2" w:rsidP="00DB68A2"/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DB68A2" w:rsidTr="0060184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Учреждения внешк</w:t>
            </w:r>
            <w:r>
              <w:t>о</w:t>
            </w:r>
            <w:r>
              <w:t>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625D71" w:rsidRDefault="00DB68A2" w:rsidP="00601845">
            <w:pPr>
              <w:rPr>
                <w:b/>
              </w:rPr>
            </w:pPr>
            <w:r>
              <w:rPr>
                <w:b/>
              </w:rPr>
              <w:t>32</w:t>
            </w:r>
            <w:r w:rsidRPr="00625D71">
              <w:rPr>
                <w:b/>
              </w:rPr>
              <w:t>%, в том числе по видам:</w:t>
            </w:r>
          </w:p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детская спортивная школа </w:t>
            </w:r>
            <w:r w:rsidRPr="009E53BC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  <w:r w:rsidRPr="00625D71">
              <w:rPr>
                <w:b/>
              </w:rPr>
              <w:t>%;</w:t>
            </w:r>
          </w:p>
          <w:p w:rsidR="00DB68A2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>детская школа искусств (муз</w:t>
            </w:r>
            <w:r w:rsidRPr="00625D71">
              <w:rPr>
                <w:b/>
              </w:rPr>
              <w:t>ы</w:t>
            </w:r>
            <w:r w:rsidRPr="00625D71">
              <w:rPr>
                <w:b/>
              </w:rPr>
              <w:t>кальная, хореографическая, худ</w:t>
            </w:r>
            <w:r w:rsidRPr="00625D71">
              <w:rPr>
                <w:b/>
              </w:rPr>
              <w:t>о</w:t>
            </w:r>
            <w:r w:rsidRPr="00625D71">
              <w:rPr>
                <w:b/>
              </w:rPr>
              <w:t>жественная</w:t>
            </w:r>
            <w:r>
              <w:rPr>
                <w:b/>
              </w:rPr>
              <w:t>, …</w:t>
            </w:r>
            <w:r w:rsidRPr="00625D71">
              <w:rPr>
                <w:b/>
              </w:rPr>
              <w:t xml:space="preserve">) – </w:t>
            </w:r>
            <w:r>
              <w:rPr>
                <w:b/>
              </w:rPr>
              <w:t xml:space="preserve"> 12</w:t>
            </w:r>
            <w:r w:rsidRPr="00625D71">
              <w:rPr>
                <w:b/>
              </w:rPr>
              <w:t>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соответствии с техническими ре</w:t>
            </w:r>
            <w:r>
              <w:t>г</w:t>
            </w:r>
            <w:r>
              <w:t>ламентами</w:t>
            </w:r>
          </w:p>
        </w:tc>
      </w:tr>
      <w:tr w:rsidR="00DB68A2" w:rsidTr="0060184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Межшкольное учебно-производственное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</w:rPr>
                <w:t>2 га</w:t>
              </w:r>
            </w:smartTag>
            <w:r>
              <w:rPr>
                <w:spacing w:val="-8"/>
              </w:rPr>
              <w:t>, при устройстве автопол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t xml:space="preserve">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</w:rPr>
                <w:t>3 га</w:t>
              </w:r>
            </w:smartTag>
          </w:p>
        </w:tc>
      </w:tr>
    </w:tbl>
    <w:p w:rsidR="00DB68A2" w:rsidRDefault="00DB68A2" w:rsidP="00DB68A2">
      <w:pPr>
        <w:jc w:val="both"/>
      </w:pPr>
      <w:r w:rsidRPr="009C213E">
        <w:rPr>
          <w:u w:val="single"/>
        </w:rPr>
        <w:t>Примечание:</w:t>
      </w:r>
      <w:r>
        <w:rPr>
          <w:u w:val="single"/>
        </w:rPr>
        <w:t xml:space="preserve"> </w:t>
      </w:r>
      <w:r w:rsidRPr="009C213E"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2.2. Радиус обслуживания учреждений внешкольного образования:</w:t>
      </w:r>
    </w:p>
    <w:p w:rsidR="00DB68A2" w:rsidRDefault="00DB68A2" w:rsidP="00DB68A2">
      <w:pPr>
        <w:numPr>
          <w:ilvl w:val="0"/>
          <w:numId w:val="17"/>
        </w:numPr>
        <w:tabs>
          <w:tab w:val="left" w:pos="567"/>
        </w:tabs>
        <w:suppressAutoHyphens/>
        <w:ind w:left="284" w:firstLine="0"/>
        <w:jc w:val="both"/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DB68A2" w:rsidRDefault="00DB68A2" w:rsidP="00DB68A2">
      <w:pPr>
        <w:numPr>
          <w:ilvl w:val="0"/>
          <w:numId w:val="17"/>
        </w:numPr>
        <w:tabs>
          <w:tab w:val="left" w:pos="567"/>
        </w:tabs>
        <w:suppressAutoHyphens/>
        <w:ind w:left="284" w:firstLine="0"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DB68A2" w:rsidRPr="00227073" w:rsidTr="00601845">
        <w:tc>
          <w:tcPr>
            <w:tcW w:w="2988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Учреждение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Норма обесп</w:t>
            </w:r>
            <w:r w:rsidRPr="00625D71">
              <w:t>е</w:t>
            </w:r>
            <w:r w:rsidRPr="00625D71">
              <w:t>ченности</w:t>
            </w:r>
          </w:p>
        </w:tc>
        <w:tc>
          <w:tcPr>
            <w:tcW w:w="1170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Единица измерения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Размер земел</w:t>
            </w:r>
            <w:r w:rsidRPr="00625D71">
              <w:t>ь</w:t>
            </w:r>
            <w:r w:rsidRPr="00625D71">
              <w:t>ного участка</w:t>
            </w:r>
          </w:p>
        </w:tc>
        <w:tc>
          <w:tcPr>
            <w:tcW w:w="2208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Примечание</w:t>
            </w:r>
          </w:p>
        </w:tc>
      </w:tr>
      <w:tr w:rsidR="00DB68A2" w:rsidRPr="00227073" w:rsidTr="00601845">
        <w:tc>
          <w:tcPr>
            <w:tcW w:w="2988" w:type="dxa"/>
          </w:tcPr>
          <w:p w:rsidR="00DB68A2" w:rsidRPr="00625D71" w:rsidRDefault="00DB68A2" w:rsidP="00601845">
            <w:r w:rsidRPr="00625D71">
              <w:t>Помещения для физкультурно-оздоровительных занятий на территории микрорайона (ква</w:t>
            </w:r>
            <w:r w:rsidRPr="00625D71">
              <w:t>р</w:t>
            </w:r>
            <w:r w:rsidRPr="00625D71">
              <w:t>тала)</w:t>
            </w:r>
          </w:p>
        </w:tc>
        <w:tc>
          <w:tcPr>
            <w:tcW w:w="1620" w:type="dxa"/>
            <w:vAlign w:val="center"/>
          </w:tcPr>
          <w:p w:rsidR="00DB68A2" w:rsidRPr="007B2EE9" w:rsidRDefault="00DB68A2" w:rsidP="00601845">
            <w:pPr>
              <w:jc w:val="center"/>
              <w:rPr>
                <w:b/>
              </w:rPr>
            </w:pPr>
            <w:r w:rsidRPr="007B2EE9">
              <w:rPr>
                <w:b/>
              </w:rPr>
              <w:t>80-110</w:t>
            </w:r>
          </w:p>
        </w:tc>
        <w:tc>
          <w:tcPr>
            <w:tcW w:w="1170" w:type="dxa"/>
          </w:tcPr>
          <w:p w:rsidR="00DB68A2" w:rsidRPr="00625D71" w:rsidRDefault="00DB68A2" w:rsidP="00601845">
            <w:r w:rsidRPr="00625D71">
              <w:t>м</w:t>
            </w:r>
            <w:proofErr w:type="gramStart"/>
            <w:r w:rsidRPr="00625D71">
              <w:t>2</w:t>
            </w:r>
            <w:proofErr w:type="gramEnd"/>
            <w:r w:rsidRPr="00625D71">
              <w:t xml:space="preserve"> общей площади на 1 чел.</w:t>
            </w:r>
          </w:p>
        </w:tc>
        <w:tc>
          <w:tcPr>
            <w:tcW w:w="162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DB68A2" w:rsidRPr="00070AD0" w:rsidRDefault="00DB68A2" w:rsidP="00601845">
            <w:pPr>
              <w:rPr>
                <w:spacing w:val="-10"/>
              </w:rPr>
            </w:pPr>
            <w:r w:rsidRPr="00070AD0">
              <w:rPr>
                <w:spacing w:val="-10"/>
              </w:rPr>
              <w:t>Могут быть встроенными в жилые дома или объ</w:t>
            </w:r>
            <w:r w:rsidRPr="00070AD0">
              <w:rPr>
                <w:spacing w:val="-10"/>
              </w:rPr>
              <w:t>е</w:t>
            </w:r>
            <w:r w:rsidRPr="00070AD0">
              <w:rPr>
                <w:spacing w:val="-10"/>
              </w:rPr>
              <w:t>диненные со школьным комплексом.</w:t>
            </w:r>
          </w:p>
        </w:tc>
      </w:tr>
      <w:tr w:rsidR="00DB68A2" w:rsidRPr="006C74BC" w:rsidTr="00601845">
        <w:tc>
          <w:tcPr>
            <w:tcW w:w="2988" w:type="dxa"/>
          </w:tcPr>
          <w:p w:rsidR="00DB68A2" w:rsidRPr="006C74BC" w:rsidRDefault="00DB68A2" w:rsidP="00601845">
            <w:proofErr w:type="spellStart"/>
            <w:r w:rsidRPr="006C74BC">
              <w:t>Спортивно-досуговый</w:t>
            </w:r>
            <w:proofErr w:type="spellEnd"/>
            <w:r w:rsidRPr="006C74BC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DB68A2" w:rsidRPr="006C74BC" w:rsidRDefault="00DB68A2" w:rsidP="00601845">
            <w:pPr>
              <w:jc w:val="center"/>
              <w:rPr>
                <w:b/>
              </w:rPr>
            </w:pPr>
            <w:r w:rsidRPr="006C74BC">
              <w:rPr>
                <w:b/>
              </w:rPr>
              <w:t>300</w:t>
            </w:r>
          </w:p>
        </w:tc>
        <w:tc>
          <w:tcPr>
            <w:tcW w:w="1170" w:type="dxa"/>
          </w:tcPr>
          <w:p w:rsidR="00DB68A2" w:rsidRPr="006C74BC" w:rsidRDefault="00DB68A2" w:rsidP="00601845">
            <w:pPr>
              <w:rPr>
                <w:spacing w:val="-6"/>
              </w:rPr>
            </w:pPr>
            <w:r w:rsidRPr="006C74BC">
              <w:rPr>
                <w:spacing w:val="-6"/>
              </w:rPr>
              <w:t>м</w:t>
            </w:r>
            <w:proofErr w:type="gramStart"/>
            <w:r w:rsidRPr="006C74BC">
              <w:rPr>
                <w:spacing w:val="-6"/>
              </w:rPr>
              <w:t>2</w:t>
            </w:r>
            <w:proofErr w:type="gramEnd"/>
            <w:r w:rsidRPr="006C74BC">
              <w:rPr>
                <w:spacing w:val="-6"/>
              </w:rPr>
              <w:t xml:space="preserve"> общей площади на 1000 чел.</w:t>
            </w:r>
          </w:p>
        </w:tc>
        <w:tc>
          <w:tcPr>
            <w:tcW w:w="1620" w:type="dxa"/>
            <w:vAlign w:val="center"/>
          </w:tcPr>
          <w:p w:rsidR="00DB68A2" w:rsidRPr="006C2FA5" w:rsidRDefault="00DB68A2" w:rsidP="00601845">
            <w:pPr>
              <w:jc w:val="center"/>
            </w:pPr>
            <w:r>
              <w:t>— // —</w:t>
            </w:r>
          </w:p>
        </w:tc>
        <w:tc>
          <w:tcPr>
            <w:tcW w:w="2208" w:type="dxa"/>
          </w:tcPr>
          <w:p w:rsidR="00DB68A2" w:rsidRPr="006C74BC" w:rsidRDefault="00DB68A2" w:rsidP="00601845">
            <w:pPr>
              <w:jc w:val="both"/>
            </w:pPr>
          </w:p>
        </w:tc>
      </w:tr>
      <w:tr w:rsidR="00DB68A2" w:rsidRPr="00227073" w:rsidTr="00601845">
        <w:tc>
          <w:tcPr>
            <w:tcW w:w="2988" w:type="dxa"/>
          </w:tcPr>
          <w:p w:rsidR="00DB68A2" w:rsidRPr="00625D71" w:rsidRDefault="00DB68A2" w:rsidP="00601845">
            <w:r w:rsidRPr="00625D71">
              <w:t>Спортивные залы общего пол</w:t>
            </w:r>
            <w:r w:rsidRPr="00625D71">
              <w:t>ь</w:t>
            </w:r>
            <w:r w:rsidRPr="00625D71">
              <w:t>зования</w:t>
            </w:r>
          </w:p>
        </w:tc>
        <w:tc>
          <w:tcPr>
            <w:tcW w:w="1620" w:type="dxa"/>
            <w:vAlign w:val="center"/>
          </w:tcPr>
          <w:p w:rsidR="00DB68A2" w:rsidRPr="009F53E8" w:rsidRDefault="00DB68A2" w:rsidP="00601845">
            <w:pPr>
              <w:jc w:val="center"/>
              <w:rPr>
                <w:b/>
              </w:rPr>
            </w:pPr>
            <w:r w:rsidRPr="009F53E8">
              <w:rPr>
                <w:b/>
              </w:rPr>
              <w:t>350</w:t>
            </w:r>
          </w:p>
        </w:tc>
        <w:tc>
          <w:tcPr>
            <w:tcW w:w="1170" w:type="dxa"/>
          </w:tcPr>
          <w:p w:rsidR="00DB68A2" w:rsidRPr="00625D71" w:rsidRDefault="00DB68A2" w:rsidP="00601845">
            <w:r w:rsidRPr="00625D71">
              <w:t>м</w:t>
            </w:r>
            <w:proofErr w:type="gramStart"/>
            <w:r w:rsidRPr="00625D71">
              <w:t>2</w:t>
            </w:r>
            <w:proofErr w:type="gramEnd"/>
            <w:r w:rsidRPr="00625D71">
              <w:t xml:space="preserve"> на 1000 чел.</w:t>
            </w:r>
          </w:p>
        </w:tc>
        <w:tc>
          <w:tcPr>
            <w:tcW w:w="1620" w:type="dxa"/>
            <w:vAlign w:val="center"/>
          </w:tcPr>
          <w:p w:rsidR="00DB68A2" w:rsidRPr="006C2FA5" w:rsidRDefault="00DB68A2" w:rsidP="00601845">
            <w:pPr>
              <w:jc w:val="center"/>
            </w:pPr>
            <w:r>
              <w:t>— // —</w:t>
            </w:r>
          </w:p>
        </w:tc>
        <w:tc>
          <w:tcPr>
            <w:tcW w:w="2208" w:type="dxa"/>
          </w:tcPr>
          <w:p w:rsidR="00DB68A2" w:rsidRPr="00625D71" w:rsidRDefault="00DB68A2" w:rsidP="00601845">
            <w:pPr>
              <w:jc w:val="both"/>
            </w:pPr>
          </w:p>
        </w:tc>
      </w:tr>
      <w:tr w:rsidR="00DB68A2" w:rsidRPr="009F53E8" w:rsidTr="00601845">
        <w:tc>
          <w:tcPr>
            <w:tcW w:w="2988" w:type="dxa"/>
          </w:tcPr>
          <w:p w:rsidR="00DB68A2" w:rsidRPr="009F53E8" w:rsidRDefault="00DB68A2" w:rsidP="00601845">
            <w:r w:rsidRPr="009F53E8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68A2" w:rsidRPr="006C74BC" w:rsidRDefault="00DB68A2" w:rsidP="00601845">
            <w:pPr>
              <w:jc w:val="center"/>
              <w:rPr>
                <w:b/>
              </w:rPr>
            </w:pPr>
            <w:r w:rsidRPr="006C74BC">
              <w:rPr>
                <w:b/>
              </w:rPr>
              <w:t>1950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="00DB68A2" w:rsidRPr="009F53E8" w:rsidRDefault="00DB68A2" w:rsidP="00601845">
            <w:r w:rsidRPr="009F53E8">
              <w:t>м</w:t>
            </w:r>
            <w:proofErr w:type="gramStart"/>
            <w:r w:rsidRPr="009F53E8">
              <w:t>2</w:t>
            </w:r>
            <w:proofErr w:type="gramEnd"/>
            <w:r w:rsidRPr="009F53E8">
              <w:t xml:space="preserve"> </w:t>
            </w:r>
            <w:r w:rsidRPr="009F53E8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DB68A2" w:rsidRPr="009F53E8" w:rsidRDefault="00DB68A2" w:rsidP="00601845"/>
        </w:tc>
        <w:tc>
          <w:tcPr>
            <w:tcW w:w="2208" w:type="dxa"/>
          </w:tcPr>
          <w:p w:rsidR="00DB68A2" w:rsidRPr="009F53E8" w:rsidRDefault="00DB68A2" w:rsidP="00601845">
            <w:pPr>
              <w:jc w:val="both"/>
            </w:pPr>
          </w:p>
        </w:tc>
      </w:tr>
      <w:tr w:rsidR="00DB68A2" w:rsidRPr="00227073" w:rsidTr="00601845">
        <w:tc>
          <w:tcPr>
            <w:tcW w:w="2988" w:type="dxa"/>
          </w:tcPr>
          <w:p w:rsidR="00DB68A2" w:rsidRPr="00625D71" w:rsidRDefault="00DB68A2" w:rsidP="00601845">
            <w:r w:rsidRPr="00625D71">
              <w:t>Крытые бассейны общего пол</w:t>
            </w:r>
            <w:r w:rsidRPr="00625D71">
              <w:t>ь</w:t>
            </w:r>
            <w:r w:rsidRPr="00625D71">
              <w:t>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68A2" w:rsidRPr="00F37E72" w:rsidRDefault="00DB68A2" w:rsidP="00601845">
            <w:pPr>
              <w:jc w:val="center"/>
              <w:rPr>
                <w:b/>
              </w:rPr>
            </w:pPr>
            <w:r w:rsidRPr="00F37E72">
              <w:rPr>
                <w:b/>
              </w:rPr>
              <w:t>20-25</w:t>
            </w:r>
          </w:p>
        </w:tc>
        <w:tc>
          <w:tcPr>
            <w:tcW w:w="1170" w:type="dxa"/>
          </w:tcPr>
          <w:p w:rsidR="00DB68A2" w:rsidRPr="00625D71" w:rsidRDefault="00DB68A2" w:rsidP="00601845">
            <w:r w:rsidRPr="00625D71">
              <w:t>м</w:t>
            </w:r>
            <w:proofErr w:type="gramStart"/>
            <w:r w:rsidRPr="00625D71">
              <w:t>2</w:t>
            </w:r>
            <w:proofErr w:type="gramEnd"/>
            <w:r w:rsidRPr="00625D71">
              <w:t xml:space="preserve"> зеркала воды на 1000 чел.</w:t>
            </w:r>
          </w:p>
        </w:tc>
        <w:tc>
          <w:tcPr>
            <w:tcW w:w="1620" w:type="dxa"/>
            <w:vAlign w:val="center"/>
          </w:tcPr>
          <w:p w:rsidR="00DB68A2" w:rsidRPr="006C2FA5" w:rsidRDefault="00DB68A2" w:rsidP="00601845">
            <w:pPr>
              <w:jc w:val="center"/>
            </w:pPr>
            <w:r w:rsidRPr="00625D71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DB68A2" w:rsidRPr="00625D71" w:rsidRDefault="00DB68A2" w:rsidP="00601845">
            <w:pPr>
              <w:jc w:val="both"/>
            </w:pP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</w:t>
      </w:r>
      <w:r>
        <w:t>и</w:t>
      </w:r>
      <w:r>
        <w:t>нимать с учетом минимальной вместимости объектов по технологическим требованиям.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2.4. </w:t>
      </w:r>
      <w:r w:rsidRPr="00227073">
        <w:rPr>
          <w:b/>
        </w:rPr>
        <w:t>Радиус обслуживания спортивными и физкультурно-оздоровительными учреждениями, распол</w:t>
      </w:r>
      <w:r w:rsidRPr="00227073">
        <w:rPr>
          <w:b/>
        </w:rPr>
        <w:t>о</w:t>
      </w:r>
      <w:r w:rsidRPr="00227073">
        <w:rPr>
          <w:b/>
        </w:rPr>
        <w:t>женны</w:t>
      </w:r>
      <w:r>
        <w:rPr>
          <w:b/>
        </w:rPr>
        <w:t>ми</w:t>
      </w:r>
      <w:r w:rsidRPr="00227073">
        <w:rPr>
          <w:b/>
        </w:rPr>
        <w:t xml:space="preserve"> во встроено-пристроенных помещениях или совмещенны</w:t>
      </w:r>
      <w:r>
        <w:rPr>
          <w:b/>
        </w:rPr>
        <w:t>ми</w:t>
      </w:r>
      <w:r w:rsidRPr="00227073">
        <w:rPr>
          <w:b/>
        </w:rPr>
        <w:t xml:space="preserve"> со школьным комплексом:</w:t>
      </w:r>
    </w:p>
    <w:p w:rsidR="00DB68A2" w:rsidRPr="00227073" w:rsidRDefault="00DB68A2" w:rsidP="00DB68A2">
      <w:pPr>
        <w:numPr>
          <w:ilvl w:val="0"/>
          <w:numId w:val="18"/>
        </w:numPr>
        <w:jc w:val="both"/>
      </w:pPr>
      <w:r w:rsidRPr="00227073"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227073">
          <w:rPr>
            <w:b/>
          </w:rPr>
          <w:t>500 м</w:t>
        </w:r>
      </w:smartTag>
      <w:r w:rsidRPr="00227073">
        <w:rPr>
          <w:b/>
        </w:rPr>
        <w:t>;</w:t>
      </w:r>
    </w:p>
    <w:p w:rsidR="00DB68A2" w:rsidRPr="00227073" w:rsidRDefault="00DB68A2" w:rsidP="00DB68A2">
      <w:pPr>
        <w:numPr>
          <w:ilvl w:val="0"/>
          <w:numId w:val="18"/>
        </w:numPr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 w:rsidRPr="00227073">
        <w:t xml:space="preserve"> – </w:t>
      </w:r>
      <w:smartTag w:uri="urn:schemas-microsoft-com:office:smarttags" w:element="metricconverter">
        <w:smartTagPr>
          <w:attr w:name="ProductID" w:val="700 м"/>
        </w:smartTagPr>
        <w:r w:rsidRPr="00227073">
          <w:rPr>
            <w:b/>
          </w:rPr>
          <w:t>700 м</w:t>
        </w:r>
      </w:smartTag>
      <w:r w:rsidRPr="00227073"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Pr="00227073" w:rsidRDefault="00DB68A2" w:rsidP="00DB68A2">
      <w:pPr>
        <w:jc w:val="both"/>
        <w:rPr>
          <w:b/>
        </w:rPr>
      </w:pPr>
      <w:r w:rsidRPr="00227073">
        <w:rPr>
          <w:b/>
        </w:rPr>
        <w:t>2.</w:t>
      </w:r>
      <w:r>
        <w:rPr>
          <w:b/>
        </w:rPr>
        <w:t>5</w:t>
      </w:r>
      <w:r w:rsidRPr="00227073">
        <w:rPr>
          <w:b/>
        </w:rPr>
        <w:t xml:space="preserve">. 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227073">
          <w:rPr>
            <w:b/>
          </w:rPr>
          <w:t>1500 м</w:t>
        </w:r>
      </w:smartTag>
      <w:r w:rsidRPr="00227073">
        <w:rPr>
          <w:b/>
        </w:rPr>
        <w:t>.</w:t>
      </w:r>
    </w:p>
    <w:p w:rsidR="00DB68A2" w:rsidRPr="005C12D8" w:rsidRDefault="00DB68A2" w:rsidP="00DB68A2">
      <w:pPr>
        <w:jc w:val="both"/>
        <w:rPr>
          <w:b/>
        </w:rPr>
      </w:pPr>
      <w:r w:rsidRPr="005C12D8">
        <w:rPr>
          <w:b/>
        </w:rPr>
        <w:t>2.6. 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659"/>
        <w:gridCol w:w="1834"/>
        <w:gridCol w:w="1635"/>
        <w:gridCol w:w="2101"/>
      </w:tblGrid>
      <w:tr w:rsidR="00DB68A2" w:rsidRPr="00625D71" w:rsidTr="00601845">
        <w:tc>
          <w:tcPr>
            <w:tcW w:w="2660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Размер нас</w:t>
            </w:r>
            <w:r>
              <w:t>еле</w:t>
            </w:r>
            <w:r>
              <w:t>н</w:t>
            </w:r>
            <w:r>
              <w:t>ного</w:t>
            </w:r>
            <w:r w:rsidRPr="00625D71">
              <w:t xml:space="preserve">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Единица измер</w:t>
            </w:r>
            <w:r w:rsidRPr="00625D71">
              <w:t>е</w:t>
            </w:r>
            <w:r w:rsidRPr="00625D71">
              <w:t>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Норма обесп</w:t>
            </w:r>
            <w:r w:rsidRPr="00625D71">
              <w:t>е</w:t>
            </w:r>
            <w:r w:rsidRPr="00625D71">
              <w:t>ченности</w:t>
            </w:r>
          </w:p>
        </w:tc>
        <w:tc>
          <w:tcPr>
            <w:tcW w:w="2101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Примечание</w:t>
            </w:r>
          </w:p>
        </w:tc>
      </w:tr>
      <w:tr w:rsidR="00DB68A2" w:rsidRPr="00625D71" w:rsidTr="00601845">
        <w:tc>
          <w:tcPr>
            <w:tcW w:w="2660" w:type="dxa"/>
            <w:shd w:val="clear" w:color="auto" w:fill="auto"/>
            <w:vAlign w:val="center"/>
          </w:tcPr>
          <w:p w:rsidR="00DB68A2" w:rsidRDefault="00DB68A2" w:rsidP="00601845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Помещения для организации досуга населения, детей и </w:t>
            </w:r>
            <w:r>
              <w:rPr>
                <w:spacing w:val="-10"/>
              </w:rPr>
              <w:lastRenderedPageBreak/>
              <w:t>по</w:t>
            </w:r>
            <w:r>
              <w:rPr>
                <w:spacing w:val="-10"/>
              </w:rPr>
              <w:t>д</w:t>
            </w:r>
            <w:r>
              <w:rPr>
                <w:spacing w:val="-10"/>
              </w:rPr>
              <w:t>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DB68A2" w:rsidRDefault="00DB68A2" w:rsidP="00601845">
            <w:pPr>
              <w:snapToGrid w:val="0"/>
              <w:jc w:val="center"/>
            </w:pPr>
            <w:r w:rsidRPr="00EB5F24">
              <w:t>м</w:t>
            </w:r>
            <w:proofErr w:type="gramStart"/>
            <w:r w:rsidRPr="00EB5F24">
              <w:rPr>
                <w:vertAlign w:val="superscript"/>
              </w:rPr>
              <w:t>2</w:t>
            </w:r>
            <w:proofErr w:type="gramEnd"/>
            <w:r w:rsidRPr="00546A14">
              <w:t xml:space="preserve"> </w:t>
            </w:r>
            <w:r w:rsidRPr="00EB5F24">
              <w:t>площади пола</w:t>
            </w:r>
            <w:r>
              <w:t xml:space="preserve">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01" w:type="dxa"/>
          </w:tcPr>
          <w:p w:rsidR="00DB68A2" w:rsidRDefault="00DB68A2" w:rsidP="00601845">
            <w:pPr>
              <w:snapToGrid w:val="0"/>
            </w:pPr>
            <w:r>
              <w:t>Возможна организ</w:t>
            </w:r>
            <w:r>
              <w:t>а</w:t>
            </w:r>
            <w:r>
              <w:t xml:space="preserve">ция на базе </w:t>
            </w:r>
            <w:r>
              <w:lastRenderedPageBreak/>
              <w:t>школы</w:t>
            </w:r>
          </w:p>
        </w:tc>
      </w:tr>
      <w:tr w:rsidR="00DB68A2" w:rsidRPr="00625D71" w:rsidTr="00601845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B68A2" w:rsidRPr="00625D71" w:rsidRDefault="00DB68A2" w:rsidP="00601845">
            <w:r w:rsidRPr="00625D71">
              <w:lastRenderedPageBreak/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до </w:t>
            </w:r>
            <w:r>
              <w:t>0,5</w:t>
            </w:r>
            <w:r w:rsidRPr="00625D71">
              <w:t xml:space="preserve">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proofErr w:type="spellStart"/>
            <w:r w:rsidRPr="00625D71">
              <w:t>посет</w:t>
            </w:r>
            <w:proofErr w:type="spellEnd"/>
            <w:r w:rsidRPr="00625D71">
              <w:t xml:space="preserve">. мест </w:t>
            </w:r>
            <w:proofErr w:type="gramStart"/>
            <w:r w:rsidRPr="00625D71">
              <w:t>на</w:t>
            </w:r>
            <w:proofErr w:type="gramEnd"/>
          </w:p>
          <w:p w:rsidR="00DB68A2" w:rsidRPr="00625D71" w:rsidRDefault="00DB68A2" w:rsidP="00601845">
            <w:pPr>
              <w:jc w:val="center"/>
            </w:pPr>
            <w:r w:rsidRPr="00625D71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D2A70" w:rsidRDefault="00DB68A2" w:rsidP="00601845">
            <w:pPr>
              <w:jc w:val="center"/>
              <w:rPr>
                <w:b/>
              </w:rPr>
            </w:pPr>
            <w:r w:rsidRPr="000D2A70">
              <w:rPr>
                <w:b/>
              </w:rPr>
              <w:t>200</w:t>
            </w:r>
          </w:p>
        </w:tc>
        <w:tc>
          <w:tcPr>
            <w:tcW w:w="2101" w:type="dxa"/>
            <w:vMerge w:val="restart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625D71" w:rsidTr="00601845">
        <w:tc>
          <w:tcPr>
            <w:tcW w:w="2660" w:type="dxa"/>
            <w:vMerge/>
            <w:shd w:val="clear" w:color="auto" w:fill="auto"/>
          </w:tcPr>
          <w:p w:rsidR="00DB68A2" w:rsidRPr="00625D71" w:rsidRDefault="00DB68A2" w:rsidP="00601845"/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от </w:t>
            </w:r>
            <w:r>
              <w:t>0,5</w:t>
            </w:r>
            <w:r w:rsidRPr="00625D71">
              <w:t xml:space="preserve"> до </w:t>
            </w:r>
            <w:r>
              <w:t>1,0</w:t>
            </w:r>
            <w:r w:rsidRPr="00625D71">
              <w:t xml:space="preserve"> 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D2A70" w:rsidRDefault="00DB68A2" w:rsidP="00601845">
            <w:pPr>
              <w:jc w:val="center"/>
              <w:rPr>
                <w:b/>
              </w:rPr>
            </w:pPr>
            <w:r w:rsidRPr="000D2A70">
              <w:rPr>
                <w:b/>
              </w:rPr>
              <w:t>150</w:t>
            </w:r>
          </w:p>
        </w:tc>
        <w:tc>
          <w:tcPr>
            <w:tcW w:w="2101" w:type="dxa"/>
            <w:vMerge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625D71" w:rsidTr="00601845">
        <w:tc>
          <w:tcPr>
            <w:tcW w:w="2660" w:type="dxa"/>
            <w:vMerge/>
            <w:shd w:val="clear" w:color="auto" w:fill="auto"/>
          </w:tcPr>
          <w:p w:rsidR="00DB68A2" w:rsidRPr="00625D71" w:rsidRDefault="00DB68A2" w:rsidP="00601845"/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от </w:t>
            </w:r>
            <w:r>
              <w:t xml:space="preserve">1,0 </w:t>
            </w:r>
            <w:r w:rsidRPr="00625D71">
              <w:t xml:space="preserve">до </w:t>
            </w:r>
            <w:r>
              <w:t>2,0</w:t>
            </w:r>
            <w:r w:rsidRPr="00625D71">
              <w:t xml:space="preserve"> 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D2A70" w:rsidRDefault="00DB68A2" w:rsidP="00601845">
            <w:pPr>
              <w:jc w:val="center"/>
              <w:rPr>
                <w:b/>
              </w:rPr>
            </w:pPr>
            <w:r w:rsidRPr="000D2A70">
              <w:rPr>
                <w:b/>
              </w:rPr>
              <w:t>150</w:t>
            </w:r>
          </w:p>
        </w:tc>
        <w:tc>
          <w:tcPr>
            <w:tcW w:w="2101" w:type="dxa"/>
            <w:vMerge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625D71" w:rsidTr="00601845">
        <w:tc>
          <w:tcPr>
            <w:tcW w:w="2660" w:type="dxa"/>
            <w:vMerge/>
            <w:shd w:val="clear" w:color="auto" w:fill="auto"/>
          </w:tcPr>
          <w:p w:rsidR="00DB68A2" w:rsidRPr="00625D71" w:rsidRDefault="00DB68A2" w:rsidP="00601845"/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от 2</w:t>
            </w:r>
            <w:r>
              <w:t>,0</w:t>
            </w:r>
            <w:r w:rsidRPr="00625D71">
              <w:t xml:space="preserve"> до 5</w:t>
            </w:r>
            <w:r>
              <w:t>,0</w:t>
            </w:r>
            <w:r w:rsidRPr="00625D71">
              <w:t xml:space="preserve"> 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D2A70" w:rsidRDefault="00DB68A2" w:rsidP="00601845">
            <w:pPr>
              <w:jc w:val="center"/>
              <w:rPr>
                <w:b/>
              </w:rPr>
            </w:pPr>
            <w:r w:rsidRPr="000D2A70">
              <w:rPr>
                <w:b/>
              </w:rPr>
              <w:t>100</w:t>
            </w:r>
          </w:p>
        </w:tc>
        <w:tc>
          <w:tcPr>
            <w:tcW w:w="2101" w:type="dxa"/>
            <w:vMerge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625D71" w:rsidTr="00601845">
        <w:tc>
          <w:tcPr>
            <w:tcW w:w="2660" w:type="dxa"/>
            <w:vMerge/>
            <w:shd w:val="clear" w:color="auto" w:fill="auto"/>
          </w:tcPr>
          <w:p w:rsidR="00DB68A2" w:rsidRPr="00625D71" w:rsidRDefault="00DB68A2" w:rsidP="00601845"/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>
              <w:t>более</w:t>
            </w:r>
            <w:r w:rsidRPr="00625D71">
              <w:t xml:space="preserve"> 5</w:t>
            </w:r>
            <w:r>
              <w:t xml:space="preserve">,0 </w:t>
            </w:r>
            <w:r w:rsidRPr="00625D71">
              <w:t>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D2A70" w:rsidRDefault="00DB68A2" w:rsidP="00601845">
            <w:pPr>
              <w:jc w:val="center"/>
              <w:rPr>
                <w:b/>
              </w:rPr>
            </w:pPr>
            <w:r w:rsidRPr="000D2A70">
              <w:rPr>
                <w:b/>
              </w:rPr>
              <w:t>70</w:t>
            </w:r>
          </w:p>
        </w:tc>
        <w:tc>
          <w:tcPr>
            <w:tcW w:w="2101" w:type="dxa"/>
            <w:vMerge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0B30FD" w:rsidTr="00601845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DB68A2" w:rsidRPr="00CB4C31" w:rsidRDefault="00DB68A2" w:rsidP="00601845">
            <w:pPr>
              <w:snapToGrid w:val="0"/>
            </w:pPr>
            <w:r w:rsidRPr="00CB4C31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68A2" w:rsidRPr="00CB4C31" w:rsidRDefault="00DB68A2" w:rsidP="00601845">
            <w:pPr>
              <w:snapToGrid w:val="0"/>
              <w:jc w:val="center"/>
            </w:pPr>
            <w:r w:rsidRPr="00CB4C31">
              <w:t>св. 1 тыс</w:t>
            </w:r>
            <w:proofErr w:type="gramStart"/>
            <w:r w:rsidRPr="00CB4C31">
              <w:t>.ч</w:t>
            </w:r>
            <w:proofErr w:type="gramEnd"/>
            <w:r w:rsidRPr="00CB4C31">
              <w:t>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B68A2" w:rsidRPr="00CB4C31" w:rsidRDefault="00DB68A2" w:rsidP="00601845">
            <w:pPr>
              <w:snapToGrid w:val="0"/>
              <w:jc w:val="center"/>
            </w:pPr>
            <w:r w:rsidRPr="00CB4C31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0B30FD" w:rsidRDefault="00DB68A2" w:rsidP="00601845">
            <w:pPr>
              <w:snapToGrid w:val="0"/>
              <w:jc w:val="center"/>
              <w:rPr>
                <w:b/>
                <w:color w:val="FF0000"/>
              </w:rPr>
            </w:pPr>
            <w:r w:rsidRPr="00CB4C31">
              <w:rPr>
                <w:b/>
              </w:rPr>
              <w:t xml:space="preserve">6 </w:t>
            </w:r>
          </w:p>
        </w:tc>
        <w:tc>
          <w:tcPr>
            <w:tcW w:w="2101" w:type="dxa"/>
          </w:tcPr>
          <w:p w:rsidR="00DB68A2" w:rsidRPr="000B30FD" w:rsidRDefault="00DB68A2" w:rsidP="00601845">
            <w:pPr>
              <w:snapToGrid w:val="0"/>
              <w:rPr>
                <w:color w:val="FF0000"/>
              </w:rPr>
            </w:pPr>
          </w:p>
        </w:tc>
      </w:tr>
      <w:tr w:rsidR="00DB68A2" w:rsidRPr="00625D71" w:rsidTr="00601845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DB68A2" w:rsidRPr="00625D71" w:rsidRDefault="00DB68A2" w:rsidP="00601845">
            <w:r w:rsidRPr="00625D71">
              <w:t>Сельские массовые библи</w:t>
            </w:r>
            <w:r w:rsidRPr="00625D71">
              <w:t>о</w:t>
            </w:r>
            <w:r w:rsidRPr="00625D71">
              <w:t>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до </w:t>
            </w:r>
            <w:r>
              <w:t>1,0</w:t>
            </w:r>
            <w:r w:rsidRPr="00625D71">
              <w:t xml:space="preserve"> 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B68A2" w:rsidRDefault="00DB68A2" w:rsidP="00601845">
            <w:pPr>
              <w:jc w:val="center"/>
              <w:rPr>
                <w:spacing w:val="-6"/>
              </w:rPr>
            </w:pPr>
            <w:r w:rsidRPr="000D2A70">
              <w:rPr>
                <w:spacing w:val="-6"/>
              </w:rPr>
              <w:t>кол</w:t>
            </w:r>
            <w:proofErr w:type="gramStart"/>
            <w:r w:rsidRPr="000D2A70">
              <w:rPr>
                <w:spacing w:val="-6"/>
              </w:rPr>
              <w:t>.</w:t>
            </w:r>
            <w:proofErr w:type="gramEnd"/>
            <w:r w:rsidRPr="000D2A70">
              <w:rPr>
                <w:spacing w:val="-6"/>
              </w:rPr>
              <w:t xml:space="preserve"> </w:t>
            </w:r>
            <w:proofErr w:type="gramStart"/>
            <w:r w:rsidRPr="000D2A70">
              <w:rPr>
                <w:spacing w:val="-6"/>
              </w:rPr>
              <w:t>о</w:t>
            </w:r>
            <w:proofErr w:type="gramEnd"/>
            <w:r w:rsidRPr="000D2A70">
              <w:rPr>
                <w:spacing w:val="-6"/>
              </w:rPr>
              <w:t>бъектов.</w:t>
            </w:r>
          </w:p>
          <w:p w:rsidR="00DB68A2" w:rsidRPr="00625D71" w:rsidRDefault="00DB68A2" w:rsidP="00601845">
            <w:pPr>
              <w:jc w:val="center"/>
            </w:pPr>
            <w:r w:rsidRPr="000D2A70">
              <w:rPr>
                <w:spacing w:val="-6"/>
              </w:rPr>
              <w:t>или</w:t>
            </w:r>
            <w:r>
              <w:rPr>
                <w:spacing w:val="-6"/>
              </w:rPr>
              <w:t xml:space="preserve"> </w:t>
            </w:r>
            <w:r w:rsidRPr="000D2A70">
              <w:rPr>
                <w:spacing w:val="-6"/>
              </w:rPr>
              <w:t>кол</w:t>
            </w:r>
            <w:proofErr w:type="gramStart"/>
            <w:r w:rsidRPr="000D2A70">
              <w:rPr>
                <w:spacing w:val="-6"/>
              </w:rPr>
              <w:t>.</w:t>
            </w:r>
            <w:proofErr w:type="gramEnd"/>
            <w:r w:rsidRPr="000D2A70">
              <w:rPr>
                <w:spacing w:val="-6"/>
              </w:rPr>
              <w:t xml:space="preserve"> </w:t>
            </w:r>
            <w:proofErr w:type="gramStart"/>
            <w:r w:rsidRPr="000D2A70">
              <w:rPr>
                <w:spacing w:val="-6"/>
              </w:rPr>
              <w:t>е</w:t>
            </w:r>
            <w:proofErr w:type="gramEnd"/>
            <w:r w:rsidRPr="000D2A70">
              <w:rPr>
                <w:spacing w:val="-6"/>
              </w:rPr>
              <w:t>д. хран</w:t>
            </w:r>
            <w:r w:rsidRPr="000D2A70">
              <w:rPr>
                <w:spacing w:val="-6"/>
              </w:rPr>
              <w:t>е</w:t>
            </w:r>
            <w:r w:rsidRPr="000D2A70">
              <w:rPr>
                <w:spacing w:val="-6"/>
              </w:rPr>
              <w:t>ния/кол. читател</w:t>
            </w:r>
            <w:r w:rsidRPr="000D2A70">
              <w:rPr>
                <w:spacing w:val="-6"/>
              </w:rPr>
              <w:t>ь</w:t>
            </w:r>
            <w:r w:rsidRPr="000D2A70">
              <w:rPr>
                <w:spacing w:val="-6"/>
              </w:rPr>
              <w:t>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A8127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81275">
              <w:rPr>
                <w:b/>
              </w:rPr>
              <w:t xml:space="preserve"> </w:t>
            </w:r>
          </w:p>
          <w:p w:rsidR="00DB68A2" w:rsidRPr="00A81275" w:rsidRDefault="00DB68A2" w:rsidP="00601845">
            <w:pPr>
              <w:jc w:val="center"/>
              <w:rPr>
                <w:b/>
              </w:rPr>
            </w:pPr>
            <w:r w:rsidRPr="00A81275">
              <w:rPr>
                <w:b/>
              </w:rPr>
              <w:t>6000-7500/5-6</w:t>
            </w:r>
          </w:p>
        </w:tc>
        <w:tc>
          <w:tcPr>
            <w:tcW w:w="2101" w:type="dxa"/>
            <w:vMerge w:val="restart"/>
          </w:tcPr>
          <w:p w:rsidR="00DB68A2" w:rsidRPr="000365B8" w:rsidRDefault="00DB68A2" w:rsidP="00601845">
            <w:pPr>
              <w:rPr>
                <w:spacing w:val="-8"/>
              </w:rPr>
            </w:pPr>
            <w:r w:rsidRPr="000365B8">
              <w:rPr>
                <w:spacing w:val="-8"/>
              </w:rPr>
              <w:t>Дополнительно в це</w:t>
            </w:r>
            <w:r w:rsidRPr="000365B8">
              <w:rPr>
                <w:spacing w:val="-8"/>
              </w:rPr>
              <w:t>н</w:t>
            </w:r>
            <w:r w:rsidRPr="000365B8">
              <w:rPr>
                <w:spacing w:val="-8"/>
              </w:rPr>
              <w:t>тральной библиотеке местной системе расс</w:t>
            </w:r>
            <w:r w:rsidRPr="000365B8">
              <w:rPr>
                <w:spacing w:val="-8"/>
              </w:rPr>
              <w:t>е</w:t>
            </w:r>
            <w:r w:rsidRPr="000365B8">
              <w:rPr>
                <w:spacing w:val="-8"/>
              </w:rPr>
              <w:t>ления на 1 тыс. чел. 4500-5000/3-4 ед. хр</w:t>
            </w:r>
            <w:r w:rsidRPr="000365B8">
              <w:rPr>
                <w:spacing w:val="-8"/>
              </w:rPr>
              <w:t>а</w:t>
            </w:r>
            <w:r w:rsidRPr="000365B8">
              <w:rPr>
                <w:spacing w:val="-8"/>
              </w:rPr>
              <w:t>нен</w:t>
            </w:r>
            <w:proofErr w:type="gramStart"/>
            <w:r w:rsidRPr="000365B8">
              <w:rPr>
                <w:spacing w:val="-8"/>
              </w:rPr>
              <w:t>.</w:t>
            </w:r>
            <w:proofErr w:type="gramEnd"/>
            <w:r w:rsidRPr="000365B8">
              <w:rPr>
                <w:spacing w:val="-8"/>
              </w:rPr>
              <w:t>/</w:t>
            </w:r>
            <w:proofErr w:type="spellStart"/>
            <w:proofErr w:type="gramStart"/>
            <w:r w:rsidRPr="000365B8">
              <w:rPr>
                <w:spacing w:val="-8"/>
              </w:rPr>
              <w:t>ч</w:t>
            </w:r>
            <w:proofErr w:type="gramEnd"/>
            <w:r w:rsidRPr="000365B8">
              <w:rPr>
                <w:spacing w:val="-8"/>
              </w:rPr>
              <w:t>ит</w:t>
            </w:r>
            <w:proofErr w:type="spellEnd"/>
            <w:r w:rsidRPr="000365B8">
              <w:rPr>
                <w:spacing w:val="-8"/>
              </w:rPr>
              <w:t>. места</w:t>
            </w:r>
          </w:p>
        </w:tc>
      </w:tr>
      <w:tr w:rsidR="00DB68A2" w:rsidRPr="00625D71" w:rsidTr="00601845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DB68A2" w:rsidRPr="00625D71" w:rsidRDefault="00DB68A2" w:rsidP="00601845"/>
        </w:tc>
        <w:tc>
          <w:tcPr>
            <w:tcW w:w="1659" w:type="dxa"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  <w:r>
              <w:t>более</w:t>
            </w:r>
            <w:r w:rsidRPr="00625D71">
              <w:t xml:space="preserve"> </w:t>
            </w:r>
            <w:r>
              <w:t>1,0</w:t>
            </w:r>
            <w:r w:rsidRPr="00625D71">
              <w:t xml:space="preserve"> тыс</w:t>
            </w:r>
            <w:proofErr w:type="gramStart"/>
            <w:r w:rsidRPr="00625D71">
              <w:t>.ч</w:t>
            </w:r>
            <w:proofErr w:type="gramEnd"/>
            <w:r w:rsidRPr="00625D71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B68A2" w:rsidRPr="00A81275" w:rsidRDefault="00DB68A2" w:rsidP="00601845">
            <w:pPr>
              <w:jc w:val="center"/>
              <w:rPr>
                <w:b/>
              </w:rPr>
            </w:pPr>
            <w:r w:rsidRPr="00A81275">
              <w:rPr>
                <w:b/>
              </w:rPr>
              <w:t>1 на 1 тыс. чел. 5000-6000/4-5</w:t>
            </w:r>
          </w:p>
        </w:tc>
        <w:tc>
          <w:tcPr>
            <w:tcW w:w="2101" w:type="dxa"/>
            <w:vMerge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</w:p>
        </w:tc>
      </w:tr>
    </w:tbl>
    <w:p w:rsidR="00DB68A2" w:rsidRPr="00C262FA" w:rsidRDefault="00DB68A2" w:rsidP="00DB68A2">
      <w:pPr>
        <w:jc w:val="both"/>
        <w:rPr>
          <w:spacing w:val="-6"/>
        </w:rPr>
      </w:pPr>
      <w:r w:rsidRPr="00C262FA">
        <w:rPr>
          <w:spacing w:val="-6"/>
          <w:u w:val="single"/>
        </w:rPr>
        <w:t>Примечания</w:t>
      </w:r>
      <w:r w:rsidRPr="00C262FA">
        <w:rPr>
          <w:spacing w:val="-6"/>
        </w:rPr>
        <w:t xml:space="preserve">:  1. </w:t>
      </w:r>
      <w:r>
        <w:rPr>
          <w:spacing w:val="-6"/>
        </w:rPr>
        <w:t>П</w:t>
      </w:r>
      <w:r w:rsidRPr="00C262FA">
        <w:rPr>
          <w:spacing w:val="-6"/>
        </w:rPr>
        <w:t>риведенные нормы не распространяется на специализированные библиотеки.</w:t>
      </w:r>
    </w:p>
    <w:p w:rsidR="00DB68A2" w:rsidRDefault="00DB68A2" w:rsidP="00DB68A2">
      <w:pPr>
        <w:jc w:val="both"/>
        <w:rPr>
          <w:b/>
        </w:rPr>
      </w:pPr>
      <w:r>
        <w:t>2. Размеры земельных участков учреждений культуры принимаются в соответствии с техническими регламе</w:t>
      </w:r>
      <w:r>
        <w:t>н</w:t>
      </w:r>
      <w:r>
        <w:t>тами.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2.7. 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</w:t>
            </w:r>
            <w:r>
              <w:t>т</w:t>
            </w:r>
            <w:r>
              <w:t>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Стационары всех типов со вспом</w:t>
            </w:r>
            <w:r>
              <w:t>о</w:t>
            </w:r>
            <w:r>
              <w:t>гательными зд</w:t>
            </w:r>
            <w:r>
              <w:t>а</w:t>
            </w:r>
            <w:r>
              <w:t>ниями и соор</w:t>
            </w:r>
            <w:r>
              <w:t>у</w:t>
            </w:r>
            <w:r>
              <w:t>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Вместимость и структура стационаров уст</w:t>
            </w:r>
            <w:r>
              <w:t>а</w:t>
            </w:r>
            <w:r>
              <w:t>навливается орг</w:t>
            </w:r>
            <w:r>
              <w:t>а</w:t>
            </w:r>
            <w:r>
              <w:t>нами здравоохр</w:t>
            </w:r>
            <w:r>
              <w:t>а</w:t>
            </w:r>
            <w:r>
              <w:t>нения и определ</w:t>
            </w:r>
            <w:r>
              <w:t>я</w:t>
            </w:r>
            <w:r>
              <w:t>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ind w:right="-104"/>
              <w:rPr>
                <w:b/>
              </w:rPr>
            </w:pPr>
            <w:r>
              <w:rPr>
                <w:b/>
              </w:rPr>
              <w:t>На одно койко-место при вместимости учреждений: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>
                <w:rPr>
                  <w:b/>
                </w:rPr>
                <w:t>300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rPr>
                  <w:b/>
                </w:rPr>
                <w:t>200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>
                <w:rPr>
                  <w:b/>
                  <w:spacing w:val="-2"/>
                </w:rPr>
                <w:t>140 м</w:t>
              </w:r>
              <w:proofErr w:type="gramStart"/>
              <w:r>
                <w:rPr>
                  <w:b/>
                  <w:spacing w:val="-2"/>
                </w:rPr>
                <w:t>2</w:t>
              </w:r>
            </w:smartTag>
            <w:proofErr w:type="gramEnd"/>
            <w:r>
              <w:rPr>
                <w:b/>
                <w:spacing w:val="-2"/>
              </w:rPr>
              <w:t>;</w:t>
            </w:r>
          </w:p>
          <w:p w:rsidR="00DB68A2" w:rsidRDefault="00DB68A2" w:rsidP="0060184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pacing w:val="-2"/>
                </w:rPr>
                <w:t>100 м</w:t>
              </w:r>
              <w:proofErr w:type="gramStart"/>
              <w:r>
                <w:rPr>
                  <w:b/>
                  <w:spacing w:val="-2"/>
                </w:rPr>
                <w:t>2</w:t>
              </w:r>
            </w:smartTag>
            <w:proofErr w:type="gramEnd"/>
            <w:r>
              <w:rPr>
                <w:b/>
                <w:spacing w:val="-2"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</w:rPr>
                <w:t>80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</w:rPr>
                <w:t>60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</w:rPr>
                <w:t>60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Территория больницы должна отделяться от окружающей застройки защитной зеленой пол</w:t>
            </w:r>
            <w:r>
              <w:t>о</w:t>
            </w:r>
            <w:r>
              <w:t>сой шириной не менее 10м. Площадь зеленых насаждений и газонов должна составлять не менее 60% общей пл</w:t>
            </w:r>
            <w:r>
              <w:t>о</w:t>
            </w:r>
            <w:r>
              <w:t>щади участка.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Вместимость и структура уст</w:t>
            </w:r>
            <w:r>
              <w:t>а</w:t>
            </w:r>
            <w:r>
              <w:t>навливается орг</w:t>
            </w:r>
            <w:r>
              <w:t>а</w:t>
            </w:r>
            <w:r>
              <w:t>нами здравоохр</w:t>
            </w:r>
            <w:r>
              <w:t>а</w:t>
            </w:r>
            <w:r>
              <w:t>нения и определ</w:t>
            </w:r>
            <w:r>
              <w:t>я</w:t>
            </w:r>
            <w:r>
              <w:t>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посещений в смену на 1000 чел. насел</w:t>
            </w:r>
            <w:r>
              <w:t>е</w:t>
            </w:r>
            <w:r>
              <w:t>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Не допускается неп</w:t>
            </w:r>
            <w:r>
              <w:t>о</w:t>
            </w:r>
            <w:r>
              <w:t>средственное соседство поликлиник с детскими дошкольными учрежд</w:t>
            </w:r>
            <w:r>
              <w:t>е</w:t>
            </w:r>
            <w:r>
              <w:t>ниями.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</w:rPr>
                <w:t>0,05 га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</w:rPr>
                <w:t>0,1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В пределах зоны 15-ти минутной доступности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>. автомашине.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Выдвижные пункты скорой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</w:rPr>
                <w:t>0,05 га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</w:rPr>
                <w:t>0,1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В пределах зоны 30-минутной доступности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>. автомобиле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8205A1" w:rsidRDefault="00DB68A2" w:rsidP="00601845">
            <w:pPr>
              <w:snapToGrid w:val="0"/>
              <w:ind w:right="-53"/>
              <w:rPr>
                <w:spacing w:val="-8"/>
              </w:rPr>
            </w:pPr>
            <w:r w:rsidRPr="008205A1">
              <w:rPr>
                <w:spacing w:val="-8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</w:rPr>
                <w:t>0,3 га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–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</w:rPr>
                <w:t>0,25 га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  <w:lang w:val="en-US"/>
              </w:rPr>
              <w:t xml:space="preserve">VI-VII </w:t>
            </w:r>
            <w:r>
              <w:rPr>
                <w:b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</w:t>
              </w:r>
              <w:proofErr w:type="gramStart"/>
              <w:r>
                <w:rPr>
                  <w:b/>
                </w:rPr>
                <w:t>,2</w:t>
              </w:r>
              <w:proofErr w:type="gramEnd"/>
              <w:r>
                <w:rPr>
                  <w:b/>
                </w:rPr>
                <w:t xml:space="preserve">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Могут быть встроенн</w:t>
            </w:r>
            <w:r>
              <w:t>ы</w:t>
            </w:r>
            <w:r>
              <w:t>ми в жилые и общес</w:t>
            </w:r>
            <w:r>
              <w:t>т</w:t>
            </w:r>
            <w:r>
              <w:t>венные здания.</w:t>
            </w:r>
          </w:p>
        </w:tc>
      </w:tr>
    </w:tbl>
    <w:p w:rsidR="00DB68A2" w:rsidRDefault="00DB68A2" w:rsidP="00DB68A2">
      <w:r>
        <w:rPr>
          <w:u w:val="single"/>
        </w:rPr>
        <w:t>Примечания</w:t>
      </w:r>
      <w:r>
        <w:t xml:space="preserve">: </w:t>
      </w:r>
    </w:p>
    <w:p w:rsidR="00DB68A2" w:rsidRDefault="00DB68A2" w:rsidP="00DB68A2">
      <w:pPr>
        <w:jc w:val="both"/>
        <w:rPr>
          <w:spacing w:val="-4"/>
        </w:rPr>
      </w:pPr>
      <w:r>
        <w:t xml:space="preserve">1. </w:t>
      </w:r>
      <w:r>
        <w:rPr>
          <w:spacing w:val="-4"/>
        </w:rPr>
        <w:t>На одну койку для детей следует принимать норму всего стационара с коэффициентом 1,5.</w:t>
      </w:r>
    </w:p>
    <w:p w:rsidR="00DB68A2" w:rsidRDefault="00DB68A2" w:rsidP="00DB68A2">
      <w:pPr>
        <w:jc w:val="both"/>
      </w:pPr>
      <w:r>
        <w:t>2. При размещении двух и более стационаров на одном земельном участке общую его площадь следует прин</w:t>
      </w:r>
      <w:r>
        <w:t>и</w:t>
      </w:r>
      <w:r>
        <w:t>мать по норме суммарной вместимости стационаров.</w:t>
      </w:r>
    </w:p>
    <w:p w:rsidR="00DB68A2" w:rsidRDefault="00DB68A2" w:rsidP="00DB68A2">
      <w:pPr>
        <w:jc w:val="both"/>
      </w:pPr>
      <w:r>
        <w:t>3. Площадь земельного участка родильных домов следует принимать по нормативам стационаров с коэффиц</w:t>
      </w:r>
      <w:r>
        <w:t>и</w:t>
      </w:r>
      <w:r>
        <w:t>ентом 0,7.</w:t>
      </w:r>
    </w:p>
    <w:p w:rsidR="00DB68A2" w:rsidRDefault="00DB68A2" w:rsidP="00DB68A2">
      <w:pPr>
        <w:jc w:val="both"/>
        <w:rPr>
          <w:spacing w:val="-2"/>
        </w:rPr>
      </w:pPr>
      <w:r>
        <w:t xml:space="preserve">4. </w:t>
      </w:r>
      <w:r w:rsidRPr="00F451FF">
        <w:rPr>
          <w:spacing w:val="-4"/>
        </w:rPr>
        <w:t>В условиях реконструкции земельные участки больниц допускается уменьшать на 25%.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lastRenderedPageBreak/>
        <w:t xml:space="preserve">2.8. 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DB68A2" w:rsidRPr="00227073" w:rsidTr="00601845">
        <w:tc>
          <w:tcPr>
            <w:tcW w:w="1951" w:type="dxa"/>
            <w:vMerge w:val="restart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Ед. </w:t>
            </w:r>
            <w:proofErr w:type="spellStart"/>
            <w:r w:rsidRPr="00625D71">
              <w:t>изм</w:t>
            </w:r>
            <w:proofErr w:type="spellEnd"/>
            <w:r w:rsidRPr="00625D71">
              <w:t>.</w:t>
            </w:r>
          </w:p>
        </w:tc>
        <w:tc>
          <w:tcPr>
            <w:tcW w:w="6945" w:type="dxa"/>
            <w:gridSpan w:val="2"/>
          </w:tcPr>
          <w:p w:rsidR="00DB68A2" w:rsidRPr="00625D71" w:rsidRDefault="00DB68A2" w:rsidP="00601845">
            <w:pPr>
              <w:jc w:val="center"/>
            </w:pPr>
            <w:r w:rsidRPr="00625D71">
              <w:t>Максимальный расчетный показатель</w:t>
            </w:r>
          </w:p>
        </w:tc>
      </w:tr>
      <w:tr w:rsidR="00DB68A2" w:rsidRPr="00227073" w:rsidTr="00601845">
        <w:trPr>
          <w:trHeight w:val="243"/>
        </w:trPr>
        <w:tc>
          <w:tcPr>
            <w:tcW w:w="1951" w:type="dxa"/>
            <w:vMerge/>
          </w:tcPr>
          <w:p w:rsidR="00DB68A2" w:rsidRPr="00625D71" w:rsidRDefault="00DB68A2" w:rsidP="00601845">
            <w:pPr>
              <w:jc w:val="both"/>
            </w:pPr>
          </w:p>
        </w:tc>
        <w:tc>
          <w:tcPr>
            <w:tcW w:w="851" w:type="dxa"/>
            <w:vMerge/>
          </w:tcPr>
          <w:p w:rsidR="00DB68A2" w:rsidRPr="00625D71" w:rsidRDefault="00DB68A2" w:rsidP="00601845">
            <w:pPr>
              <w:jc w:val="center"/>
            </w:pPr>
          </w:p>
        </w:tc>
        <w:tc>
          <w:tcPr>
            <w:tcW w:w="3685" w:type="dxa"/>
          </w:tcPr>
          <w:p w:rsidR="00DB68A2" w:rsidRPr="00625D71" w:rsidRDefault="00DB68A2" w:rsidP="00601845">
            <w:pPr>
              <w:jc w:val="center"/>
            </w:pPr>
            <w:r w:rsidRPr="00625D71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DB68A2" w:rsidRPr="00625D71" w:rsidRDefault="00DB68A2" w:rsidP="00601845">
            <w:pPr>
              <w:jc w:val="center"/>
            </w:pPr>
            <w:r w:rsidRPr="00625D71">
              <w:t>зона индивидуальной жилой з</w:t>
            </w:r>
            <w:r w:rsidRPr="00625D71">
              <w:t>а</w:t>
            </w:r>
            <w:r w:rsidRPr="00625D71">
              <w:t>стройки</w:t>
            </w:r>
          </w:p>
        </w:tc>
      </w:tr>
      <w:tr w:rsidR="00DB68A2" w:rsidRPr="00227073" w:rsidTr="00601845">
        <w:trPr>
          <w:trHeight w:val="243"/>
        </w:trPr>
        <w:tc>
          <w:tcPr>
            <w:tcW w:w="1951" w:type="dxa"/>
          </w:tcPr>
          <w:p w:rsidR="00DB68A2" w:rsidRPr="00625D71" w:rsidRDefault="00DB68A2" w:rsidP="00601845">
            <w:pPr>
              <w:jc w:val="both"/>
            </w:pPr>
            <w:r w:rsidRPr="00625D71">
              <w:t>Поликлиника</w:t>
            </w:r>
          </w:p>
        </w:tc>
        <w:tc>
          <w:tcPr>
            <w:tcW w:w="851" w:type="dxa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3685" w:type="dxa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800</w:t>
            </w:r>
          </w:p>
        </w:tc>
        <w:tc>
          <w:tcPr>
            <w:tcW w:w="3260" w:type="dxa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1000</w:t>
            </w:r>
          </w:p>
        </w:tc>
      </w:tr>
      <w:tr w:rsidR="00DB68A2" w:rsidRPr="00227073" w:rsidTr="00601845">
        <w:tc>
          <w:tcPr>
            <w:tcW w:w="1951" w:type="dxa"/>
          </w:tcPr>
          <w:p w:rsidR="00DB68A2" w:rsidRPr="00625D71" w:rsidRDefault="00DB68A2" w:rsidP="00601845">
            <w:pPr>
              <w:jc w:val="both"/>
            </w:pPr>
            <w:r w:rsidRPr="00625D71">
              <w:t>Аптека</w:t>
            </w:r>
          </w:p>
        </w:tc>
        <w:tc>
          <w:tcPr>
            <w:tcW w:w="851" w:type="dxa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3685" w:type="dxa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300</w:t>
            </w:r>
          </w:p>
        </w:tc>
        <w:tc>
          <w:tcPr>
            <w:tcW w:w="3260" w:type="dxa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600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2.9.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2.10. Расстояние от стен зданий учреждений здравоохранения до красной линии:</w:t>
      </w:r>
    </w:p>
    <w:p w:rsidR="00DB68A2" w:rsidRDefault="00DB68A2" w:rsidP="00DB68A2">
      <w:pPr>
        <w:numPr>
          <w:ilvl w:val="0"/>
          <w:numId w:val="9"/>
        </w:numPr>
        <w:tabs>
          <w:tab w:val="left" w:pos="720"/>
        </w:tabs>
        <w:suppressAutoHyphens/>
        <w:jc w:val="both"/>
      </w:pPr>
      <w: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DB68A2" w:rsidRDefault="00DB68A2" w:rsidP="00DB68A2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b/>
        </w:rPr>
      </w:pPr>
      <w:r>
        <w:t xml:space="preserve">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 w:rsidRPr="00164DC8">
        <w:rPr>
          <w:b/>
        </w:rPr>
        <w:t>2.11. Норма обеспеченности предприятиями торговли и общественного питания и размер их земельного участка</w:t>
      </w:r>
      <w:r>
        <w:rPr>
          <w:b/>
        </w:rPr>
        <w:t xml:space="preserve">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DB68A2" w:rsidTr="00601845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Торговые центры сел</w:t>
            </w:r>
            <w:r>
              <w:rPr>
                <w:b/>
              </w:rPr>
              <w:t>ь</w:t>
            </w:r>
            <w:r>
              <w:rPr>
                <w:b/>
              </w:rPr>
              <w:t>ских поселений с числом жителей, тыс. чел.: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до 1 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 xml:space="preserve">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 xml:space="preserve"> на объект;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</w:rPr>
                <w:t>0,4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случае автономного обе</w:t>
            </w:r>
            <w:r>
              <w:t>с</w:t>
            </w:r>
            <w:r>
              <w:t>печения предприятий инж</w:t>
            </w:r>
            <w:r>
              <w:t>е</w:t>
            </w:r>
            <w:r>
              <w:t>нерными системами и коммуникациями, а также ра</w:t>
            </w:r>
            <w:r>
              <w:t>з</w:t>
            </w:r>
            <w:r>
              <w:t>мещения на их территории подсобных зданий и соор</w:t>
            </w:r>
            <w:r>
              <w:t>у</w:t>
            </w:r>
            <w:r>
              <w:t>жений площадь участка м</w:t>
            </w:r>
            <w:r>
              <w:t>о</w:t>
            </w:r>
            <w:r>
              <w:t>жет быть увеличена до 50%.</w:t>
            </w:r>
          </w:p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proofErr w:type="spellStart"/>
            <w:proofErr w:type="gramStart"/>
            <w:r>
              <w:t>Продовольст-венные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proofErr w:type="spellStart"/>
            <w:proofErr w:type="gramStart"/>
            <w:r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При торговой площади рыночного комплекса: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>
                <w:rPr>
                  <w:b/>
                </w:rPr>
                <w:t>600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>
                <w:rPr>
                  <w:b/>
                </w:rPr>
                <w:t>14 м2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св.3000 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b/>
                </w:rPr>
                <w:t>7 м2</w:t>
              </w:r>
            </w:smartTag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Минимальная площадь  то</w:t>
            </w:r>
            <w:r>
              <w:t>р</w:t>
            </w:r>
            <w:r>
              <w:t xml:space="preserve">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t>6 м</w:t>
              </w:r>
              <w:proofErr w:type="gramStart"/>
              <w:r>
                <w:t>2</w:t>
              </w:r>
            </w:smartTag>
            <w:proofErr w:type="gramEnd"/>
            <w:r>
              <w:t>.</w:t>
            </w:r>
          </w:p>
          <w:p w:rsidR="00DB68A2" w:rsidRDefault="00DB68A2" w:rsidP="00601845">
            <w:r>
              <w:t>Соотношение площади для круглогодичной и сезонной торговли устанавливается заданием на проектиров</w:t>
            </w:r>
            <w:r>
              <w:t>а</w:t>
            </w:r>
            <w:r>
              <w:t>ние.</w:t>
            </w:r>
          </w:p>
        </w:tc>
      </w:tr>
      <w:tr w:rsidR="00DB68A2" w:rsidRPr="006C2FA5" w:rsidTr="00601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DB68A2" w:rsidRPr="006C2FA5" w:rsidRDefault="00DB68A2" w:rsidP="00601845">
            <w:r w:rsidRPr="006C2FA5">
              <w:t>Магазины к</w:t>
            </w:r>
            <w:r w:rsidRPr="006C2FA5">
              <w:t>у</w:t>
            </w:r>
            <w:r w:rsidRPr="006C2FA5">
              <w:t>линарии</w:t>
            </w:r>
          </w:p>
        </w:tc>
        <w:tc>
          <w:tcPr>
            <w:tcW w:w="1620" w:type="dxa"/>
            <w:shd w:val="clear" w:color="auto" w:fill="auto"/>
          </w:tcPr>
          <w:p w:rsidR="00DB68A2" w:rsidRPr="006C2FA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6-20</w:t>
            </w:r>
          </w:p>
        </w:tc>
        <w:tc>
          <w:tcPr>
            <w:tcW w:w="1340" w:type="dxa"/>
            <w:shd w:val="clear" w:color="auto" w:fill="auto"/>
          </w:tcPr>
          <w:p w:rsidR="00DB68A2" w:rsidRPr="006C2FA5" w:rsidRDefault="00DB68A2" w:rsidP="00601845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DB68A2" w:rsidRPr="006C2FA5" w:rsidRDefault="00DB68A2" w:rsidP="00601845">
            <w:r w:rsidRPr="006C2FA5">
              <w:t>Преимущественно встро</w:t>
            </w:r>
            <w:r w:rsidRPr="006C2FA5">
              <w:t>е</w:t>
            </w:r>
            <w:r w:rsidRPr="006C2FA5">
              <w:t>но-пристроенные.</w:t>
            </w:r>
          </w:p>
        </w:tc>
        <w:tc>
          <w:tcPr>
            <w:tcW w:w="2693" w:type="dxa"/>
            <w:shd w:val="clear" w:color="auto" w:fill="auto"/>
          </w:tcPr>
          <w:p w:rsidR="00DB68A2" w:rsidRPr="006C2FA5" w:rsidRDefault="00DB68A2" w:rsidP="00601845"/>
        </w:tc>
      </w:tr>
      <w:tr w:rsidR="00DB68A2" w:rsidTr="0060184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кол. мест на 1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 100 мест, при числе мест: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</w:rPr>
                <w:t>50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</w:rPr>
                <w:t>0,25 га</w:t>
              </w:r>
            </w:smartTag>
            <w:r>
              <w:rPr>
                <w:b/>
              </w:rPr>
              <w:t xml:space="preserve"> на объект;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</w:rPr>
                <w:t>0,15 га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</w:rPr>
                <w:t>0,1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spacing w:val="-12"/>
              </w:rPr>
            </w:pPr>
            <w:r>
              <w:rPr>
                <w:spacing w:val="-12"/>
              </w:rPr>
              <w:t>Потребность в предприятиях питания на производственных предприятиях, организациях и учебных заведениях рассчит</w:t>
            </w:r>
            <w:r>
              <w:rPr>
                <w:spacing w:val="-12"/>
              </w:rPr>
              <w:t>ы</w:t>
            </w:r>
            <w:r>
              <w:rPr>
                <w:spacing w:val="-12"/>
              </w:rPr>
              <w:t>ваются по ведомственным но</w:t>
            </w:r>
            <w:r>
              <w:rPr>
                <w:spacing w:val="-12"/>
              </w:rPr>
              <w:t>р</w:t>
            </w:r>
            <w:r>
              <w:rPr>
                <w:spacing w:val="-12"/>
              </w:rPr>
              <w:t>мам на 1 тыс. работающих (уч</w:t>
            </w:r>
            <w:r>
              <w:rPr>
                <w:spacing w:val="-12"/>
              </w:rPr>
              <w:t>а</w:t>
            </w:r>
            <w:r>
              <w:rPr>
                <w:spacing w:val="-12"/>
              </w:rPr>
              <w:t>щихся) в максимальную смену.</w:t>
            </w:r>
          </w:p>
          <w:p w:rsidR="00DB68A2" w:rsidRDefault="00DB68A2" w:rsidP="00601845">
            <w:pPr>
              <w:rPr>
                <w:spacing w:val="-12"/>
              </w:rPr>
            </w:pPr>
            <w:r>
              <w:rPr>
                <w:spacing w:val="-12"/>
              </w:rPr>
              <w:t>Заготовочные предприятия общественного питания рассчит</w:t>
            </w:r>
            <w:r>
              <w:rPr>
                <w:spacing w:val="-12"/>
              </w:rPr>
              <w:t>ы</w:t>
            </w:r>
            <w:r>
              <w:rPr>
                <w:spacing w:val="-12"/>
              </w:rPr>
              <w:t xml:space="preserve">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</w:rPr>
                <w:t>300 кг</w:t>
              </w:r>
            </w:smartTag>
            <w:r>
              <w:rPr>
                <w:spacing w:val="-12"/>
              </w:rPr>
              <w:t xml:space="preserve"> в сутки на 1 тыс. чел.</w:t>
            </w:r>
          </w:p>
        </w:tc>
      </w:tr>
    </w:tbl>
    <w:p w:rsidR="00DB68A2" w:rsidRDefault="00DB68A2" w:rsidP="00DB68A2">
      <w:pPr>
        <w:jc w:val="both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DB68A2" w:rsidTr="00601845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</w:t>
            </w:r>
            <w:r>
              <w:t>ь</w:t>
            </w:r>
            <w:r>
              <w:t>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Предприятия бытового о</w:t>
            </w:r>
            <w:r>
              <w:t>б</w:t>
            </w:r>
            <w:r>
              <w:t>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  <w:r>
              <w:t>о</w:t>
            </w:r>
            <w:r>
              <w:t>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5B1B83" w:rsidRDefault="00DB68A2" w:rsidP="00601845">
            <w:pPr>
              <w:snapToGrid w:val="0"/>
              <w:rPr>
                <w:b/>
              </w:rPr>
            </w:pPr>
            <w:r w:rsidRPr="005B1B83">
              <w:rPr>
                <w:b/>
              </w:rPr>
              <w:t>На 10 рабочих мест для пре</w:t>
            </w:r>
            <w:r w:rsidRPr="005B1B83">
              <w:rPr>
                <w:b/>
              </w:rPr>
              <w:t>д</w:t>
            </w:r>
            <w:r w:rsidRPr="005B1B83">
              <w:rPr>
                <w:b/>
              </w:rPr>
              <w:t>приятий мо</w:t>
            </w:r>
            <w:r w:rsidRPr="005B1B83">
              <w:rPr>
                <w:b/>
              </w:rPr>
              <w:t>щ</w:t>
            </w:r>
            <w:r w:rsidRPr="005B1B83">
              <w:rPr>
                <w:b/>
              </w:rPr>
              <w:t>ностью:</w:t>
            </w:r>
          </w:p>
          <w:p w:rsidR="00DB68A2" w:rsidRPr="005B1B83" w:rsidRDefault="00DB68A2" w:rsidP="00601845">
            <w:pPr>
              <w:rPr>
                <w:b/>
              </w:rPr>
            </w:pPr>
            <w:r w:rsidRPr="005B1B83">
              <w:rPr>
                <w:b/>
              </w:rPr>
              <w:t xml:space="preserve">от 10 до 50 – </w:t>
            </w:r>
            <w:r w:rsidRPr="005B1B83">
              <w:rPr>
                <w:b/>
              </w:rPr>
              <w:lastRenderedPageBreak/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B1B83">
                <w:rPr>
                  <w:b/>
                </w:rPr>
                <w:t>0,2 га</w:t>
              </w:r>
            </w:smartTag>
            <w:r w:rsidRPr="005B1B83">
              <w:rPr>
                <w:b/>
              </w:rPr>
              <w:t>;</w:t>
            </w:r>
          </w:p>
          <w:p w:rsidR="00DB68A2" w:rsidRPr="005B1B83" w:rsidRDefault="00DB68A2" w:rsidP="00601845">
            <w:pPr>
              <w:rPr>
                <w:b/>
              </w:rPr>
            </w:pPr>
            <w:r w:rsidRPr="005B1B83">
              <w:rPr>
                <w:b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5B1B83">
                <w:rPr>
                  <w:b/>
                </w:rPr>
                <w:t>0,08 га</w:t>
              </w:r>
            </w:smartTag>
          </w:p>
          <w:p w:rsidR="00DB68A2" w:rsidRDefault="00DB68A2" w:rsidP="00601845">
            <w:pPr>
              <w:rPr>
                <w:b/>
              </w:rPr>
            </w:pPr>
            <w:r w:rsidRPr="005B1B83">
              <w:rPr>
                <w:b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5B1B83">
                <w:rPr>
                  <w:b/>
                </w:rPr>
                <w:t>0,04 га</w:t>
              </w:r>
            </w:smartTag>
            <w:r w:rsidRPr="005B1B83">
              <w:rPr>
                <w:b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lastRenderedPageBreak/>
              <w:t>Для производстве</w:t>
            </w:r>
            <w:r>
              <w:t>н</w:t>
            </w:r>
            <w:r>
              <w:t>ных предприятий и других мест прил</w:t>
            </w:r>
            <w:r>
              <w:t>о</w:t>
            </w:r>
            <w:r>
              <w:t xml:space="preserve">жения труда </w:t>
            </w:r>
            <w:r>
              <w:lastRenderedPageBreak/>
              <w:t>показ</w:t>
            </w:r>
            <w:r>
              <w:t>а</w:t>
            </w:r>
            <w:r>
              <w:t>тель расчета пре</w:t>
            </w:r>
            <w:r>
              <w:t>д</w:t>
            </w:r>
            <w:r>
              <w:t>приятий бытового обслуживания сл</w:t>
            </w:r>
            <w:r>
              <w:t>е</w:t>
            </w:r>
            <w:r>
              <w:t>дует принимать 5-10 % от общей нормы.</w:t>
            </w:r>
          </w:p>
        </w:tc>
      </w:tr>
      <w:tr w:rsidR="00DB68A2" w:rsidTr="00601845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обслужив</w:t>
            </w:r>
            <w:r>
              <w:t>а</w:t>
            </w:r>
            <w:r>
              <w:t>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обслужив</w:t>
            </w:r>
            <w:r>
              <w:t>а</w:t>
            </w:r>
            <w:r>
              <w:t>ния предпр</w:t>
            </w:r>
            <w:r>
              <w:t>и</w:t>
            </w:r>
            <w:r>
              <w:t>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</w:rPr>
                <w:t>1,2 га</w:t>
              </w:r>
            </w:smartTag>
            <w:r>
              <w:rPr>
                <w:b/>
              </w:rPr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Показатель расчета фабрик-прачечных дан с учетом обсл</w:t>
            </w:r>
            <w:r>
              <w:t>у</w:t>
            </w:r>
            <w:r>
              <w:t>живания общес</w:t>
            </w:r>
            <w:r>
              <w:t>т</w:t>
            </w:r>
            <w:r>
              <w:t xml:space="preserve">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t>40 кг</w:t>
              </w:r>
            </w:smartTag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смену.</w:t>
            </w:r>
          </w:p>
        </w:tc>
      </w:tr>
      <w:tr w:rsidR="00DB68A2" w:rsidTr="00601845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обслужив</w:t>
            </w:r>
            <w:r>
              <w:t>а</w:t>
            </w:r>
            <w:r>
              <w:t>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</w:rPr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6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Tr="00601845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обслужив</w:t>
            </w:r>
            <w:r>
              <w:t>а</w:t>
            </w:r>
            <w:r>
              <w:t>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</w:rPr>
                <w:t>0,4 га</w:t>
              </w:r>
            </w:smartTag>
            <w:r>
              <w:rPr>
                <w:b/>
              </w:rPr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</w:tbl>
    <w:p w:rsidR="00DB68A2" w:rsidRDefault="00DB68A2" w:rsidP="00DB68A2">
      <w:r>
        <w:rPr>
          <w:u w:val="single"/>
        </w:rPr>
        <w:t>Примечание</w:t>
      </w:r>
      <w:r>
        <w:t xml:space="preserve">: </w:t>
      </w:r>
    </w:p>
    <w:p w:rsidR="00DB68A2" w:rsidRDefault="00DB68A2" w:rsidP="00DB68A2">
      <w:pPr>
        <w:jc w:val="both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DB68A2" w:rsidRDefault="00DB68A2" w:rsidP="00DB68A2"/>
    <w:p w:rsidR="00DB68A2" w:rsidRDefault="00DB68A2" w:rsidP="00DB68A2">
      <w:pPr>
        <w:jc w:val="both"/>
      </w:pPr>
      <w:r>
        <w:rPr>
          <w:b/>
        </w:rPr>
        <w:t>2.13. Радиус обслуживания учреждениями торговли и бытового обслуживания населения *:</w:t>
      </w:r>
      <w:r>
        <w:t xml:space="preserve">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DB68A2" w:rsidTr="00601845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Макс. расчетный показатель для сельских населенных пунктов</w:t>
            </w:r>
          </w:p>
        </w:tc>
      </w:tr>
      <w:tr w:rsidR="00DB68A2" w:rsidTr="00601845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Примечания</w:t>
      </w:r>
      <w:r>
        <w:t xml:space="preserve">: </w:t>
      </w:r>
    </w:p>
    <w:p w:rsidR="00DB68A2" w:rsidRDefault="00DB68A2" w:rsidP="00DB68A2">
      <w:pPr>
        <w:jc w:val="both"/>
      </w:pPr>
      <w:r>
        <w:t xml:space="preserve">1. Указанный радиус обслуживания не распространяется на специализированные учреждения. </w:t>
      </w:r>
    </w:p>
    <w:p w:rsidR="00DB68A2" w:rsidRDefault="00DB68A2" w:rsidP="00DB68A2">
      <w:pPr>
        <w:jc w:val="both"/>
      </w:pPr>
      <w:r>
        <w:t>2. Доступность специализированных учреждений обслуживания всех типов, обусловливается характером учр</w:t>
      </w:r>
      <w:r>
        <w:t>е</w:t>
      </w:r>
      <w:r>
        <w:t>ждения, эффективностью и прибыльностью размещения его в структуре поселения.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2.14.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</w:t>
      </w:r>
      <w:r>
        <w:rPr>
          <w:b/>
        </w:rPr>
        <w:t>б</w:t>
      </w:r>
      <w:r>
        <w:rPr>
          <w:b/>
        </w:rPr>
        <w:t>ходимости в пределах пешеходной доступности не более 30-минут.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2.15. Норма обеспеченности организациями и учреждениями управления, кредитно-финансовыми орг</w:t>
      </w:r>
      <w:r>
        <w:rPr>
          <w:b/>
        </w:rPr>
        <w:t>а</w:t>
      </w:r>
      <w:r>
        <w:rPr>
          <w:b/>
        </w:rPr>
        <w:t>низациями, а также предприятиями связи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450"/>
      </w:tblGrid>
      <w:tr w:rsidR="00DB68A2" w:rsidTr="00601845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Отделения и ф</w:t>
            </w:r>
            <w:r>
              <w:t>и</w:t>
            </w:r>
            <w:r>
              <w:t>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перац</w:t>
            </w:r>
            <w:proofErr w:type="spellEnd"/>
            <w:r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При 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перационных касс, га на объект: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</w:rPr>
                <w:t>0,05 га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</w:rPr>
                <w:t>0,4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 объект на 1-10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Для населенного пункта численностью: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0,5-2 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</w:rPr>
                <w:t>0,35 га</w:t>
              </w:r>
            </w:smartTag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2-6 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</w:rPr>
                <w:t>0,45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Tr="0060184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Поселковых и сельских органов власти, 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на 1 сотрудника: 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>60-40 при этажности 2-3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Большая площадь пр</w:t>
            </w:r>
            <w:r>
              <w:t>и</w:t>
            </w:r>
            <w:r>
              <w:t>нимается для объектов меньшей этажности.</w:t>
            </w:r>
          </w:p>
        </w:tc>
      </w:tr>
    </w:tbl>
    <w:p w:rsidR="00DB68A2" w:rsidRDefault="00DB68A2" w:rsidP="00DB68A2"/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2.16. 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lastRenderedPageBreak/>
        <w:t>2.17. Норма обеспеченности предприятиями жилищно-коммунального хозяйства и размер их земельного участка</w:t>
      </w:r>
    </w:p>
    <w:tbl>
      <w:tblPr>
        <w:tblW w:w="947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1990"/>
      </w:tblGrid>
      <w:tr w:rsidR="00DB68A2" w:rsidTr="0060184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</w:t>
            </w:r>
            <w:r>
              <w:t>а</w:t>
            </w:r>
            <w:r>
              <w:t>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на одно место при числе мест гостиницы: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</w:rPr>
                <w:t>55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</w:rPr>
                <w:t>30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Tr="0060184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</w:rPr>
                <w:t>0,3 га</w:t>
              </w:r>
            </w:smartTag>
            <w:r>
              <w:rPr>
                <w:b/>
              </w:rPr>
              <w:t xml:space="preserve"> на 1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</w:tr>
      <w:tr w:rsidR="00DB68A2" w:rsidRPr="00625D71" w:rsidTr="00601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DB68A2" w:rsidRPr="00625D71" w:rsidRDefault="00DB68A2" w:rsidP="00601845">
            <w:r w:rsidRPr="00625D71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DB68A2" w:rsidRPr="004072E6" w:rsidRDefault="00DB68A2" w:rsidP="00601845">
            <w:pPr>
              <w:jc w:val="center"/>
              <w:rPr>
                <w:b/>
              </w:rPr>
            </w:pPr>
            <w:r w:rsidRPr="004072E6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о</w:t>
            </w:r>
            <w:proofErr w:type="gramEnd"/>
            <w:r w:rsidRPr="00625D71">
              <w:t>бъектов на 20 тыс. чел.</w:t>
            </w:r>
          </w:p>
        </w:tc>
        <w:tc>
          <w:tcPr>
            <w:tcW w:w="2409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625D71">
                <w:rPr>
                  <w:b/>
                </w:rPr>
                <w:t>0,01 га</w:t>
              </w:r>
            </w:smartTag>
            <w:r w:rsidRPr="00625D71">
              <w:rPr>
                <w:b/>
              </w:rPr>
              <w:t xml:space="preserve"> на 1 объект</w:t>
            </w:r>
          </w:p>
        </w:tc>
        <w:tc>
          <w:tcPr>
            <w:tcW w:w="1990" w:type="dxa"/>
          </w:tcPr>
          <w:p w:rsidR="00DB68A2" w:rsidRPr="00625D71" w:rsidRDefault="00DB68A2" w:rsidP="00601845"/>
        </w:tc>
      </w:tr>
      <w:tr w:rsidR="00DB68A2" w:rsidTr="0060184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Кладбища трад</w:t>
            </w:r>
            <w:r>
              <w:t>и</w:t>
            </w:r>
            <w:r>
              <w:t>ционного захор</w:t>
            </w:r>
            <w:r>
              <w:t>о</w:t>
            </w:r>
            <w:r>
              <w:t>нения и кремат</w:t>
            </w:r>
            <w:r>
              <w:t>о</w:t>
            </w:r>
            <w:r>
              <w:t>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proofErr w:type="gramStart"/>
            <w:r>
              <w:t>га</w:t>
            </w:r>
            <w:proofErr w:type="gram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</w:rPr>
                <w:t>0,24 га</w:t>
              </w:r>
            </w:smartTag>
            <w:r>
              <w:rPr>
                <w:b/>
              </w:rPr>
              <w:t xml:space="preserve"> на 1 тыс. чел., 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</w:rPr>
                <w:t>40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Определяется с уч</w:t>
            </w:r>
            <w:r>
              <w:t>е</w:t>
            </w:r>
            <w:r>
              <w:t>том количества жителей, перспекти</w:t>
            </w:r>
            <w:r>
              <w:t>в</w:t>
            </w:r>
            <w:r>
              <w:t>ного роста числе</w:t>
            </w:r>
            <w:r>
              <w:t>н</w:t>
            </w:r>
            <w:r>
              <w:t>ности населения и коэффициента смертности.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2.18. </w:t>
      </w:r>
      <w:r w:rsidRPr="0091544E">
        <w:rPr>
          <w:b/>
          <w:bCs/>
          <w:highlight w:val="yellow"/>
        </w:rPr>
        <w:t>Дислокация подразделений пожарной охраны на территориях поселений и городских округов опр</w:t>
      </w:r>
      <w:r w:rsidRPr="0091544E">
        <w:rPr>
          <w:b/>
          <w:bCs/>
          <w:highlight w:val="yellow"/>
        </w:rPr>
        <w:t>е</w:t>
      </w:r>
      <w:r w:rsidRPr="0091544E">
        <w:rPr>
          <w:b/>
          <w:bCs/>
          <w:highlight w:val="yellow"/>
        </w:rPr>
        <w:t>деляется исходя из условия, что время прибытия первого подразделения к месту вызова в городских п</w:t>
      </w:r>
      <w:r w:rsidRPr="0091544E">
        <w:rPr>
          <w:b/>
          <w:bCs/>
          <w:highlight w:val="yellow"/>
        </w:rPr>
        <w:t>о</w:t>
      </w:r>
      <w:r w:rsidRPr="0091544E">
        <w:rPr>
          <w:b/>
          <w:bCs/>
          <w:highlight w:val="yellow"/>
        </w:rPr>
        <w:t>селениях и городских округах не должно превышать 10 минут, а в сельских поселениях - 20 минут</w:t>
      </w:r>
      <w:r>
        <w:rPr>
          <w:b/>
          <w:bCs/>
        </w:rPr>
        <w:t>.</w:t>
      </w:r>
    </w:p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 xml:space="preserve">2.19.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>2.20. Расстояние от предприятий ритуальных услуг и домов траурных обрядов до жилых зданий, терр</w:t>
      </w:r>
      <w:r>
        <w:rPr>
          <w:b/>
        </w:rPr>
        <w:t>и</w:t>
      </w:r>
      <w:r>
        <w:rPr>
          <w:b/>
        </w:rPr>
        <w:t xml:space="preserve">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  <w:r>
        <w:rPr>
          <w:b/>
        </w:rPr>
        <w:t>2.21. Расстояние от предприятий жилищно-коммунального хозяйства до стен жилых домов, общеобраз</w:t>
      </w:r>
      <w:r>
        <w:rPr>
          <w:b/>
        </w:rPr>
        <w:t>о</w:t>
      </w:r>
      <w:r>
        <w:rPr>
          <w:b/>
        </w:rPr>
        <w:t>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DB68A2" w:rsidTr="00601845">
        <w:trPr>
          <w:cantSplit/>
          <w:trHeight w:hRule="exact" w:val="47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Расстояние от зданий (границ участков) предприятий жили</w:t>
            </w:r>
            <w:r>
              <w:t>щ</w:t>
            </w:r>
            <w:r>
              <w:t>но-коммунального хозяйства</w:t>
            </w:r>
          </w:p>
        </w:tc>
      </w:tr>
      <w:tr w:rsidR="00DB68A2" w:rsidTr="00601845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До зданий общеобразов</w:t>
            </w:r>
            <w:r>
              <w:t>а</w:t>
            </w:r>
            <w:r>
              <w:t>тельных школ, детских д</w:t>
            </w:r>
            <w:r>
              <w:t>о</w:t>
            </w:r>
            <w:r>
              <w:t>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До водозаборных сооружений</w:t>
            </w:r>
          </w:p>
        </w:tc>
      </w:tr>
      <w:tr w:rsidR="00DB68A2" w:rsidTr="006018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Приемные пункты втори</w:t>
            </w:r>
            <w:r>
              <w:t>ч</w:t>
            </w:r>
            <w:r>
              <w:t>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DB68A2" w:rsidTr="00601845">
        <w:trPr>
          <w:cantSplit/>
          <w:trHeight w:hRule="exact" w:val="7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Кладбища традиционного захоронения и крематории</w:t>
            </w:r>
          </w:p>
          <w:p w:rsidR="00DB68A2" w:rsidRDefault="00DB68A2" w:rsidP="00601845">
            <w:r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t>40 га</w:t>
              </w:r>
            </w:smartTag>
            <w: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Не менее 1000</w:t>
            </w:r>
          </w:p>
          <w:p w:rsidR="00DB68A2" w:rsidRDefault="00DB68A2" w:rsidP="00601845">
            <w:pPr>
              <w:ind w:right="-104"/>
              <w:jc w:val="center"/>
            </w:pPr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расчетам по</w:t>
            </w:r>
            <w:r>
              <w:t>я</w:t>
            </w:r>
            <w:r>
              <w:t>сов санитарной охр</w:t>
            </w:r>
            <w:r>
              <w:t>а</w:t>
            </w:r>
            <w:r>
              <w:t>ны источника вод</w:t>
            </w:r>
            <w:r>
              <w:t>о</w:t>
            </w:r>
            <w:r>
              <w:t>снабжения и времени фильтрации)</w:t>
            </w:r>
          </w:p>
        </w:tc>
      </w:tr>
      <w:tr w:rsidR="00DB68A2" w:rsidTr="00601845">
        <w:trPr>
          <w:cantSplit/>
          <w:trHeight w:hRule="exact" w:val="7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Кладбища традиционного захоронения и крематории</w:t>
            </w:r>
          </w:p>
          <w:p w:rsidR="00DB68A2" w:rsidRDefault="00DB68A2" w:rsidP="00601845">
            <w:r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t>20 га</w:t>
              </w:r>
            </w:smartTag>
            <w: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  <w:tr w:rsidR="00DB68A2" w:rsidTr="006018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</w:tc>
      </w:tr>
    </w:tbl>
    <w:p w:rsidR="00DB68A2" w:rsidRDefault="00DB68A2" w:rsidP="00DB68A2">
      <w:pPr>
        <w:rPr>
          <w:u w:val="single"/>
        </w:rPr>
      </w:pPr>
    </w:p>
    <w:p w:rsidR="00DB68A2" w:rsidRDefault="00DB68A2" w:rsidP="00DB68A2">
      <w:pPr>
        <w:rPr>
          <w:u w:val="single"/>
        </w:rPr>
      </w:pPr>
      <w:r>
        <w:rPr>
          <w:u w:val="single"/>
        </w:rPr>
        <w:t xml:space="preserve">Примечания: </w:t>
      </w:r>
    </w:p>
    <w:p w:rsidR="00DB68A2" w:rsidRDefault="00DB68A2" w:rsidP="00DB68A2">
      <w:pPr>
        <w:jc w:val="both"/>
      </w:pPr>
      <w:r>
        <w:t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</w:t>
      </w:r>
      <w:r>
        <w:t>и</w:t>
      </w:r>
      <w:r>
        <w:t xml:space="preserve">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DB68A2" w:rsidRDefault="00DB68A2" w:rsidP="00DB68A2">
      <w:pPr>
        <w:jc w:val="both"/>
      </w:pPr>
      <w: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2.22. 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DB68A2" w:rsidTr="0060184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В соответствии с техн</w:t>
            </w:r>
            <w:r>
              <w:t>и</w:t>
            </w:r>
            <w:r>
              <w:t>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 одно место при вместимости учреждений:</w:t>
            </w:r>
          </w:p>
          <w:p w:rsidR="00DB68A2" w:rsidRDefault="00DB68A2" w:rsidP="00601845">
            <w:pPr>
              <w:tabs>
                <w:tab w:val="right" w:pos="4464"/>
              </w:tabs>
              <w:rPr>
                <w:b/>
              </w:rPr>
            </w:pPr>
            <w:r>
              <w:rPr>
                <w:b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</w:rPr>
                <w:t>70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  <w:r>
              <w:rPr>
                <w:b/>
              </w:rPr>
              <w:tab/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</w:rPr>
                <w:t>65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DB68A2" w:rsidRDefault="00DB68A2" w:rsidP="00601845">
            <w:pPr>
              <w:rPr>
                <w:b/>
              </w:rPr>
            </w:pPr>
            <w:r>
              <w:rPr>
                <w:b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</w:rPr>
                <w:t>45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rPr>
                <w:b/>
              </w:rPr>
            </w:pPr>
            <w:r>
              <w:rPr>
                <w:b/>
              </w:rPr>
              <w:t>При размещении на участке спал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>, о</w:t>
            </w:r>
            <w:r>
              <w:rPr>
                <w:b/>
              </w:rPr>
              <w:t>т</w:t>
            </w:r>
            <w:r>
              <w:rPr>
                <w:b/>
              </w:rPr>
              <w:t>носительно основного участка</w:t>
            </w:r>
          </w:p>
        </w:tc>
      </w:tr>
    </w:tbl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>2.23. Норма обеспеченности специализированными объектами социального обеспечения и размер их з</w:t>
      </w:r>
      <w:r>
        <w:rPr>
          <w:b/>
        </w:rPr>
        <w:t>е</w:t>
      </w:r>
      <w:r>
        <w:rPr>
          <w:b/>
        </w:rPr>
        <w:t>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DB68A2" w:rsidRPr="00625D71" w:rsidTr="00601845">
        <w:tc>
          <w:tcPr>
            <w:tcW w:w="3348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Учреждение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Норма обесп</w:t>
            </w:r>
            <w:r w:rsidRPr="00625D71">
              <w:t>е</w:t>
            </w:r>
            <w:r w:rsidRPr="00625D71">
              <w:t>ченности</w:t>
            </w:r>
          </w:p>
        </w:tc>
        <w:tc>
          <w:tcPr>
            <w:tcW w:w="1260" w:type="dxa"/>
          </w:tcPr>
          <w:p w:rsidR="00DB68A2" w:rsidRPr="00625D71" w:rsidRDefault="00DB68A2" w:rsidP="00601845">
            <w:pPr>
              <w:jc w:val="center"/>
            </w:pPr>
            <w:r w:rsidRPr="00625D71">
              <w:t>Единица измерения</w:t>
            </w:r>
          </w:p>
        </w:tc>
        <w:tc>
          <w:tcPr>
            <w:tcW w:w="3060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Размер земельного участка</w:t>
            </w:r>
          </w:p>
        </w:tc>
      </w:tr>
      <w:tr w:rsidR="00DB68A2" w:rsidRPr="00625D71" w:rsidTr="00601845">
        <w:tc>
          <w:tcPr>
            <w:tcW w:w="3348" w:type="dxa"/>
            <w:vAlign w:val="center"/>
          </w:tcPr>
          <w:p w:rsidR="00DB68A2" w:rsidRPr="009B6394" w:rsidRDefault="00DB68A2" w:rsidP="00601845">
            <w:pPr>
              <w:snapToGrid w:val="0"/>
            </w:pPr>
            <w:r w:rsidRPr="009B6394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000 чел.</w:t>
            </w:r>
          </w:p>
        </w:tc>
        <w:tc>
          <w:tcPr>
            <w:tcW w:w="306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</w:tr>
      <w:tr w:rsidR="00DB68A2" w:rsidRPr="00625D71" w:rsidTr="00601845">
        <w:tc>
          <w:tcPr>
            <w:tcW w:w="3348" w:type="dxa"/>
            <w:vAlign w:val="center"/>
          </w:tcPr>
          <w:p w:rsidR="00DB68A2" w:rsidRPr="004F2A0D" w:rsidRDefault="00DB68A2" w:rsidP="00601845">
            <w:pPr>
              <w:snapToGrid w:val="0"/>
              <w:rPr>
                <w:spacing w:val="-4"/>
              </w:rPr>
            </w:pPr>
            <w:r w:rsidRPr="004F2A0D">
              <w:rPr>
                <w:spacing w:val="-4"/>
              </w:rPr>
              <w:t>Дом-интернат для взрослых с физ</w:t>
            </w:r>
            <w:r w:rsidRPr="004F2A0D">
              <w:rPr>
                <w:spacing w:val="-4"/>
              </w:rPr>
              <w:t>и</w:t>
            </w:r>
            <w:r w:rsidRPr="004F2A0D">
              <w:rPr>
                <w:spacing w:val="-4"/>
              </w:rPr>
              <w:t>ческими нарушениями (с 18 лет)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 чел.</w:t>
            </w:r>
          </w:p>
        </w:tc>
        <w:tc>
          <w:tcPr>
            <w:tcW w:w="306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</w:tr>
      <w:tr w:rsidR="00DB68A2" w:rsidRPr="00625D71" w:rsidTr="00601845">
        <w:tc>
          <w:tcPr>
            <w:tcW w:w="3348" w:type="dxa"/>
          </w:tcPr>
          <w:p w:rsidR="00DB68A2" w:rsidRPr="009B6394" w:rsidRDefault="00DB68A2" w:rsidP="00601845">
            <w:pPr>
              <w:snapToGrid w:val="0"/>
            </w:pPr>
            <w:r w:rsidRPr="009B6394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000 чел.</w:t>
            </w:r>
          </w:p>
        </w:tc>
        <w:tc>
          <w:tcPr>
            <w:tcW w:w="306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</w:tr>
      <w:tr w:rsidR="00DB68A2" w:rsidRPr="00625D71" w:rsidTr="00601845">
        <w:tc>
          <w:tcPr>
            <w:tcW w:w="3348" w:type="dxa"/>
          </w:tcPr>
          <w:p w:rsidR="00DB68A2" w:rsidRPr="009B6394" w:rsidRDefault="00DB68A2" w:rsidP="00601845">
            <w:pPr>
              <w:snapToGrid w:val="0"/>
            </w:pPr>
            <w:r w:rsidRPr="009B6394">
              <w:t xml:space="preserve">Детские дома-интернаты  </w:t>
            </w:r>
          </w:p>
          <w:p w:rsidR="00DB68A2" w:rsidRPr="009B6394" w:rsidRDefault="00DB68A2" w:rsidP="00601845">
            <w:r w:rsidRPr="009B6394">
              <w:t>(от 4до17 лет)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1000 чел.</w:t>
            </w:r>
          </w:p>
        </w:tc>
        <w:tc>
          <w:tcPr>
            <w:tcW w:w="3060" w:type="dxa"/>
          </w:tcPr>
          <w:p w:rsidR="00DB68A2" w:rsidRPr="006D4572" w:rsidRDefault="00DB68A2" w:rsidP="00601845">
            <w:pPr>
              <w:jc w:val="both"/>
              <w:rPr>
                <w:b/>
              </w:rPr>
            </w:pPr>
            <w:r w:rsidRPr="006D4572">
              <w:rPr>
                <w:b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6D4572">
                <w:rPr>
                  <w:b/>
                </w:rPr>
                <w:t>150 кв. м</w:t>
              </w:r>
            </w:smartTag>
            <w:r w:rsidRPr="006D4572">
              <w:rPr>
                <w:b/>
              </w:rPr>
              <w:t>, не считая площади хозяйственной зоны и площади застройки.</w:t>
            </w:r>
          </w:p>
        </w:tc>
      </w:tr>
      <w:tr w:rsidR="00DB68A2" w:rsidRPr="00625D71" w:rsidTr="00601845">
        <w:tc>
          <w:tcPr>
            <w:tcW w:w="3348" w:type="dxa"/>
          </w:tcPr>
          <w:p w:rsidR="00DB68A2" w:rsidRPr="009B6394" w:rsidRDefault="00DB68A2" w:rsidP="00601845">
            <w:pPr>
              <w:snapToGrid w:val="0"/>
            </w:pPr>
            <w:r w:rsidRPr="009B6394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9B6394">
              <w:t>центров на 1000 детей</w:t>
            </w:r>
          </w:p>
        </w:tc>
        <w:tc>
          <w:tcPr>
            <w:tcW w:w="306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</w:tr>
      <w:tr w:rsidR="00DB68A2" w:rsidRPr="00625D71" w:rsidTr="00601845">
        <w:tc>
          <w:tcPr>
            <w:tcW w:w="3348" w:type="dxa"/>
          </w:tcPr>
          <w:p w:rsidR="00DB68A2" w:rsidRPr="009B6394" w:rsidRDefault="00DB68A2" w:rsidP="00601845">
            <w:pPr>
              <w:snapToGrid w:val="0"/>
            </w:pPr>
            <w:r w:rsidRPr="009B6394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9B6394">
              <w:t>центров на 50000 чел.</w:t>
            </w:r>
          </w:p>
        </w:tc>
        <w:tc>
          <w:tcPr>
            <w:tcW w:w="3060" w:type="dxa"/>
          </w:tcPr>
          <w:p w:rsidR="00DB68A2" w:rsidRPr="00625D71" w:rsidRDefault="00DB68A2" w:rsidP="00601845">
            <w:r w:rsidRPr="00625D71">
              <w:t>В соответствии с техническими регламентами</w:t>
            </w:r>
          </w:p>
        </w:tc>
      </w:tr>
      <w:tr w:rsidR="00DB68A2" w:rsidRPr="00625D71" w:rsidTr="00601845">
        <w:tc>
          <w:tcPr>
            <w:tcW w:w="3348" w:type="dxa"/>
          </w:tcPr>
          <w:p w:rsidR="00DB68A2" w:rsidRPr="009B6394" w:rsidRDefault="00DB68A2" w:rsidP="00601845">
            <w:pPr>
              <w:snapToGrid w:val="0"/>
              <w:jc w:val="both"/>
            </w:pPr>
            <w:r w:rsidRPr="009B6394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DB68A2" w:rsidRPr="00625D71" w:rsidRDefault="00DB68A2" w:rsidP="00601845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1000 чел.</w:t>
            </w:r>
          </w:p>
        </w:tc>
        <w:tc>
          <w:tcPr>
            <w:tcW w:w="3060" w:type="dxa"/>
          </w:tcPr>
          <w:p w:rsidR="00DB68A2" w:rsidRPr="00625D71" w:rsidRDefault="00DB68A2" w:rsidP="00601845">
            <w:pPr>
              <w:jc w:val="both"/>
              <w:rPr>
                <w:b/>
              </w:rPr>
            </w:pPr>
            <w:r w:rsidRPr="00625D71">
              <w:rPr>
                <w:b/>
              </w:rPr>
              <w:t>На одно место при вместим</w:t>
            </w:r>
            <w:r w:rsidRPr="00625D71">
              <w:rPr>
                <w:b/>
              </w:rPr>
              <w:t>о</w:t>
            </w:r>
            <w:r w:rsidRPr="00625D71">
              <w:rPr>
                <w:b/>
              </w:rPr>
              <w:t>сти учреждений:</w:t>
            </w:r>
          </w:p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625D71">
                <w:rPr>
                  <w:b/>
                </w:rPr>
                <w:t>125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>;</w:t>
            </w:r>
          </w:p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625D71">
                <w:rPr>
                  <w:b/>
                </w:rPr>
                <w:t>100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>;</w:t>
            </w:r>
          </w:p>
          <w:p w:rsidR="00DB68A2" w:rsidRPr="00625D71" w:rsidRDefault="00DB68A2" w:rsidP="00601845">
            <w:pPr>
              <w:rPr>
                <w:b/>
              </w:rPr>
            </w:pPr>
            <w:r w:rsidRPr="00625D71">
              <w:rPr>
                <w:b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625D71">
                <w:rPr>
                  <w:b/>
                </w:rPr>
                <w:t>80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>.</w:t>
            </w:r>
          </w:p>
        </w:tc>
      </w:tr>
    </w:tbl>
    <w:p w:rsidR="00DB68A2" w:rsidRDefault="00DB68A2" w:rsidP="00DB68A2">
      <w:pPr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DB68A2" w:rsidTr="00601845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 Расчетные показатели обеспеченности и интенсивности использования территорий с учетом потребностей </w:t>
            </w:r>
          </w:p>
          <w:p w:rsidR="00DB68A2" w:rsidRDefault="00DB68A2" w:rsidP="0060184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маломобильных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групп населения</w:t>
            </w:r>
          </w:p>
        </w:tc>
      </w:tr>
    </w:tbl>
    <w:p w:rsidR="00DB68A2" w:rsidRDefault="00DB68A2" w:rsidP="00DB68A2"/>
    <w:p w:rsidR="00DB68A2" w:rsidRDefault="00DB68A2" w:rsidP="00DB68A2"/>
    <w:p w:rsidR="00DB68A2" w:rsidRDefault="00DB68A2" w:rsidP="00DB68A2">
      <w:pPr>
        <w:jc w:val="both"/>
        <w:rPr>
          <w:sz w:val="22"/>
          <w:szCs w:val="22"/>
        </w:rPr>
      </w:pPr>
      <w:r w:rsidRPr="00825705">
        <w:rPr>
          <w:b/>
        </w:rPr>
        <w:t xml:space="preserve">3.1. </w:t>
      </w:r>
      <w:r>
        <w:rPr>
          <w:b/>
        </w:rPr>
        <w:t>Специализированные жилые дома или группа квартир для инвалидов колясочников (</w:t>
      </w:r>
      <w:r>
        <w:t>кол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ел. на 1000 чел. населения</w:t>
      </w:r>
      <w:r>
        <w:rPr>
          <w:b/>
        </w:rPr>
        <w:t>) - 0,5 чел.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3.2. 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</w:t>
            </w:r>
            <w:r>
              <w:t>е</w:t>
            </w:r>
            <w:r>
              <w:t>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rPr>
          <w:cantSplit/>
          <w:trHeight w:hRule="exact" w:val="74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открытых стоянках для кратковременного хранения легковых автомобилей около у</w:t>
            </w:r>
            <w:r>
              <w:t>ч</w:t>
            </w:r>
            <w:r>
              <w:t>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% мест от общего колич</w:t>
            </w:r>
            <w:r>
              <w:t>е</w:t>
            </w:r>
            <w:r>
              <w:t>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Но не менее одного ме</w:t>
            </w:r>
            <w:r>
              <w:t>с</w:t>
            </w:r>
            <w:r>
              <w:t>та.</w:t>
            </w:r>
          </w:p>
        </w:tc>
      </w:tr>
      <w:tr w:rsidR="00DB68A2" w:rsidTr="00601845">
        <w:trPr>
          <w:cantSplit/>
          <w:trHeight w:hRule="exact" w:val="71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открытых стоянках для кратковременного хранения легковых автомобилей при сп</w:t>
            </w:r>
            <w:r>
              <w:t>е</w:t>
            </w:r>
            <w:r>
              <w:t>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% мест от общего колич</w:t>
            </w:r>
            <w:r>
              <w:t>е</w:t>
            </w:r>
            <w:r>
              <w:t>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98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открытых стоянках для кратковременного хранения легковых автомобилей около учреждений, специализирующихся на леч</w:t>
            </w:r>
            <w:r>
              <w:t>е</w:t>
            </w:r>
            <w:r>
              <w:t>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% мест от общего колич</w:t>
            </w:r>
            <w:r>
              <w:t>е</w:t>
            </w:r>
            <w:r>
              <w:t>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3.3. 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lastRenderedPageBreak/>
        <w:t>3.4. Расстояние от входа в общественное здание, доступное для инвалидов, до остановки специализир</w:t>
      </w:r>
      <w:r>
        <w:rPr>
          <w:b/>
        </w:rPr>
        <w:t>о</w:t>
      </w:r>
      <w:r>
        <w:rPr>
          <w:b/>
        </w:rPr>
        <w:t xml:space="preserve">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 xml:space="preserve">3.5.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 xml:space="preserve">3.6. Размер </w:t>
      </w:r>
      <w:proofErr w:type="spellStart"/>
      <w:r>
        <w:rPr>
          <w:b/>
        </w:rPr>
        <w:t>машино-места</w:t>
      </w:r>
      <w:proofErr w:type="spellEnd"/>
      <w:r>
        <w:rPr>
          <w:b/>
        </w:rPr>
        <w:t xml:space="preserve"> для парковки индивидуального транспорта инвалида, без учета площади пр</w:t>
      </w:r>
      <w:r>
        <w:rPr>
          <w:b/>
        </w:rPr>
        <w:t>о</w:t>
      </w:r>
      <w:r>
        <w:rPr>
          <w:b/>
        </w:rPr>
        <w:t>ездов (</w:t>
      </w:r>
      <w:r>
        <w:t>м</w:t>
      </w:r>
      <w:proofErr w:type="gramStart"/>
      <w:r>
        <w:t>2</w:t>
      </w:r>
      <w:proofErr w:type="gramEnd"/>
      <w:r>
        <w:t xml:space="preserve"> на 1 </w:t>
      </w:r>
      <w:proofErr w:type="spellStart"/>
      <w:r>
        <w:t>машино-место</w:t>
      </w:r>
      <w:proofErr w:type="spellEnd"/>
      <w:r>
        <w:rPr>
          <w:b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>
          <w:rPr>
            <w:b/>
          </w:rPr>
          <w:t>17,5 м2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>3.7. Размер земельного участка крытого бокса для хранения индивидуального транспорта инвалида (</w:t>
      </w:r>
      <w:r>
        <w:t>м</w:t>
      </w:r>
      <w:proofErr w:type="gramStart"/>
      <w:r>
        <w:t>2</w:t>
      </w:r>
      <w:proofErr w:type="gramEnd"/>
      <w:r>
        <w:t xml:space="preserve"> на 1 </w:t>
      </w:r>
      <w:proofErr w:type="spellStart"/>
      <w:r>
        <w:t>машино-мест</w:t>
      </w:r>
      <w:proofErr w:type="spellEnd"/>
      <w:r>
        <w:rPr>
          <w:b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>
          <w:rPr>
            <w:b/>
          </w:rPr>
          <w:t>21 м2</w:t>
        </w:r>
      </w:smartTag>
      <w:r>
        <w:rPr>
          <w:b/>
        </w:rPr>
        <w:t>.</w:t>
      </w:r>
    </w:p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 xml:space="preserve">3.8. 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b/>
          </w:rPr>
          <w:t>3,5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  <w:shd w:val="clear" w:color="auto" w:fill="FFFF99"/>
        </w:rPr>
      </w:pPr>
    </w:p>
    <w:p w:rsidR="00DB68A2" w:rsidRPr="0018141E" w:rsidRDefault="00DB68A2" w:rsidP="00DB68A2">
      <w:pPr>
        <w:jc w:val="both"/>
        <w:rPr>
          <w:b/>
          <w:szCs w:val="28"/>
        </w:rPr>
      </w:pPr>
      <w:r w:rsidRPr="0018141E">
        <w:rPr>
          <w:b/>
        </w:rPr>
        <w:t>3.9. Стоянки с м</w:t>
      </w:r>
      <w:bookmarkStart w:id="0" w:name="OCRUncertain388"/>
      <w:r w:rsidRPr="0018141E">
        <w:rPr>
          <w:b/>
        </w:rPr>
        <w:t>е</w:t>
      </w:r>
      <w:bookmarkEnd w:id="0"/>
      <w:r w:rsidRPr="0018141E">
        <w:rPr>
          <w:b/>
        </w:rPr>
        <w:t>стами для автомобил</w:t>
      </w:r>
      <w:bookmarkStart w:id="1" w:name="OCRUncertain389"/>
      <w:r w:rsidRPr="0018141E">
        <w:rPr>
          <w:b/>
        </w:rPr>
        <w:t>е</w:t>
      </w:r>
      <w:bookmarkEnd w:id="1"/>
      <w:r w:rsidRPr="0018141E">
        <w:rPr>
          <w:b/>
        </w:rPr>
        <w:t xml:space="preserve">й </w:t>
      </w:r>
      <w:bookmarkStart w:id="2" w:name="OCRUncertain390"/>
      <w:r w:rsidRPr="0018141E">
        <w:rPr>
          <w:b/>
        </w:rPr>
        <w:t>инвалидов</w:t>
      </w:r>
      <w:bookmarkEnd w:id="2"/>
      <w:r w:rsidRPr="0018141E">
        <w:rPr>
          <w:b/>
        </w:rPr>
        <w:t xml:space="preserve"> д</w:t>
      </w:r>
      <w:bookmarkStart w:id="3" w:name="OCRUncertain391"/>
      <w:r w:rsidRPr="0018141E">
        <w:rPr>
          <w:b/>
        </w:rPr>
        <w:t>о</w:t>
      </w:r>
      <w:bookmarkEnd w:id="3"/>
      <w:r w:rsidRPr="0018141E">
        <w:rPr>
          <w:b/>
        </w:rPr>
        <w:t>лжны располагаться на расстоянии не бол</w:t>
      </w:r>
      <w:bookmarkStart w:id="4" w:name="OCRUncertain392"/>
      <w:r w:rsidRPr="0018141E">
        <w:rPr>
          <w:b/>
        </w:rPr>
        <w:t>ее</w:t>
      </w:r>
      <w:bookmarkEnd w:id="4"/>
      <w:r w:rsidRPr="0018141E">
        <w:rPr>
          <w:b/>
          <w:lang w:val="ru-RU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18141E">
          <w:rPr>
            <w:b/>
            <w:lang w:val="ru-RU"/>
          </w:rPr>
          <w:t>50</w:t>
        </w:r>
        <w:r w:rsidRPr="0018141E">
          <w:rPr>
            <w:b/>
          </w:rPr>
          <w:t xml:space="preserve"> </w:t>
        </w:r>
        <w:bookmarkStart w:id="5" w:name="OCRUncertain393"/>
        <w:r w:rsidRPr="0018141E">
          <w:rPr>
            <w:b/>
          </w:rPr>
          <w:t>м</w:t>
        </w:r>
      </w:smartTag>
      <w:bookmarkEnd w:id="5"/>
      <w:r w:rsidRPr="0018141E">
        <w:rPr>
          <w:b/>
        </w:rPr>
        <w:t xml:space="preserve"> от общ</w:t>
      </w:r>
      <w:bookmarkStart w:id="6" w:name="OCRUncertain394"/>
      <w:r w:rsidRPr="0018141E">
        <w:rPr>
          <w:b/>
        </w:rPr>
        <w:t>е</w:t>
      </w:r>
      <w:bookmarkEnd w:id="6"/>
      <w:r w:rsidRPr="0018141E">
        <w:rPr>
          <w:b/>
        </w:rPr>
        <w:t>ств</w:t>
      </w:r>
      <w:bookmarkStart w:id="7" w:name="OCRUncertain395"/>
      <w:r w:rsidRPr="0018141E">
        <w:rPr>
          <w:b/>
        </w:rPr>
        <w:t>е</w:t>
      </w:r>
      <w:bookmarkEnd w:id="7"/>
      <w:r w:rsidRPr="0018141E">
        <w:rPr>
          <w:b/>
        </w:rPr>
        <w:t>нных зданий, сооруж</w:t>
      </w:r>
      <w:bookmarkStart w:id="8" w:name="OCRUncertain396"/>
      <w:r w:rsidRPr="0018141E">
        <w:rPr>
          <w:b/>
        </w:rPr>
        <w:t>е</w:t>
      </w:r>
      <w:bookmarkEnd w:id="8"/>
      <w:r w:rsidRPr="0018141E">
        <w:rPr>
          <w:b/>
        </w:rPr>
        <w:t>ний, а такж</w:t>
      </w:r>
      <w:bookmarkStart w:id="9" w:name="OCRUncertain401"/>
      <w:r w:rsidRPr="0018141E">
        <w:rPr>
          <w:b/>
        </w:rPr>
        <w:t>е</w:t>
      </w:r>
      <w:bookmarkEnd w:id="9"/>
      <w:r w:rsidRPr="0018141E">
        <w:rPr>
          <w:b/>
        </w:rPr>
        <w:t xml:space="preserve"> от входов на т</w:t>
      </w:r>
      <w:bookmarkStart w:id="10" w:name="OCRUncertain402"/>
      <w:r w:rsidRPr="0018141E">
        <w:rPr>
          <w:b/>
        </w:rPr>
        <w:t>е</w:t>
      </w:r>
      <w:bookmarkEnd w:id="10"/>
      <w:r w:rsidRPr="0018141E">
        <w:rPr>
          <w:b/>
        </w:rPr>
        <w:t xml:space="preserve">рритории предприятий, </w:t>
      </w:r>
      <w:bookmarkStart w:id="11" w:name="OCRUncertain403"/>
      <w:r w:rsidRPr="0018141E">
        <w:rPr>
          <w:b/>
        </w:rPr>
        <w:t>и</w:t>
      </w:r>
      <w:bookmarkEnd w:id="11"/>
      <w:r w:rsidRPr="0018141E">
        <w:rPr>
          <w:b/>
        </w:rPr>
        <w:t>спользующих труд инвалидов.</w:t>
      </w:r>
    </w:p>
    <w:p w:rsidR="00DB68A2" w:rsidRDefault="00DB68A2" w:rsidP="00DB68A2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DB68A2" w:rsidTr="00601845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</w:t>
            </w:r>
            <w:r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ния территорий рекреационных зон</w:t>
            </w:r>
          </w:p>
        </w:tc>
      </w:tr>
    </w:tbl>
    <w:p w:rsidR="00DB68A2" w:rsidRDefault="00DB68A2" w:rsidP="00DB68A2">
      <w:pPr>
        <w:rPr>
          <w:b/>
          <w:shd w:val="clear" w:color="auto" w:fill="FFFF99"/>
        </w:rPr>
      </w:pPr>
    </w:p>
    <w:p w:rsidR="00DB68A2" w:rsidRDefault="00DB68A2" w:rsidP="00DB68A2">
      <w:pPr>
        <w:rPr>
          <w:b/>
          <w:shd w:val="clear" w:color="auto" w:fill="FFFF99"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4.1. Норма обеспеченности территории населенного пункта зелеными насаждениями общего пользования (</w:t>
      </w:r>
      <w:r>
        <w:t>м</w:t>
      </w:r>
      <w:proofErr w:type="gramStart"/>
      <w:r>
        <w:t>2</w:t>
      </w:r>
      <w:proofErr w:type="gramEnd"/>
      <w:r>
        <w:t xml:space="preserve"> на 1 чел.</w:t>
      </w:r>
      <w:r>
        <w:rPr>
          <w:b/>
        </w:rPr>
        <w:t xml:space="preserve">) – </w:t>
      </w:r>
      <w:smartTag w:uri="urn:schemas-microsoft-com:office:smarttags" w:element="metricconverter">
        <w:smartTagPr>
          <w:attr w:name="ProductID" w:val="6 м2"/>
        </w:smartTagPr>
        <w:r>
          <w:rPr>
            <w:b/>
          </w:rPr>
          <w:t>6 м2</w:t>
        </w:r>
      </w:smartTag>
      <w:r>
        <w:rPr>
          <w:b/>
        </w:rPr>
        <w:t>.</w:t>
      </w:r>
    </w:p>
    <w:p w:rsidR="00DB68A2" w:rsidRDefault="00DB68A2" w:rsidP="00DB68A2">
      <w:pPr>
        <w:rPr>
          <w:b/>
          <w:shd w:val="clear" w:color="auto" w:fill="FFFF99"/>
        </w:rPr>
      </w:pPr>
    </w:p>
    <w:p w:rsidR="00DB68A2" w:rsidRDefault="00DB68A2" w:rsidP="00DB68A2">
      <w:pPr>
        <w:rPr>
          <w:b/>
          <w:shd w:val="clear" w:color="auto" w:fill="FFFF99"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4.2. Минимальная площадь территорий общего пользования (парки, скверы, сады):</w:t>
      </w:r>
    </w:p>
    <w:p w:rsidR="00DB68A2" w:rsidRDefault="00DB68A2" w:rsidP="00DB68A2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b/>
        </w:rPr>
      </w:pPr>
      <w:r>
        <w:t>парков –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DB68A2" w:rsidRDefault="00DB68A2" w:rsidP="00DB68A2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b/>
        </w:rPr>
      </w:pPr>
      <w:r>
        <w:t xml:space="preserve">садов </w:t>
      </w:r>
      <w:r>
        <w:rPr>
          <w:b/>
        </w:rPr>
        <w:t xml:space="preserve">– </w:t>
      </w:r>
      <w:smartTag w:uri="urn:schemas-microsoft-com:office:smarttags" w:element="metricconverter">
        <w:smartTagPr>
          <w:attr w:name="ProductID" w:val="3 га"/>
        </w:smartTagPr>
        <w:r>
          <w:rPr>
            <w:b/>
          </w:rPr>
          <w:t>3 га</w:t>
        </w:r>
      </w:smartTag>
      <w:r>
        <w:rPr>
          <w:b/>
        </w:rPr>
        <w:t>;</w:t>
      </w:r>
    </w:p>
    <w:p w:rsidR="00DB68A2" w:rsidRDefault="00DB68A2" w:rsidP="00DB68A2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b/>
        </w:rPr>
      </w:pPr>
      <w: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>Примечание:</w:t>
      </w:r>
      <w:r w:rsidRPr="00C920B5">
        <w:t xml:space="preserve"> </w:t>
      </w:r>
      <w:r>
        <w:t>В условиях реконструкции площадь территорий общего пользования может быть меньших разм</w:t>
      </w:r>
      <w:r>
        <w:t>е</w:t>
      </w:r>
      <w:r>
        <w:t>ров.</w:t>
      </w:r>
    </w:p>
    <w:p w:rsidR="00DB68A2" w:rsidRDefault="00DB68A2" w:rsidP="00DB68A2"/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4.3. Процент </w:t>
      </w:r>
      <w:proofErr w:type="spellStart"/>
      <w:r>
        <w:rPr>
          <w:b/>
        </w:rPr>
        <w:t>озелененности</w:t>
      </w:r>
      <w:proofErr w:type="spellEnd"/>
      <w:r>
        <w:rPr>
          <w:b/>
        </w:rPr>
        <w:t xml:space="preserve"> территории парков и садов (не менее) (</w:t>
      </w:r>
      <w:r>
        <w:t>% от общей площади парка, сада</w:t>
      </w:r>
      <w:r>
        <w:rPr>
          <w:b/>
        </w:rPr>
        <w:t>) – 70 %.</w:t>
      </w:r>
    </w:p>
    <w:p w:rsidR="00DB68A2" w:rsidRDefault="00DB68A2" w:rsidP="00DB68A2"/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4.4. Расчетное число единовременных посетителей территорий парков (</w:t>
      </w:r>
      <w:r>
        <w:t>кол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осетителей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парка</w:t>
      </w:r>
      <w:r>
        <w:rPr>
          <w:b/>
        </w:rPr>
        <w:t>) – 100 чел.</w:t>
      </w:r>
    </w:p>
    <w:p w:rsidR="00DB68A2" w:rsidRDefault="00DB68A2" w:rsidP="00DB68A2"/>
    <w:p w:rsidR="00DB68A2" w:rsidRDefault="00DB68A2" w:rsidP="00DB68A2"/>
    <w:p w:rsidR="00DB68A2" w:rsidRDefault="00DB68A2" w:rsidP="00DB68A2">
      <w:pPr>
        <w:widowControl w:val="0"/>
        <w:jc w:val="both"/>
        <w:rPr>
          <w:szCs w:val="28"/>
        </w:rPr>
      </w:pPr>
      <w:r w:rsidRPr="00BC2502">
        <w:rPr>
          <w:b/>
          <w:szCs w:val="28"/>
        </w:rPr>
        <w:t xml:space="preserve">4.5. Размеры земельных участков автостоянок </w:t>
      </w:r>
      <w:r w:rsidRPr="004B6D4E">
        <w:rPr>
          <w:b/>
          <w:szCs w:val="28"/>
        </w:rPr>
        <w:t>для посетителей парков</w:t>
      </w:r>
      <w:r>
        <w:rPr>
          <w:szCs w:val="28"/>
        </w:rPr>
        <w:t xml:space="preserve"> </w:t>
      </w:r>
      <w:r w:rsidRPr="00BC2502">
        <w:rPr>
          <w:b/>
          <w:szCs w:val="28"/>
        </w:rPr>
        <w:t xml:space="preserve">на одно место следует принимать: </w:t>
      </w:r>
    </w:p>
    <w:p w:rsidR="00DB68A2" w:rsidRDefault="00DB68A2" w:rsidP="00DB68A2">
      <w:pPr>
        <w:widowControl w:val="0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1C6FEA">
          <w:rPr>
            <w:b/>
            <w:szCs w:val="28"/>
          </w:rPr>
          <w:t>25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; </w:t>
      </w:r>
    </w:p>
    <w:p w:rsidR="00DB68A2" w:rsidRDefault="00DB68A2" w:rsidP="00DB68A2">
      <w:pPr>
        <w:widowControl w:val="0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1C6FEA">
          <w:rPr>
            <w:b/>
            <w:szCs w:val="28"/>
          </w:rPr>
          <w:t>40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; </w:t>
      </w:r>
    </w:p>
    <w:p w:rsidR="00DB68A2" w:rsidRDefault="00DB68A2" w:rsidP="00DB68A2">
      <w:pPr>
        <w:widowControl w:val="0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1C6FEA">
          <w:rPr>
            <w:b/>
            <w:szCs w:val="28"/>
          </w:rPr>
          <w:t>0,9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. </w:t>
      </w:r>
    </w:p>
    <w:p w:rsidR="00DB68A2" w:rsidRDefault="00DB68A2" w:rsidP="00DB68A2">
      <w:pPr>
        <w:jc w:val="both"/>
      </w:pPr>
      <w:r w:rsidRPr="00227073">
        <w:rPr>
          <w:u w:val="single"/>
        </w:rPr>
        <w:t>Примечание:</w:t>
      </w:r>
      <w:r>
        <w:rPr>
          <w:u w:val="single"/>
        </w:rPr>
        <w:t xml:space="preserve"> </w:t>
      </w:r>
      <w:r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rPr>
            <w:szCs w:val="28"/>
          </w:rPr>
          <w:t>400 м</w:t>
        </w:r>
      </w:smartTag>
      <w:r>
        <w:rPr>
          <w:szCs w:val="28"/>
        </w:rPr>
        <w:t xml:space="preserve"> от входа.</w:t>
      </w:r>
    </w:p>
    <w:p w:rsidR="00DB68A2" w:rsidRDefault="00DB68A2" w:rsidP="00DB68A2"/>
    <w:p w:rsidR="00DB68A2" w:rsidRDefault="00DB68A2" w:rsidP="00DB68A2"/>
    <w:p w:rsidR="00DB68A2" w:rsidRPr="00C920B5" w:rsidRDefault="00DB68A2" w:rsidP="00DB68A2">
      <w:pPr>
        <w:jc w:val="both"/>
        <w:rPr>
          <w:b/>
          <w:spacing w:val="-2"/>
        </w:rPr>
      </w:pPr>
      <w:r w:rsidRPr="00C920B5">
        <w:rPr>
          <w:b/>
          <w:spacing w:val="-2"/>
        </w:rPr>
        <w:t>4.</w:t>
      </w:r>
      <w:r>
        <w:rPr>
          <w:b/>
          <w:spacing w:val="-2"/>
        </w:rPr>
        <w:t>6</w:t>
      </w:r>
      <w:r w:rsidRPr="00C920B5">
        <w:rPr>
          <w:b/>
          <w:spacing w:val="-2"/>
        </w:rPr>
        <w:t>. Площадь питомников древесных и кустарниковых растений (</w:t>
      </w:r>
      <w:r w:rsidRPr="00C920B5">
        <w:rPr>
          <w:spacing w:val="-2"/>
        </w:rPr>
        <w:t>м</w:t>
      </w:r>
      <w:proofErr w:type="gramStart"/>
      <w:r w:rsidRPr="00C920B5">
        <w:rPr>
          <w:spacing w:val="-2"/>
        </w:rPr>
        <w:t>2</w:t>
      </w:r>
      <w:proofErr w:type="gramEnd"/>
      <w:r w:rsidRPr="00C920B5">
        <w:rPr>
          <w:spacing w:val="-2"/>
        </w:rPr>
        <w:t xml:space="preserve"> на 1 чел.</w:t>
      </w:r>
      <w:r w:rsidRPr="00C920B5">
        <w:rPr>
          <w:b/>
          <w:spacing w:val="-2"/>
        </w:rPr>
        <w:t>) - 3-</w:t>
      </w:r>
      <w:smartTag w:uri="urn:schemas-microsoft-com:office:smarttags" w:element="metricconverter">
        <w:smartTagPr>
          <w:attr w:name="ProductID" w:val="5 м2"/>
        </w:smartTagPr>
        <w:r w:rsidRPr="00C920B5">
          <w:rPr>
            <w:b/>
            <w:spacing w:val="-2"/>
          </w:rPr>
          <w:t>5 м2</w:t>
        </w:r>
      </w:smartTag>
      <w:r w:rsidRPr="00C920B5">
        <w:rPr>
          <w:b/>
          <w:spacing w:val="-2"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</w:pPr>
    </w:p>
    <w:p w:rsidR="00DB68A2" w:rsidRPr="001C6FEA" w:rsidRDefault="00DB68A2" w:rsidP="00DB68A2">
      <w:pPr>
        <w:jc w:val="both"/>
      </w:pPr>
      <w:r w:rsidRPr="001C6FEA">
        <w:rPr>
          <w:b/>
        </w:rPr>
        <w:t>4.</w:t>
      </w:r>
      <w:r>
        <w:rPr>
          <w:b/>
        </w:rPr>
        <w:t>7</w:t>
      </w:r>
      <w:r w:rsidRPr="001C6FEA">
        <w:rPr>
          <w:b/>
        </w:rPr>
        <w:t>. Площадь цветочно-оранжерейных хозяйств (</w:t>
      </w:r>
      <w:r w:rsidRPr="001C6FEA">
        <w:t>м</w:t>
      </w:r>
      <w:proofErr w:type="gramStart"/>
      <w:r w:rsidRPr="001C6FEA">
        <w:t>2</w:t>
      </w:r>
      <w:proofErr w:type="gramEnd"/>
      <w:r w:rsidRPr="001C6FEA">
        <w:t xml:space="preserve"> на 1 чел.</w:t>
      </w:r>
      <w:r w:rsidRPr="001C6FEA">
        <w:rPr>
          <w:b/>
        </w:rPr>
        <w:t xml:space="preserve">) - </w:t>
      </w:r>
      <w:smartTag w:uri="urn:schemas-microsoft-com:office:smarttags" w:element="metricconverter">
        <w:smartTagPr>
          <w:attr w:name="ProductID" w:val="0,4 м2"/>
        </w:smartTagPr>
        <w:r w:rsidRPr="001C6FEA">
          <w:rPr>
            <w:b/>
          </w:rPr>
          <w:t>0,4 м2</w:t>
        </w:r>
      </w:smartTag>
      <w:r w:rsidRPr="001C6FEA">
        <w:rPr>
          <w:b/>
        </w:rPr>
        <w:t>.</w:t>
      </w:r>
    </w:p>
    <w:p w:rsidR="00DB68A2" w:rsidRPr="00227073" w:rsidRDefault="00DB68A2" w:rsidP="00DB68A2">
      <w:pPr>
        <w:jc w:val="both"/>
      </w:pPr>
      <w:r w:rsidRPr="00227073">
        <w:rPr>
          <w:u w:val="single"/>
        </w:rPr>
        <w:t>Примечание:</w:t>
      </w:r>
      <w:r>
        <w:rPr>
          <w:u w:val="single"/>
        </w:rPr>
        <w:t xml:space="preserve"> </w:t>
      </w:r>
      <w:r w:rsidRPr="00227073"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DB68A2" w:rsidRDefault="00DB68A2" w:rsidP="00DB68A2"/>
    <w:p w:rsidR="00DB68A2" w:rsidRDefault="00DB68A2" w:rsidP="00DB68A2"/>
    <w:p w:rsidR="00DB68A2" w:rsidRDefault="00DB68A2" w:rsidP="00DB68A2">
      <w:pPr>
        <w:autoSpaceDE w:val="0"/>
        <w:autoSpaceDN w:val="0"/>
        <w:adjustRightInd w:val="0"/>
        <w:jc w:val="both"/>
        <w:rPr>
          <w:b/>
        </w:rPr>
      </w:pPr>
      <w:r w:rsidRPr="001C6FEA">
        <w:rPr>
          <w:b/>
        </w:rPr>
        <w:lastRenderedPageBreak/>
        <w:t>4.</w:t>
      </w:r>
      <w:r>
        <w:rPr>
          <w:b/>
        </w:rPr>
        <w:t>8</w:t>
      </w:r>
      <w:r w:rsidRPr="001C6FEA">
        <w:rPr>
          <w:b/>
        </w:rPr>
        <w:t>. 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DB68A2" w:rsidRPr="001D213D" w:rsidTr="00601845">
        <w:tc>
          <w:tcPr>
            <w:tcW w:w="4928" w:type="dxa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</w:pPr>
            <w:r w:rsidRPr="001D213D">
              <w:t>Единица измерения</w:t>
            </w:r>
          </w:p>
        </w:tc>
        <w:tc>
          <w:tcPr>
            <w:tcW w:w="1985" w:type="dxa"/>
            <w:vAlign w:val="center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</w:pPr>
            <w:r w:rsidRPr="001D213D">
              <w:t>Норматив</w:t>
            </w:r>
          </w:p>
        </w:tc>
      </w:tr>
      <w:tr w:rsidR="00DB68A2" w:rsidRPr="001D213D" w:rsidTr="00601845">
        <w:tc>
          <w:tcPr>
            <w:tcW w:w="4928" w:type="dxa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both"/>
            </w:pPr>
            <w:r w:rsidRPr="001D213D"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</w:pPr>
            <w:r w:rsidRPr="001D213D">
              <w:t>м</w:t>
            </w:r>
          </w:p>
        </w:tc>
        <w:tc>
          <w:tcPr>
            <w:tcW w:w="1985" w:type="dxa"/>
            <w:vAlign w:val="center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13D">
              <w:t xml:space="preserve">не менее 50 </w:t>
            </w:r>
          </w:p>
        </w:tc>
      </w:tr>
      <w:tr w:rsidR="00DB68A2" w:rsidRPr="001D213D" w:rsidTr="00601845">
        <w:tc>
          <w:tcPr>
            <w:tcW w:w="4928" w:type="dxa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both"/>
            </w:pPr>
            <w:r w:rsidRPr="001D213D"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13D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DB68A2" w:rsidRPr="001D213D" w:rsidRDefault="00DB68A2" w:rsidP="00601845">
            <w:pPr>
              <w:autoSpaceDE w:val="0"/>
              <w:autoSpaceDN w:val="0"/>
              <w:adjustRightInd w:val="0"/>
              <w:jc w:val="center"/>
            </w:pPr>
            <w:r w:rsidRPr="001D213D">
              <w:t>2</w:t>
            </w:r>
          </w:p>
        </w:tc>
      </w:tr>
    </w:tbl>
    <w:p w:rsidR="00DB68A2" w:rsidRDefault="00DB68A2" w:rsidP="00DB68A2"/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4.9. Расстояние от зданий, сооружений и объектов инженерного благоустройства до деревьев и кустарн</w:t>
      </w:r>
      <w:r>
        <w:rPr>
          <w:b/>
        </w:rPr>
        <w:t>и</w:t>
      </w:r>
      <w:r>
        <w:rPr>
          <w:b/>
        </w:rPr>
        <w:t>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DB68A2" w:rsidTr="00601845">
        <w:trPr>
          <w:cantSplit/>
          <w:trHeight w:hRule="exact" w:val="703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Здания, сооружения и объекты инж</w:t>
            </w:r>
            <w:r>
              <w:t>е</w:t>
            </w:r>
            <w:r>
              <w:t>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  <w:r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Приведенные нормы относятся к д</w:t>
            </w:r>
            <w:r>
              <w:t>е</w:t>
            </w:r>
            <w:r>
              <w:t xml:space="preserve">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 и увеличиваются для деревьев с кр</w:t>
            </w:r>
            <w:r>
              <w:t>о</w:t>
            </w:r>
            <w:r>
              <w:t>ной большего ди</w:t>
            </w:r>
            <w:r>
              <w:t>а</w:t>
            </w:r>
            <w:r>
              <w:t>метра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7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Край проезжей части улиц, кромка у</w:t>
            </w:r>
            <w:r>
              <w:t>к</w:t>
            </w:r>
            <w:r>
              <w:t>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Мачта и опора осветительной сети, мо</w:t>
            </w:r>
            <w:r>
              <w:t>с</w:t>
            </w:r>
            <w:r>
              <w:t>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Подошва или внутренняя грань подпо</w:t>
            </w:r>
            <w:r>
              <w:t>р</w:t>
            </w:r>
            <w:r>
              <w:t>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Подземной сети газопровода, канализ</w:t>
            </w:r>
            <w:r>
              <w:t>а</w:t>
            </w:r>
            <w:r>
              <w:t>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7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Подземной тепловой сети (стенка канала, тоннеля или оболочки при </w:t>
            </w:r>
            <w:proofErr w:type="spellStart"/>
            <w:r>
              <w:t>беск</w:t>
            </w:r>
            <w:r>
              <w:t>а</w:t>
            </w:r>
            <w:r>
              <w:t>нальной</w:t>
            </w:r>
            <w:proofErr w:type="spellEnd"/>
            <w: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Подземный силовой кабель, кабель св</w:t>
            </w:r>
            <w:r>
              <w:t>я</w:t>
            </w:r>
            <w:r>
              <w:t>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4.10. Доступность зон массового кратковременного отдыха на транспорте – не более 1,5 часа.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4.11. Площадь территории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</w:rPr>
          <w:t>50 га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4.12. 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посетителя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4.13. Норма обеспеченности учреждениями отдыха и размер их земельного участка</w:t>
      </w:r>
    </w:p>
    <w:p w:rsidR="00DB68A2" w:rsidRDefault="00DB68A2" w:rsidP="00DB68A2">
      <w:pPr>
        <w:jc w:val="both"/>
        <w:rPr>
          <w:b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DB68A2" w:rsidTr="006018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</w:t>
            </w:r>
            <w:r>
              <w:t>о</w:t>
            </w:r>
            <w:r>
              <w:t>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</w:t>
            </w:r>
            <w:r>
              <w:t>т</w:t>
            </w:r>
            <w:r>
              <w:t>ка, м</w:t>
            </w:r>
            <w:proofErr w:type="gramStart"/>
            <w:r>
              <w:t>2</w:t>
            </w:r>
            <w:proofErr w:type="gramEnd"/>
          </w:p>
        </w:tc>
      </w:tr>
      <w:tr w:rsidR="00DB68A2" w:rsidTr="006018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 заданию на прое</w:t>
            </w:r>
            <w:r>
              <w:t>к</w:t>
            </w:r>
            <w:r>
              <w:t xml:space="preserve">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140-160</w:t>
            </w:r>
          </w:p>
        </w:tc>
      </w:tr>
      <w:tr w:rsidR="00DB68A2" w:rsidTr="006018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 заданию на прое</w:t>
            </w:r>
            <w:r>
              <w:t>к</w:t>
            </w:r>
            <w:r>
              <w:t xml:space="preserve">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65-80</w:t>
            </w:r>
          </w:p>
        </w:tc>
      </w:tr>
      <w:tr w:rsidR="00DB68A2" w:rsidTr="006018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 заданию на прое</w:t>
            </w:r>
            <w:r>
              <w:t>к</w:t>
            </w:r>
            <w:r>
              <w:t xml:space="preserve">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95-120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4.11. Расстояние от зон отдыха до санаториев, дошкольных санитарно-оздоровительных учреждений, с</w:t>
      </w:r>
      <w:r>
        <w:rPr>
          <w:b/>
        </w:rPr>
        <w:t>а</w:t>
      </w:r>
      <w:r>
        <w:rPr>
          <w:b/>
        </w:rPr>
        <w:t xml:space="preserve">доводческих и огороднических объединений, автомобильных дорог общей сети –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4.12. Расстояние от зон отдыха до домов отдыха –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DB68A2" w:rsidTr="00601845">
        <w:trPr>
          <w:trHeight w:val="7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5. </w:t>
            </w:r>
            <w:r w:rsidRPr="00625D71">
              <w:rPr>
                <w:b/>
                <w:i/>
                <w:sz w:val="28"/>
                <w:szCs w:val="28"/>
              </w:rPr>
              <w:t>Расчетные показатели обеспеченности и интенсивности использов</w:t>
            </w:r>
            <w:r w:rsidRPr="00625D71">
              <w:rPr>
                <w:b/>
                <w:i/>
                <w:sz w:val="28"/>
                <w:szCs w:val="28"/>
              </w:rPr>
              <w:t>а</w:t>
            </w:r>
            <w:r w:rsidRPr="00625D71">
              <w:rPr>
                <w:b/>
                <w:i/>
                <w:sz w:val="28"/>
                <w:szCs w:val="28"/>
              </w:rPr>
              <w:t>ния территорий садоводческих, огороднических и дачных некоммерческих объединений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5.1. Классификация </w:t>
      </w:r>
      <w:r w:rsidRPr="00194C2D">
        <w:rPr>
          <w:b/>
        </w:rPr>
        <w:t>садоводческих, огороднических и дачных</w:t>
      </w:r>
      <w:r w:rsidRPr="00194C2D">
        <w:rPr>
          <w:b/>
          <w:i/>
          <w:sz w:val="28"/>
          <w:szCs w:val="28"/>
        </w:rPr>
        <w:t xml:space="preserve"> </w:t>
      </w:r>
      <w:r w:rsidRPr="00194C2D">
        <w:rPr>
          <w:b/>
        </w:rPr>
        <w:t>объединений</w:t>
      </w:r>
    </w:p>
    <w:tbl>
      <w:tblPr>
        <w:tblW w:w="9611" w:type="dxa"/>
        <w:tblInd w:w="-5" w:type="dxa"/>
        <w:tblLayout w:type="fixed"/>
        <w:tblLook w:val="0000"/>
      </w:tblPr>
      <w:tblGrid>
        <w:gridCol w:w="5216"/>
        <w:gridCol w:w="4395"/>
      </w:tblGrid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Количество садовых участков</w:t>
            </w:r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15 - 100</w:t>
            </w:r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 – 300</w:t>
            </w:r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301 и более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5.2. Предельные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552"/>
      </w:tblGrid>
      <w:tr w:rsidR="00DB68A2" w:rsidRPr="003C1E7A" w:rsidTr="00601845">
        <w:tc>
          <w:tcPr>
            <w:tcW w:w="4503" w:type="dxa"/>
            <w:vMerge w:val="restart"/>
            <w:vAlign w:val="center"/>
          </w:tcPr>
          <w:p w:rsidR="00DB68A2" w:rsidRPr="003C1E7A" w:rsidRDefault="00DB68A2" w:rsidP="00601845">
            <w:pPr>
              <w:jc w:val="center"/>
            </w:pPr>
            <w:r w:rsidRPr="003C1E7A"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DB68A2" w:rsidRPr="003C1E7A" w:rsidRDefault="00DB68A2" w:rsidP="00601845">
            <w:pPr>
              <w:jc w:val="center"/>
            </w:pPr>
            <w:r w:rsidRPr="003C1E7A">
              <w:t xml:space="preserve">Размеры земельных участков, </w:t>
            </w:r>
            <w:proofErr w:type="gramStart"/>
            <w:r w:rsidRPr="003C1E7A">
              <w:t>га</w:t>
            </w:r>
            <w:proofErr w:type="gramEnd"/>
          </w:p>
        </w:tc>
      </w:tr>
      <w:tr w:rsidR="00DB68A2" w:rsidRPr="003C1E7A" w:rsidTr="00601845">
        <w:tc>
          <w:tcPr>
            <w:tcW w:w="4503" w:type="dxa"/>
            <w:vMerge/>
          </w:tcPr>
          <w:p w:rsidR="00DB68A2" w:rsidRPr="003C1E7A" w:rsidRDefault="00DB68A2" w:rsidP="00601845"/>
        </w:tc>
        <w:tc>
          <w:tcPr>
            <w:tcW w:w="2551" w:type="dxa"/>
            <w:vAlign w:val="center"/>
          </w:tcPr>
          <w:p w:rsidR="00DB68A2" w:rsidRPr="003C1E7A" w:rsidRDefault="00DB68A2" w:rsidP="00601845">
            <w:pPr>
              <w:jc w:val="center"/>
            </w:pPr>
            <w:r w:rsidRPr="003C1E7A">
              <w:t>минимальные</w:t>
            </w:r>
          </w:p>
        </w:tc>
        <w:tc>
          <w:tcPr>
            <w:tcW w:w="2552" w:type="dxa"/>
            <w:vAlign w:val="center"/>
          </w:tcPr>
          <w:p w:rsidR="00DB68A2" w:rsidRPr="003C1E7A" w:rsidRDefault="00DB68A2" w:rsidP="00601845">
            <w:pPr>
              <w:jc w:val="center"/>
            </w:pPr>
            <w:r w:rsidRPr="003C1E7A">
              <w:t>максимальные</w:t>
            </w:r>
          </w:p>
        </w:tc>
      </w:tr>
      <w:tr w:rsidR="00DB68A2" w:rsidRPr="003C1E7A" w:rsidTr="00601845">
        <w:tc>
          <w:tcPr>
            <w:tcW w:w="4503" w:type="dxa"/>
            <w:shd w:val="clear" w:color="auto" w:fill="auto"/>
          </w:tcPr>
          <w:p w:rsidR="00DB68A2" w:rsidRPr="003C1E7A" w:rsidRDefault="00DB68A2" w:rsidP="00601845">
            <w:r w:rsidRPr="003C1E7A">
              <w:t>садоводства</w:t>
            </w:r>
          </w:p>
        </w:tc>
        <w:tc>
          <w:tcPr>
            <w:tcW w:w="2551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0,04</w:t>
            </w:r>
          </w:p>
        </w:tc>
        <w:tc>
          <w:tcPr>
            <w:tcW w:w="2552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0,15</w:t>
            </w:r>
          </w:p>
        </w:tc>
      </w:tr>
      <w:tr w:rsidR="00DB68A2" w:rsidRPr="003C1E7A" w:rsidTr="00601845">
        <w:tc>
          <w:tcPr>
            <w:tcW w:w="4503" w:type="dxa"/>
            <w:shd w:val="clear" w:color="auto" w:fill="auto"/>
          </w:tcPr>
          <w:p w:rsidR="00DB68A2" w:rsidRPr="003C1E7A" w:rsidRDefault="00DB68A2" w:rsidP="00601845">
            <w:r w:rsidRPr="003C1E7A">
              <w:t>огородничества</w:t>
            </w:r>
          </w:p>
        </w:tc>
        <w:tc>
          <w:tcPr>
            <w:tcW w:w="2551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0,04</w:t>
            </w:r>
          </w:p>
        </w:tc>
        <w:tc>
          <w:tcPr>
            <w:tcW w:w="2552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0,15</w:t>
            </w:r>
          </w:p>
        </w:tc>
      </w:tr>
      <w:tr w:rsidR="00DB68A2" w:rsidRPr="003C1E7A" w:rsidTr="00601845">
        <w:tc>
          <w:tcPr>
            <w:tcW w:w="4503" w:type="dxa"/>
            <w:shd w:val="clear" w:color="auto" w:fill="auto"/>
          </w:tcPr>
          <w:p w:rsidR="00DB68A2" w:rsidRPr="003C1E7A" w:rsidRDefault="00DB68A2" w:rsidP="00601845">
            <w:r w:rsidRPr="003C1E7A"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0,10</w:t>
            </w:r>
          </w:p>
        </w:tc>
        <w:tc>
          <w:tcPr>
            <w:tcW w:w="2552" w:type="dxa"/>
            <w:vAlign w:val="center"/>
          </w:tcPr>
          <w:p w:rsidR="00DB68A2" w:rsidRPr="00C55991" w:rsidRDefault="00DB68A2" w:rsidP="00601845">
            <w:pPr>
              <w:jc w:val="center"/>
              <w:rPr>
                <w:b/>
              </w:rPr>
            </w:pPr>
            <w:r w:rsidRPr="00C55991">
              <w:rPr>
                <w:b/>
              </w:rPr>
              <w:t>0,15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5.3. Расстояние от автомобильных и железных дорог до </w:t>
      </w:r>
      <w:r w:rsidRPr="00227073">
        <w:rPr>
          <w:b/>
        </w:rPr>
        <w:t>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</w:t>
      </w:r>
      <w:r w:rsidRPr="00227073">
        <w:rPr>
          <w:b/>
        </w:rPr>
        <w:t>е</w:t>
      </w:r>
      <w:r w:rsidRPr="00227073">
        <w:rPr>
          <w:b/>
        </w:rPr>
        <w:t>динений</w:t>
      </w:r>
    </w:p>
    <w:tbl>
      <w:tblPr>
        <w:tblW w:w="9469" w:type="dxa"/>
        <w:tblInd w:w="-5" w:type="dxa"/>
        <w:tblLayout w:type="fixed"/>
        <w:tblLook w:val="0000"/>
      </w:tblPr>
      <w:tblGrid>
        <w:gridCol w:w="4508"/>
        <w:gridCol w:w="2501"/>
        <w:gridCol w:w="2460"/>
      </w:tblGrid>
      <w:tr w:rsidR="00DB68A2" w:rsidTr="0060184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(не менее), </w:t>
            </w:r>
            <w:proofErr w:type="gramStart"/>
            <w:r>
              <w:t>м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Автодороги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Автодороги </w:t>
            </w:r>
            <w:r>
              <w:rPr>
                <w:lang w:val="en-US"/>
              </w:rPr>
              <w:t>IV</w:t>
            </w:r>
            <w: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>
      <w:pPr>
        <w:shd w:val="clear" w:color="auto" w:fill="FFFFFF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5.4. Расстояние от застройки на территории </w:t>
      </w:r>
      <w:r w:rsidRPr="00227073">
        <w:rPr>
          <w:b/>
        </w:rPr>
        <w:t>до 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  <w:r>
        <w:rPr>
          <w:b/>
        </w:rPr>
        <w:t xml:space="preserve"> до лесных массивов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Pr="004774CB" w:rsidRDefault="00DB68A2" w:rsidP="00DB68A2">
      <w:pPr>
        <w:jc w:val="both"/>
        <w:rPr>
          <w:b/>
        </w:rPr>
      </w:pPr>
      <w:r w:rsidRPr="004774CB">
        <w:rPr>
          <w:b/>
        </w:rPr>
        <w:t>5.5. Здания и сооружения общего пользо</w:t>
      </w:r>
      <w:r w:rsidRPr="004774CB">
        <w:rPr>
          <w:b/>
        </w:rPr>
        <w:softHyphen/>
        <w:t>вания должны отстоять от границ садовых уча</w:t>
      </w:r>
      <w:r w:rsidRPr="004774CB">
        <w:rPr>
          <w:b/>
        </w:rPr>
        <w:softHyphen/>
        <w:t>стков не менее чем на</w:t>
      </w:r>
      <w:r w:rsidRPr="004774CB">
        <w:rPr>
          <w:b/>
          <w:lang w:val="ru-RU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4774CB">
          <w:rPr>
            <w:b/>
            <w:lang w:val="ru-RU"/>
          </w:rPr>
          <w:t>4</w:t>
        </w:r>
        <w:r w:rsidRPr="004774CB">
          <w:rPr>
            <w:b/>
          </w:rPr>
          <w:t xml:space="preserve"> м</w:t>
        </w:r>
      </w:smartTag>
      <w:r w:rsidRPr="004774CB">
        <w:rPr>
          <w:b/>
        </w:rPr>
        <w:t>.</w:t>
      </w:r>
    </w:p>
    <w:p w:rsidR="00DB68A2" w:rsidRDefault="00DB68A2" w:rsidP="00DB68A2">
      <w:pPr>
        <w:shd w:val="clear" w:color="auto" w:fill="FFFFFF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5.6. Размеры и состав площадок общего пользования на территориях </w:t>
      </w:r>
      <w:r w:rsidRPr="00227073">
        <w:rPr>
          <w:b/>
        </w:rPr>
        <w:t>до 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</w:p>
    <w:tbl>
      <w:tblPr>
        <w:tblW w:w="9487" w:type="dxa"/>
        <w:tblInd w:w="-5" w:type="dxa"/>
        <w:tblLayout w:type="fixed"/>
        <w:tblLook w:val="0000"/>
      </w:tblPr>
      <w:tblGrid>
        <w:gridCol w:w="3941"/>
        <w:gridCol w:w="1559"/>
        <w:gridCol w:w="1843"/>
        <w:gridCol w:w="2144"/>
      </w:tblGrid>
      <w:tr w:rsidR="00DB68A2" w:rsidTr="00601845">
        <w:trPr>
          <w:cantSplit/>
          <w:trHeight w:hRule="exact" w:val="241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Наименование объекта</w:t>
            </w: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Размеры земельных участков, м</w:t>
            </w:r>
            <w:proofErr w:type="gramStart"/>
            <w:r>
              <w:t>2</w:t>
            </w:r>
            <w:proofErr w:type="gramEnd"/>
            <w:r>
              <w:t xml:space="preserve"> на 1 садовый участок</w:t>
            </w:r>
          </w:p>
        </w:tc>
      </w:tr>
      <w:tr w:rsidR="00DB68A2" w:rsidTr="00601845">
        <w:trPr>
          <w:cantSplit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15-100 (малые)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101-300 (средние)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301 и более (крупные)</w:t>
            </w:r>
          </w:p>
        </w:tc>
      </w:tr>
      <w:tr w:rsidR="00DB68A2" w:rsidTr="0060184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Здания и сооружения для хранения средств пожаротушения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</w:tr>
      <w:tr w:rsidR="00DB68A2" w:rsidTr="0060184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Площадки для мусоросборников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DB68A2" w:rsidTr="00601845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Площадка для стоянки автомобилей при въезде на территорию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1,5-1,0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 и менее</w:t>
            </w:r>
          </w:p>
        </w:tc>
      </w:tr>
    </w:tbl>
    <w:p w:rsidR="00DB68A2" w:rsidRDefault="00DB68A2" w:rsidP="00DB68A2">
      <w:pPr>
        <w:shd w:val="clear" w:color="auto" w:fill="FFFFFF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5.7. Расстояние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b/>
          </w:rPr>
          <w:t>20 м</w:t>
        </w:r>
      </w:smartTag>
      <w:r>
        <w:rPr>
          <w:b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DB68A2" w:rsidRDefault="00DB68A2" w:rsidP="00DB68A2">
      <w:pPr>
        <w:shd w:val="clear" w:color="auto" w:fill="FFFFFF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5.8. Ширина улиц и проездов в красных линиях на территории </w:t>
      </w:r>
      <w:r w:rsidRPr="00227073">
        <w:rPr>
          <w:b/>
        </w:rPr>
        <w:t>до 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</w:t>
      </w:r>
      <w:r w:rsidRPr="008E0228">
        <w:rPr>
          <w:b/>
        </w:rPr>
        <w:t>ч</w:t>
      </w:r>
      <w:r w:rsidRPr="008E0228">
        <w:rPr>
          <w:b/>
        </w:rPr>
        <w:t>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  <w:r>
        <w:rPr>
          <w:b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Ширина улиц и проездов в кра</w:t>
            </w:r>
            <w:r>
              <w:t>с</w:t>
            </w:r>
            <w:r>
              <w:t xml:space="preserve">ных линиях (не менее), </w:t>
            </w:r>
            <w:proofErr w:type="gramStart"/>
            <w:r>
              <w:t>м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Минимальный радиус поворота,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Улицы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Проезды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</w:tbl>
    <w:p w:rsidR="00DB68A2" w:rsidRDefault="00DB68A2" w:rsidP="00DB68A2">
      <w:pPr>
        <w:shd w:val="clear" w:color="auto" w:fill="FFFFFF"/>
        <w:jc w:val="both"/>
        <w:rPr>
          <w:u w:val="single"/>
        </w:rPr>
      </w:pPr>
    </w:p>
    <w:p w:rsidR="00DB68A2" w:rsidRDefault="00DB68A2" w:rsidP="00DB68A2">
      <w:pPr>
        <w:shd w:val="clear" w:color="auto" w:fill="FFFFFF"/>
        <w:jc w:val="both"/>
        <w:rPr>
          <w:u w:val="single"/>
        </w:rPr>
      </w:pPr>
    </w:p>
    <w:p w:rsidR="00DB68A2" w:rsidRDefault="00DB68A2" w:rsidP="00DB68A2">
      <w:pPr>
        <w:shd w:val="clear" w:color="auto" w:fill="FFFFFF"/>
        <w:jc w:val="both"/>
        <w:rPr>
          <w:u w:val="single"/>
        </w:rPr>
      </w:pPr>
    </w:p>
    <w:p w:rsidR="00DB68A2" w:rsidRDefault="00DB68A2" w:rsidP="00DB68A2">
      <w:pPr>
        <w:shd w:val="clear" w:color="auto" w:fill="FFFFFF"/>
        <w:jc w:val="both"/>
      </w:pPr>
      <w:r w:rsidRPr="004774CB">
        <w:rPr>
          <w:u w:val="single"/>
        </w:rPr>
        <w:t>Примечания:</w:t>
      </w:r>
      <w:r>
        <w:t xml:space="preserve"> 1.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 м"/>
        </w:smartTagPr>
        <w:r>
          <w:rPr>
            <w:lang w:val="ru-RU"/>
          </w:rPr>
          <w:t>7</w:t>
        </w:r>
        <w:r>
          <w:t xml:space="preserve">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>щадками и перекрестками должно быть не более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>
          <w:rPr>
            <w:lang w:val="ru-RU"/>
          </w:rPr>
          <w:t>200</w:t>
        </w:r>
        <w:r>
          <w:t xml:space="preserve"> м</w:t>
        </w:r>
      </w:smartTag>
      <w:r>
        <w:t>.</w:t>
      </w:r>
    </w:p>
    <w:p w:rsidR="00DB68A2" w:rsidRDefault="00DB68A2" w:rsidP="00DB68A2">
      <w:pPr>
        <w:jc w:val="both"/>
      </w:pPr>
      <w:r>
        <w:t xml:space="preserve">2.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</w:t>
      </w:r>
      <w:r>
        <w:t>е</w:t>
      </w:r>
      <w:r>
        <w:t>чиваются разво</w:t>
      </w:r>
      <w:r>
        <w:softHyphen/>
        <w:t xml:space="preserve">ротными площадками   размером не менее </w:t>
      </w:r>
      <w:r>
        <w:rPr>
          <w:lang w:val="ru-RU"/>
        </w:rPr>
        <w:t>12х12</w:t>
      </w:r>
      <w:r>
        <w:t xml:space="preserve"> м. 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DB68A2" w:rsidTr="00601845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6.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 xml:space="preserve">вания сооружений для хранения </w:t>
            </w:r>
          </w:p>
          <w:p w:rsidR="00DB68A2" w:rsidRDefault="00DB68A2" w:rsidP="006018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обслуживания транспортных средств</w:t>
            </w:r>
          </w:p>
        </w:tc>
      </w:tr>
    </w:tbl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6.1. Норма обеспеченности местами постоянного хранения индивидуального автотранспорта </w:t>
      </w:r>
      <w:r>
        <w:t xml:space="preserve">(% </w:t>
      </w:r>
      <w:proofErr w:type="spellStart"/>
      <w:r>
        <w:t>машино-мест</w:t>
      </w:r>
      <w:proofErr w:type="spellEnd"/>
      <w:r>
        <w:t xml:space="preserve"> от расчетного числа индивид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ранспорта</w:t>
      </w:r>
      <w:r>
        <w:rPr>
          <w:b/>
        </w:rPr>
        <w:t>) – 90 %.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6.2. 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b/>
          </w:rPr>
          <w:t>800 м</w:t>
        </w:r>
      </w:smartTag>
      <w:r w:rsidRPr="0018141E">
        <w:rPr>
          <w:b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18141E">
          <w:rPr>
            <w:b/>
          </w:rPr>
          <w:t>1500 м</w:t>
        </w:r>
      </w:smartTag>
      <w:r w:rsidRPr="0018141E">
        <w:rPr>
          <w:b/>
        </w:rPr>
        <w:t>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6.3. 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DB68A2" w:rsidTr="00601845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рабо</w:t>
            </w:r>
            <w:r>
              <w:t>т</w:t>
            </w:r>
            <w:r>
              <w:t>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Pr="0074263C" w:rsidRDefault="00DB68A2" w:rsidP="00601845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10-15</w:t>
            </w:r>
          </w:p>
        </w:tc>
      </w:tr>
      <w:tr w:rsidR="00DB68A2" w:rsidRPr="0074263C" w:rsidTr="00601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DB68A2" w:rsidRPr="0032780B" w:rsidRDefault="00DB68A2" w:rsidP="00601845">
            <w:pPr>
              <w:snapToGrid w:val="0"/>
              <w:ind w:right="-108"/>
            </w:pPr>
            <w:r w:rsidRPr="0032780B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DB68A2" w:rsidRPr="0032780B" w:rsidRDefault="00DB68A2" w:rsidP="00601845">
            <w:pPr>
              <w:snapToGrid w:val="0"/>
              <w:jc w:val="center"/>
            </w:pPr>
            <w:r w:rsidRPr="0032780B">
              <w:t>кол</w:t>
            </w:r>
            <w:proofErr w:type="gramStart"/>
            <w:r w:rsidRPr="0032780B">
              <w:t>.</w:t>
            </w:r>
            <w:proofErr w:type="gramEnd"/>
            <w:r w:rsidRPr="0032780B">
              <w:t xml:space="preserve"> </w:t>
            </w:r>
            <w:proofErr w:type="gramStart"/>
            <w:r w:rsidRPr="0032780B">
              <w:t>м</w:t>
            </w:r>
            <w:proofErr w:type="gramEnd"/>
            <w:r w:rsidRPr="0032780B">
              <w:t xml:space="preserve">ест парковки </w:t>
            </w:r>
          </w:p>
          <w:p w:rsidR="00DB68A2" w:rsidRPr="0032780B" w:rsidRDefault="00DB68A2" w:rsidP="00601845">
            <w:pPr>
              <w:snapToGrid w:val="0"/>
              <w:jc w:val="center"/>
            </w:pPr>
            <w:r w:rsidRPr="0032780B">
              <w:t>на 100 работников</w:t>
            </w:r>
          </w:p>
        </w:tc>
        <w:tc>
          <w:tcPr>
            <w:tcW w:w="2268" w:type="dxa"/>
            <w:vAlign w:val="center"/>
          </w:tcPr>
          <w:p w:rsidR="00DB68A2" w:rsidRPr="0074263C" w:rsidRDefault="00DB68A2" w:rsidP="00601845">
            <w:pPr>
              <w:jc w:val="center"/>
              <w:rPr>
                <w:b/>
              </w:rPr>
            </w:pPr>
            <w:r w:rsidRPr="0074263C">
              <w:rPr>
                <w:b/>
              </w:rPr>
              <w:t>8-10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Стационары всех типов со вспомогательн</w:t>
            </w:r>
            <w:r>
              <w:t>ы</w:t>
            </w:r>
            <w:r>
              <w:t>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Pr="0074263C" w:rsidRDefault="00DB68A2" w:rsidP="00601845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пос</w:t>
            </w:r>
            <w:r>
              <w:t>е</w:t>
            </w:r>
            <w:r>
              <w:t>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Pr="0074263C" w:rsidRDefault="00DB68A2" w:rsidP="00601845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10-20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Клубы, дома культуры, кинотеатры, масс</w:t>
            </w:r>
            <w:r>
              <w:t>о</w:t>
            </w:r>
            <w:r>
              <w:t>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</w:t>
            </w:r>
          </w:p>
          <w:p w:rsidR="00DB68A2" w:rsidRDefault="00DB68A2" w:rsidP="00601845">
            <w:pPr>
              <w:jc w:val="center"/>
            </w:pPr>
            <w:r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20-25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</w:t>
            </w:r>
          </w:p>
          <w:p w:rsidR="00DB68A2" w:rsidRDefault="00DB68A2" w:rsidP="00601845">
            <w:pPr>
              <w:jc w:val="center"/>
            </w:pPr>
            <w:r>
              <w:t xml:space="preserve">на 100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5-7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пассаж. дальнего и местного соо</w:t>
            </w:r>
            <w:r>
              <w:t>б</w:t>
            </w:r>
            <w:r>
              <w:t>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Зоны  кратковременного отдыха (базы спо</w:t>
            </w:r>
            <w:r>
              <w:t>р</w:t>
            </w:r>
            <w:r>
              <w:t>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</w:t>
            </w:r>
            <w:proofErr w:type="spellStart"/>
            <w:r>
              <w:t>отд</w:t>
            </w:r>
            <w:r>
              <w:t>ы</w:t>
            </w:r>
            <w:r>
              <w:t>хающ</w:t>
            </w:r>
            <w:proofErr w:type="spellEnd"/>
            <w:r>
              <w:t>. и обслуживающего перс</w:t>
            </w:r>
            <w:r>
              <w:t>о</w:t>
            </w:r>
            <w:r>
              <w:t>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DB68A2" w:rsidTr="0060184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Садоводческие и огороднические объедин</w:t>
            </w:r>
            <w:r>
              <w:t>е</w:t>
            </w:r>
            <w:r>
              <w:t>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 учас</w:t>
            </w:r>
            <w:r>
              <w:t>т</w:t>
            </w:r>
            <w:r>
              <w:t>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7-10</w:t>
            </w:r>
          </w:p>
        </w:tc>
      </w:tr>
    </w:tbl>
    <w:p w:rsidR="00DB68A2" w:rsidRDefault="00DB68A2" w:rsidP="00DB68A2"/>
    <w:p w:rsidR="00DB68A2" w:rsidRPr="009011AB" w:rsidRDefault="00DB68A2" w:rsidP="00DB68A2">
      <w:pPr>
        <w:jc w:val="both"/>
        <w:rPr>
          <w:b/>
        </w:rPr>
      </w:pPr>
      <w:r w:rsidRPr="009011AB">
        <w:rPr>
          <w:b/>
        </w:rPr>
        <w:t>6.4. Расстояние пешеходных подходов от стоянок для временного хранения легковых автомобилей след</w:t>
      </w:r>
      <w:r w:rsidRPr="009011AB">
        <w:rPr>
          <w:b/>
        </w:rPr>
        <w:t>у</w:t>
      </w:r>
      <w:r w:rsidRPr="009011AB">
        <w:rPr>
          <w:b/>
        </w:rPr>
        <w:t>ет принимать, не более:</w:t>
      </w:r>
    </w:p>
    <w:p w:rsidR="00DB68A2" w:rsidRDefault="00DB68A2" w:rsidP="00DB68A2">
      <w:pPr>
        <w:numPr>
          <w:ilvl w:val="0"/>
          <w:numId w:val="1"/>
        </w:numPr>
        <w:tabs>
          <w:tab w:val="clear" w:pos="720"/>
          <w:tab w:val="left" w:pos="284"/>
          <w:tab w:val="num" w:pos="1429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DB68A2" w:rsidRDefault="00DB68A2" w:rsidP="00DB68A2">
      <w:pPr>
        <w:numPr>
          <w:ilvl w:val="0"/>
          <w:numId w:val="1"/>
        </w:numPr>
        <w:tabs>
          <w:tab w:val="clear" w:pos="720"/>
          <w:tab w:val="left" w:pos="284"/>
          <w:tab w:val="num" w:pos="1429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DB68A2" w:rsidRDefault="00DB68A2" w:rsidP="00DB68A2">
      <w:pPr>
        <w:numPr>
          <w:ilvl w:val="0"/>
          <w:numId w:val="1"/>
        </w:numPr>
        <w:tabs>
          <w:tab w:val="clear" w:pos="720"/>
          <w:tab w:val="left" w:pos="284"/>
          <w:tab w:val="num" w:pos="1429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DB68A2" w:rsidRDefault="00DB68A2" w:rsidP="00DB68A2">
      <w:pPr>
        <w:numPr>
          <w:ilvl w:val="0"/>
          <w:numId w:val="1"/>
        </w:numPr>
        <w:tabs>
          <w:tab w:val="clear" w:pos="720"/>
          <w:tab w:val="left" w:pos="284"/>
          <w:tab w:val="num" w:pos="1429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6.5.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DB68A2" w:rsidTr="00601845">
        <w:trPr>
          <w:cantSplit/>
          <w:trHeight w:hRule="exact" w:val="47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от гаражных сооружений и открытых стоянок при числе автомобилей,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51-100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lastRenderedPageBreak/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DB68A2" w:rsidRDefault="00DB68A2" w:rsidP="00DB68A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* Определяется по согласованию с органами Государственного санитарно-эпидемиологического надзора.</w:t>
      </w:r>
    </w:p>
    <w:p w:rsidR="00DB68A2" w:rsidRDefault="00DB68A2" w:rsidP="00DB68A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rPr>
            <w:sz w:val="18"/>
            <w:szCs w:val="18"/>
          </w:rPr>
          <w:t>12 м</w:t>
        </w:r>
      </w:smartTag>
      <w:r>
        <w:rPr>
          <w:sz w:val="18"/>
          <w:szCs w:val="18"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</w:t>
      </w:r>
      <w:r>
        <w:t>а</w:t>
      </w:r>
      <w:r>
        <w:t>ром до стен гаража или границ открытой стоянки.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6.6.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DB68A2" w:rsidTr="00601845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6.7. 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DB68A2" w:rsidTr="00601845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Гаражи грузовых автомоб</w:t>
            </w:r>
            <w:r>
              <w:t>и</w:t>
            </w:r>
            <w:r>
              <w:t>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DB68A2" w:rsidTr="0060184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  <w:p w:rsidR="00DB68A2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DB68A2" w:rsidRDefault="00DB68A2" w:rsidP="00DB68A2">
      <w:pPr>
        <w:jc w:val="both"/>
        <w:rPr>
          <w:b/>
        </w:rPr>
      </w:pPr>
    </w:p>
    <w:p w:rsidR="00DB68A2" w:rsidRPr="007516D7" w:rsidRDefault="00DB68A2" w:rsidP="00DB68A2">
      <w:pPr>
        <w:jc w:val="both"/>
        <w:rPr>
          <w:b/>
          <w:bCs/>
        </w:rPr>
      </w:pPr>
      <w:r w:rsidRPr="00227073">
        <w:rPr>
          <w:b/>
        </w:rPr>
        <w:t>6.</w:t>
      </w:r>
      <w:r>
        <w:rPr>
          <w:b/>
        </w:rPr>
        <w:t>8</w:t>
      </w:r>
      <w:r w:rsidRPr="00227073">
        <w:rPr>
          <w:b/>
        </w:rPr>
        <w:t xml:space="preserve">. </w:t>
      </w:r>
      <w:r w:rsidRPr="007516D7">
        <w:rPr>
          <w:b/>
          <w:bCs/>
        </w:rPr>
        <w:t>Площадь участка для стоянки одного автотранспортного средства на открытых автостоянках след</w:t>
      </w:r>
      <w:r w:rsidRPr="007516D7">
        <w:rPr>
          <w:b/>
          <w:bCs/>
        </w:rPr>
        <w:t>у</w:t>
      </w:r>
      <w:r w:rsidRPr="007516D7">
        <w:rPr>
          <w:b/>
          <w:bCs/>
        </w:rPr>
        <w:t xml:space="preserve">ет принимать на одно </w:t>
      </w:r>
      <w:proofErr w:type="spellStart"/>
      <w:r w:rsidRPr="007516D7">
        <w:rPr>
          <w:b/>
          <w:bCs/>
        </w:rPr>
        <w:t>машино-место</w:t>
      </w:r>
      <w:proofErr w:type="spellEnd"/>
      <w:r w:rsidRPr="007516D7">
        <w:rPr>
          <w:b/>
          <w:bCs/>
        </w:rPr>
        <w:t xml:space="preserve">: </w:t>
      </w:r>
    </w:p>
    <w:p w:rsidR="00DB68A2" w:rsidRPr="00DD1862" w:rsidRDefault="00DB68A2" w:rsidP="00DB68A2">
      <w:r w:rsidRPr="00DD1862">
        <w:t>-   легковых автомобилей  – </w:t>
      </w:r>
      <w:r w:rsidRPr="00DD1862">
        <w:rPr>
          <w:b/>
        </w:rPr>
        <w:t>25 (18)*</w:t>
      </w:r>
      <w:r w:rsidRPr="00DD1862">
        <w:rPr>
          <w:b/>
          <w:bCs/>
        </w:rPr>
        <w:t xml:space="preserve"> </w:t>
      </w:r>
      <w:r w:rsidRPr="007516D7">
        <w:rPr>
          <w:b/>
          <w:bCs/>
        </w:rPr>
        <w:t>м</w:t>
      </w:r>
      <w:proofErr w:type="gramStart"/>
      <w:r w:rsidRPr="007516D7">
        <w:rPr>
          <w:b/>
          <w:bCs/>
        </w:rPr>
        <w:t>2</w:t>
      </w:r>
      <w:proofErr w:type="gramEnd"/>
      <w:r>
        <w:rPr>
          <w:b/>
          <w:bCs/>
        </w:rPr>
        <w:t>;</w:t>
      </w:r>
    </w:p>
    <w:p w:rsidR="00DB68A2" w:rsidRPr="00DD1862" w:rsidRDefault="00DB68A2" w:rsidP="00DB68A2">
      <w:r w:rsidRPr="00DD1862"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D1862">
          <w:rPr>
            <w:b/>
          </w:rPr>
          <w:t>40</w:t>
        </w:r>
        <w:r w:rsidRPr="00DD1862">
          <w:rPr>
            <w:b/>
            <w:bCs/>
          </w:rPr>
          <w:t xml:space="preserve"> </w:t>
        </w:r>
        <w:r w:rsidRPr="007516D7">
          <w:rPr>
            <w:b/>
            <w:bCs/>
          </w:rPr>
          <w:t>м</w:t>
        </w:r>
        <w:proofErr w:type="gramStart"/>
        <w:r w:rsidRPr="007516D7">
          <w:rPr>
            <w:b/>
            <w:bCs/>
          </w:rPr>
          <w:t>2</w:t>
        </w:r>
      </w:smartTag>
      <w:proofErr w:type="gramEnd"/>
      <w:r>
        <w:rPr>
          <w:b/>
          <w:bCs/>
        </w:rPr>
        <w:t>;</w:t>
      </w:r>
    </w:p>
    <w:p w:rsidR="00DB68A2" w:rsidRPr="00DD1862" w:rsidRDefault="00DB68A2" w:rsidP="00DB68A2">
      <w:r w:rsidRPr="00DD1862"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D1862">
          <w:rPr>
            <w:b/>
          </w:rPr>
          <w:t>0,9</w:t>
        </w:r>
        <w:r w:rsidRPr="00DD1862">
          <w:rPr>
            <w:b/>
            <w:bCs/>
          </w:rPr>
          <w:t xml:space="preserve"> м</w:t>
        </w:r>
        <w:proofErr w:type="gramStart"/>
        <w:r w:rsidRPr="00DD1862">
          <w:rPr>
            <w:b/>
            <w:bCs/>
          </w:rPr>
          <w:t>2</w:t>
        </w:r>
      </w:smartTag>
      <w:proofErr w:type="gramEnd"/>
      <w:r w:rsidRPr="00DD1862">
        <w:rPr>
          <w:b/>
        </w:rPr>
        <w:t>.</w:t>
      </w:r>
    </w:p>
    <w:p w:rsidR="00DB68A2" w:rsidRPr="00227073" w:rsidRDefault="00DB68A2" w:rsidP="00DB68A2">
      <w:pPr>
        <w:jc w:val="both"/>
      </w:pPr>
      <w:r w:rsidRPr="00A71BFF">
        <w:t>* В скобках – при примыкании участков для стоянки к проезжей части улиц и проездов.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6.9. 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</w:pPr>
      <w:r>
        <w:rPr>
          <w:b/>
        </w:rPr>
        <w:t>6.10. Размер земельного участка автозаправочной станции (АЗС)</w:t>
      </w:r>
      <w: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DB68A2" w:rsidTr="00601845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АЗС при количестве топливоразд</w:t>
            </w:r>
            <w:r>
              <w:t>а</w:t>
            </w:r>
            <w:r>
              <w:t>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DB68A2" w:rsidTr="0060184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DB68A2" w:rsidRPr="00625D71" w:rsidTr="0060184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625D71" w:rsidRDefault="00DB68A2" w:rsidP="00601845">
            <w:pPr>
              <w:snapToGrid w:val="0"/>
            </w:pPr>
            <w:r w:rsidRPr="00625D71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Pr="00625D71" w:rsidRDefault="00DB68A2" w:rsidP="00601845">
            <w:pPr>
              <w:snapToGrid w:val="0"/>
              <w:jc w:val="center"/>
            </w:pPr>
            <w:r w:rsidRPr="00625D71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Pr="00625D71" w:rsidRDefault="00DB68A2" w:rsidP="00601845">
            <w:pPr>
              <w:snapToGrid w:val="0"/>
              <w:jc w:val="center"/>
              <w:rPr>
                <w:b/>
              </w:rPr>
            </w:pPr>
            <w:r w:rsidRPr="00625D71">
              <w:rPr>
                <w:b/>
              </w:rPr>
              <w:t>0,3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6.11. Расстояние от АЗС с подземными топливными резервуарами до границ участков общеобразов</w:t>
      </w:r>
      <w:r>
        <w:rPr>
          <w:b/>
        </w:rPr>
        <w:t>а</w:t>
      </w:r>
      <w:r>
        <w:rPr>
          <w:b/>
        </w:rPr>
        <w:t xml:space="preserve">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  <w:r>
        <w:t>* - расстояние следует определять от топливораздаточных колонок и подземных топливных резервуаров.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DB68A2" w:rsidTr="0060184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Интенсивность движения, </w:t>
            </w:r>
          </w:p>
          <w:p w:rsidR="00DB68A2" w:rsidRDefault="00DB68A2" w:rsidP="00601845">
            <w:pPr>
              <w:jc w:val="center"/>
            </w:pPr>
            <w:r>
              <w:t>трансп. ед./</w:t>
            </w:r>
            <w:proofErr w:type="spellStart"/>
            <w: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Мощность АЗС, запр</w:t>
            </w:r>
            <w:r>
              <w:t>а</w:t>
            </w:r>
            <w:r>
              <w:t>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Размещение АЗС</w:t>
            </w:r>
          </w:p>
        </w:tc>
      </w:tr>
      <w:tr w:rsidR="00DB68A2" w:rsidTr="0060184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Одностороннее</w:t>
            </w:r>
          </w:p>
        </w:tc>
      </w:tr>
      <w:tr w:rsidR="00DB68A2" w:rsidTr="0060184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Одностороннее</w:t>
            </w:r>
          </w:p>
        </w:tc>
      </w:tr>
      <w:tr w:rsidR="00DB68A2" w:rsidTr="0060184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Одностороннее</w:t>
            </w:r>
          </w:p>
        </w:tc>
      </w:tr>
    </w:tbl>
    <w:p w:rsidR="00DB68A2" w:rsidRDefault="00DB68A2" w:rsidP="00DB68A2">
      <w:pPr>
        <w:rPr>
          <w:u w:val="single"/>
        </w:rPr>
      </w:pPr>
    </w:p>
    <w:p w:rsidR="00DB68A2" w:rsidRDefault="00DB68A2" w:rsidP="00DB68A2">
      <w:r>
        <w:rPr>
          <w:u w:val="single"/>
        </w:rPr>
        <w:t>Примечание</w:t>
      </w:r>
      <w:r>
        <w:t>:  АЗС следует размещать:</w:t>
      </w:r>
    </w:p>
    <w:p w:rsidR="00DB68A2" w:rsidRDefault="00DB68A2" w:rsidP="00DB68A2">
      <w:pPr>
        <w:numPr>
          <w:ilvl w:val="0"/>
          <w:numId w:val="12"/>
        </w:numPr>
        <w:tabs>
          <w:tab w:val="left" w:pos="360"/>
        </w:tabs>
        <w:suppressAutoHyphens/>
        <w:ind w:left="360"/>
        <w:jc w:val="both"/>
        <w:rPr>
          <w:spacing w:val="-8"/>
        </w:rPr>
      </w:pPr>
      <w:r>
        <w:rPr>
          <w:spacing w:val="-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rPr>
            <w:spacing w:val="-8"/>
          </w:rPr>
          <w:t>1000 м</w:t>
        </w:r>
      </w:smartTag>
      <w:r>
        <w:rPr>
          <w:spacing w:val="-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rPr>
            <w:spacing w:val="-8"/>
          </w:rPr>
          <w:t>10000 м</w:t>
        </w:r>
      </w:smartTag>
      <w:r>
        <w:rPr>
          <w:spacing w:val="-8"/>
        </w:rPr>
        <w:t>;</w:t>
      </w:r>
    </w:p>
    <w:p w:rsidR="00DB68A2" w:rsidRDefault="00DB68A2" w:rsidP="00DB68A2">
      <w:pPr>
        <w:numPr>
          <w:ilvl w:val="0"/>
          <w:numId w:val="12"/>
        </w:numPr>
        <w:tabs>
          <w:tab w:val="left" w:pos="360"/>
        </w:tabs>
        <w:suppressAutoHyphens/>
        <w:ind w:left="360"/>
        <w:jc w:val="both"/>
      </w:pPr>
      <w: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</w:pPr>
      <w:r>
        <w:rPr>
          <w:b/>
        </w:rPr>
        <w:lastRenderedPageBreak/>
        <w:t xml:space="preserve">6.13. Размер земельного участка станции технического обслуживания (СТО) </w:t>
      </w:r>
      <w:r>
        <w:t>(Один пост на 100-200 авт</w:t>
      </w:r>
      <w:r>
        <w:t>о</w:t>
      </w:r>
      <w:r>
        <w:t>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DB68A2" w:rsidTr="00601845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B68A2" w:rsidTr="0060184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6.14. Мощность станций технического обслуживания автомобилей и расстояние между ними вне пред</w:t>
      </w:r>
      <w:r>
        <w:rPr>
          <w:b/>
        </w:rPr>
        <w:t>е</w:t>
      </w:r>
      <w:r>
        <w:rPr>
          <w:b/>
        </w:rPr>
        <w:t>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DB68A2" w:rsidTr="00601845">
        <w:trPr>
          <w:cantSplit/>
          <w:trHeight w:hRule="exact" w:val="24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Интенсивность движения, </w:t>
            </w:r>
          </w:p>
          <w:p w:rsidR="00DB68A2" w:rsidRDefault="00DB68A2" w:rsidP="00601845">
            <w:pPr>
              <w:jc w:val="center"/>
            </w:pPr>
            <w:r>
              <w:t>трансп. ед./</w:t>
            </w:r>
            <w:proofErr w:type="spellStart"/>
            <w: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Число постов на СТО в зависимости от расстояния между ними, </w:t>
            </w:r>
            <w:proofErr w:type="gramStart"/>
            <w:r>
              <w:t>км</w:t>
            </w:r>
            <w:proofErr w:type="gramEnd"/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Размещение СТО</w:t>
            </w:r>
          </w:p>
        </w:tc>
      </w:tr>
      <w:tr w:rsidR="00DB68A2" w:rsidTr="00601845">
        <w:trPr>
          <w:cantSplit/>
          <w:trHeight w:hRule="exact" w:val="462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Одностороннее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6.15. 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DB68A2" w:rsidTr="00601845">
        <w:trPr>
          <w:cantSplit/>
          <w:trHeight w:hRule="exact" w:val="472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  <w:r>
              <w:t xml:space="preserve"> от станций технического обслуживания при числе постов</w:t>
            </w:r>
          </w:p>
        </w:tc>
      </w:tr>
      <w:tr w:rsidR="00DB68A2" w:rsidTr="00601845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11-30</w:t>
            </w:r>
          </w:p>
        </w:tc>
      </w:tr>
      <w:tr w:rsidR="00DB68A2" w:rsidTr="0060184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B68A2" w:rsidTr="0060184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Общеобразовательные школы и детские дошк</w:t>
            </w:r>
            <w:r>
              <w:t>о</w:t>
            </w:r>
            <w:r>
              <w:t>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DB68A2" w:rsidTr="0060184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DB68A2" w:rsidRDefault="00DB68A2" w:rsidP="00DB68A2">
      <w:r>
        <w:rPr>
          <w:u w:val="single"/>
        </w:rPr>
        <w:t xml:space="preserve">Примечание: </w:t>
      </w:r>
      <w:r>
        <w:t xml:space="preserve">Расстояния определяются по согласованию с органами </w:t>
      </w:r>
      <w:proofErr w:type="spellStart"/>
      <w:r>
        <w:t>Роспотребнадзора</w:t>
      </w:r>
      <w:proofErr w:type="spellEnd"/>
      <w:r>
        <w:t>.</w:t>
      </w:r>
    </w:p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6.16. Расстояния между площадками отдыха вне пределов населенных пунктов на автомобильных дор</w:t>
      </w:r>
      <w:r>
        <w:rPr>
          <w:b/>
        </w:rPr>
        <w:t>о</w:t>
      </w:r>
      <w:r>
        <w:rPr>
          <w:b/>
        </w:rPr>
        <w:t>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DB68A2" w:rsidTr="0060184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между площадками отдыха, </w:t>
            </w:r>
            <w:proofErr w:type="gramStart"/>
            <w:r>
              <w:t>км</w:t>
            </w:r>
            <w:proofErr w:type="gramEnd"/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RPr="006D4279" w:rsidTr="00601845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На территории площадок отдыха могут быть предусмотрены сооружения для те</w:t>
            </w:r>
            <w:r>
              <w:t>х</w:t>
            </w:r>
            <w:r>
              <w:t>нического осмотра автомобилей и пункты торговли.</w:t>
            </w:r>
          </w:p>
        </w:tc>
      </w:tr>
      <w:tr w:rsidR="00DB68A2" w:rsidTr="00601845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III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IV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/>
    <w:p w:rsidR="00DB68A2" w:rsidRDefault="00DB68A2" w:rsidP="00DB68A2">
      <w:pPr>
        <w:rPr>
          <w:b/>
        </w:rPr>
      </w:pPr>
      <w:r>
        <w:rPr>
          <w:b/>
        </w:rPr>
        <w:t>6.17. 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DB68A2" w:rsidTr="0060184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Количество автомобилей при единовременной остановке</w:t>
            </w:r>
          </w:p>
          <w:p w:rsidR="00DB68A2" w:rsidRDefault="00DB68A2" w:rsidP="00601845">
            <w:pPr>
              <w:jc w:val="center"/>
            </w:pPr>
            <w:r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RPr="006D4279" w:rsidTr="00601845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При двустороннем размещении площадок отдуха на дорогах </w:t>
            </w:r>
            <w:r>
              <w:rPr>
                <w:lang w:val="en-US"/>
              </w:rPr>
              <w:t>I</w:t>
            </w:r>
            <w:r>
              <w:t xml:space="preserve"> категории их вмест</w:t>
            </w:r>
            <w:r>
              <w:t>и</w:t>
            </w:r>
            <w:r>
              <w:t>мость уменьшается вдвое.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II </w:t>
            </w:r>
            <w:r>
              <w:t>и</w:t>
            </w:r>
            <w:r>
              <w:rPr>
                <w:lang w:val="en-US"/>
              </w:rPr>
              <w:t xml:space="preserve"> III </w:t>
            </w:r>
            <w: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IV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 xml:space="preserve">6.18. Размер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место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</w:tbl>
    <w:p w:rsidR="00DB68A2" w:rsidRDefault="00DB68A2" w:rsidP="00DB68A2"/>
    <w:p w:rsidR="00DB68A2" w:rsidRPr="0066197B" w:rsidRDefault="00DB68A2" w:rsidP="00DB68A2">
      <w:pPr>
        <w:jc w:val="both"/>
        <w:rPr>
          <w:b/>
          <w:szCs w:val="28"/>
        </w:rPr>
      </w:pPr>
      <w:r w:rsidRPr="0066197B">
        <w:rPr>
          <w:b/>
          <w:spacing w:val="-4"/>
          <w:szCs w:val="28"/>
        </w:rPr>
        <w:t xml:space="preserve">6.19. 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66197B">
          <w:rPr>
            <w:b/>
            <w:spacing w:val="-4"/>
            <w:szCs w:val="28"/>
          </w:rPr>
          <w:t>50 м</w:t>
        </w:r>
      </w:smartTag>
      <w:r w:rsidRPr="0066197B">
        <w:rPr>
          <w:b/>
          <w:spacing w:val="-4"/>
          <w:szCs w:val="28"/>
        </w:rPr>
        <w:t>, до бол</w:t>
      </w:r>
      <w:r w:rsidRPr="0066197B">
        <w:rPr>
          <w:b/>
          <w:spacing w:val="-4"/>
          <w:szCs w:val="28"/>
        </w:rPr>
        <w:t>ь</w:t>
      </w:r>
      <w:r w:rsidRPr="0066197B">
        <w:rPr>
          <w:b/>
          <w:spacing w:val="-4"/>
          <w:szCs w:val="28"/>
        </w:rPr>
        <w:t xml:space="preserve">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66197B">
          <w:rPr>
            <w:b/>
            <w:spacing w:val="-4"/>
            <w:szCs w:val="28"/>
          </w:rPr>
          <w:t>200 м</w:t>
        </w:r>
      </w:smartTag>
      <w:r w:rsidRPr="0066197B">
        <w:rPr>
          <w:b/>
          <w:spacing w:val="-4"/>
          <w:szCs w:val="28"/>
        </w:rPr>
        <w:t>.</w:t>
      </w:r>
    </w:p>
    <w:p w:rsidR="00DB68A2" w:rsidRDefault="00DB68A2" w:rsidP="00DB68A2"/>
    <w:p w:rsidR="00DB68A2" w:rsidRDefault="00DB68A2" w:rsidP="00DB68A2"/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DB68A2" w:rsidTr="00601845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зон транспортной инфраструктуры</w:t>
            </w:r>
          </w:p>
        </w:tc>
      </w:tr>
    </w:tbl>
    <w:p w:rsidR="00DB68A2" w:rsidRDefault="00DB68A2" w:rsidP="00DB68A2"/>
    <w:p w:rsidR="00DB68A2" w:rsidRPr="007833FB" w:rsidRDefault="00DB68A2" w:rsidP="00DB68A2">
      <w:pPr>
        <w:jc w:val="both"/>
        <w:rPr>
          <w:b/>
        </w:rPr>
      </w:pPr>
      <w:r w:rsidRPr="007833FB">
        <w:rPr>
          <w:b/>
        </w:rPr>
        <w:t>7.1. Уровень автомобилизации (</w:t>
      </w:r>
      <w:r w:rsidRPr="007833FB">
        <w:t>кол</w:t>
      </w:r>
      <w:proofErr w:type="gramStart"/>
      <w:r w:rsidRPr="007833FB">
        <w:t>.</w:t>
      </w:r>
      <w:proofErr w:type="gramEnd"/>
      <w:r w:rsidRPr="007833FB">
        <w:t xml:space="preserve"> </w:t>
      </w:r>
      <w:proofErr w:type="gramStart"/>
      <w:r w:rsidRPr="007833FB">
        <w:t>а</w:t>
      </w:r>
      <w:proofErr w:type="gramEnd"/>
      <w:r w:rsidRPr="007833FB">
        <w:t>втомашин на 1000 жит.</w:t>
      </w:r>
      <w:r w:rsidRPr="007833FB">
        <w:rPr>
          <w:b/>
        </w:rPr>
        <w:t>) –  230 авт.</w:t>
      </w:r>
    </w:p>
    <w:p w:rsidR="00DB68A2" w:rsidRDefault="00DB68A2" w:rsidP="00DB68A2">
      <w:pPr>
        <w:jc w:val="both"/>
        <w:rPr>
          <w:spacing w:val="-4"/>
        </w:rPr>
      </w:pPr>
      <w:r>
        <w:rPr>
          <w:spacing w:val="-4"/>
          <w:u w:val="single"/>
        </w:rPr>
        <w:t>Примечание:</w:t>
      </w:r>
      <w:r>
        <w:rPr>
          <w:spacing w:val="-4"/>
        </w:rPr>
        <w:t xml:space="preserve"> Указанный уровень включает также ведомственные легковые машины и такси.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7.2 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260"/>
        <w:gridCol w:w="1153"/>
        <w:gridCol w:w="1080"/>
        <w:gridCol w:w="1270"/>
      </w:tblGrid>
      <w:tr w:rsidR="00DB68A2" w:rsidTr="00601845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68A2" w:rsidRDefault="00DB68A2" w:rsidP="00601845">
            <w:pPr>
              <w:snapToGrid w:val="0"/>
              <w:ind w:left="113" w:right="113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68A2" w:rsidRDefault="00DB68A2" w:rsidP="00601845">
            <w:pPr>
              <w:snapToGrid w:val="0"/>
              <w:ind w:left="113" w:right="113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B68A2" w:rsidRDefault="00DB68A2" w:rsidP="00601845">
            <w:pPr>
              <w:snapToGrid w:val="0"/>
              <w:ind w:left="113" w:right="113"/>
              <w:jc w:val="center"/>
            </w:pPr>
            <w:r>
              <w:t>Число полос дв</w:t>
            </w:r>
            <w:r>
              <w:t>и</w:t>
            </w:r>
            <w:r>
              <w:t>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68A2" w:rsidRDefault="00DB68A2" w:rsidP="00601845">
            <w:pPr>
              <w:snapToGrid w:val="0"/>
              <w:ind w:left="113" w:right="113"/>
              <w:jc w:val="center"/>
            </w:pPr>
            <w:r>
              <w:t>Ширина пешехо</w:t>
            </w:r>
            <w:r>
              <w:t>д</w:t>
            </w:r>
            <w:r>
              <w:t xml:space="preserve">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noBreakHyphen/>
            </w:r>
          </w:p>
        </w:tc>
      </w:tr>
      <w:tr w:rsidR="00DB68A2" w:rsidTr="00601845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Связь жилых территорий с о</w:t>
            </w:r>
            <w:r>
              <w:t>б</w:t>
            </w:r>
            <w:r>
              <w:t>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1,5-2,25</w:t>
            </w:r>
          </w:p>
        </w:tc>
      </w:tr>
      <w:tr w:rsidR="00DB68A2" w:rsidTr="00601845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</w:p>
        </w:tc>
      </w:tr>
      <w:tr w:rsidR="00DB68A2" w:rsidTr="00601845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Связь внутри жилых террит</w:t>
            </w:r>
            <w:r>
              <w:t>о</w:t>
            </w:r>
            <w:r>
              <w:t>рий и с главной улицей по н</w:t>
            </w:r>
            <w:r>
              <w:t>а</w:t>
            </w:r>
            <w:r>
              <w:t>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1,0-1,5</w:t>
            </w:r>
          </w:p>
        </w:tc>
      </w:tr>
      <w:tr w:rsidR="00DB68A2" w:rsidTr="00601845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140"/>
                <w:tab w:val="left" w:pos="320"/>
              </w:tabs>
              <w:snapToGrid w:val="0"/>
            </w:pPr>
            <w:proofErr w:type="gramStart"/>
            <w:r>
              <w:t>второстепенная</w:t>
            </w:r>
            <w:proofErr w:type="gramEnd"/>
            <w:r>
              <w:t xml:space="preserve"> (п</w:t>
            </w:r>
            <w:r>
              <w:t>е</w:t>
            </w:r>
            <w:r>
              <w:t>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Связь между основными жил</w:t>
            </w:r>
            <w:r>
              <w:t>ы</w:t>
            </w:r>
            <w:r>
              <w:t>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1,0</w:t>
            </w:r>
          </w:p>
        </w:tc>
      </w:tr>
      <w:tr w:rsidR="00DB68A2" w:rsidTr="00601845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Связь жилых домов, распол</w:t>
            </w:r>
            <w:r>
              <w:t>о</w:t>
            </w:r>
            <w:r>
              <w:t>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0-1,0</w:t>
            </w:r>
          </w:p>
        </w:tc>
      </w:tr>
      <w:tr w:rsidR="00DB68A2" w:rsidTr="00601845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Хозяйственный пр</w:t>
            </w:r>
            <w:r>
              <w:t>о</w:t>
            </w:r>
            <w:r>
              <w:t>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Прогон личного скота и проезд грузового транспорта к приус</w:t>
            </w:r>
            <w:r>
              <w:t>а</w:t>
            </w:r>
            <w:r>
              <w:t>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noBreakHyphen/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Примечания</w:t>
      </w:r>
      <w: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,5 м"/>
        </w:smartTagPr>
        <w:r>
          <w:t>7,5 м</w:t>
        </w:r>
      </w:smartTag>
      <w:r>
        <w:t xml:space="preserve">  между ними.</w:t>
      </w:r>
    </w:p>
    <w:p w:rsidR="00DB68A2" w:rsidRPr="00227073" w:rsidRDefault="00DB68A2" w:rsidP="00DB68A2">
      <w:pPr>
        <w:jc w:val="both"/>
      </w:pPr>
      <w:r w:rsidRPr="00227073"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227073">
          <w:t>0,5 м</w:t>
        </w:r>
      </w:smartTag>
      <w:r w:rsidRPr="00227073">
        <w:t>.</w:t>
      </w:r>
    </w:p>
    <w:p w:rsidR="00DB68A2" w:rsidRPr="00227073" w:rsidRDefault="00DB68A2" w:rsidP="00DB68A2">
      <w:pPr>
        <w:jc w:val="both"/>
      </w:pPr>
      <w:r w:rsidRPr="00227073"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227073">
          <w:t>5,5 м</w:t>
        </w:r>
      </w:smartTag>
      <w:r w:rsidRPr="00227073">
        <w:t>.</w:t>
      </w:r>
    </w:p>
    <w:p w:rsidR="00DB68A2" w:rsidRDefault="00DB68A2" w:rsidP="00DB68A2">
      <w:pPr>
        <w:ind w:firstLine="284"/>
        <w:jc w:val="both"/>
      </w:pPr>
    </w:p>
    <w:p w:rsidR="00DB68A2" w:rsidRDefault="00DB68A2" w:rsidP="00DB68A2">
      <w:pPr>
        <w:rPr>
          <w:b/>
        </w:rPr>
      </w:pPr>
      <w:r>
        <w:rPr>
          <w:b/>
        </w:rPr>
        <w:t xml:space="preserve">7.3. 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b/>
          </w:rPr>
          <w:t>150 м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7.4. Размеры разворотных площадок на тупиковых улицах и дорогах, диаметром </w:t>
      </w:r>
    </w:p>
    <w:p w:rsidR="00DB68A2" w:rsidRDefault="00DB68A2" w:rsidP="00DB68A2">
      <w:pPr>
        <w:jc w:val="both"/>
        <w:rPr>
          <w:b/>
        </w:rPr>
      </w:pPr>
      <w:r>
        <w:rPr>
          <w:b/>
        </w:rPr>
        <w:t>(не менее):</w:t>
      </w:r>
    </w:p>
    <w:p w:rsidR="00DB68A2" w:rsidRDefault="00DB68A2" w:rsidP="00DB68A2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b/>
        </w:rPr>
      </w:pPr>
      <w: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.;</w:t>
      </w:r>
    </w:p>
    <w:p w:rsidR="00DB68A2" w:rsidRDefault="00DB68A2" w:rsidP="00DB68A2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b/>
        </w:rPr>
      </w:pPr>
      <w: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  <w:spacing w:val="-2"/>
        </w:rPr>
      </w:pPr>
      <w:r>
        <w:rPr>
          <w:b/>
        </w:rPr>
        <w:t xml:space="preserve">7.5. </w:t>
      </w:r>
      <w:r>
        <w:rPr>
          <w:b/>
          <w:spacing w:val="-2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>
          <w:rPr>
            <w:b/>
            <w:spacing w:val="-2"/>
          </w:rPr>
          <w:t>1,0 м</w:t>
        </w:r>
      </w:smartTag>
      <w:r>
        <w:rPr>
          <w:b/>
          <w:spacing w:val="-2"/>
        </w:rPr>
        <w:t>.</w:t>
      </w:r>
    </w:p>
    <w:p w:rsidR="00DB68A2" w:rsidRDefault="00DB68A2" w:rsidP="00DB68A2">
      <w:pPr>
        <w:jc w:val="both"/>
      </w:pPr>
      <w:r>
        <w:rPr>
          <w:u w:val="single"/>
        </w:rPr>
        <w:t>Примечание</w:t>
      </w:r>
      <w: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7.6. 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DB68A2" w:rsidTr="0060184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</w:tr>
      <w:tr w:rsidR="00DB68A2" w:rsidTr="0060184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тротуаров вдоль застройки с объектами о</w:t>
            </w:r>
            <w:r>
              <w:t>б</w:t>
            </w:r>
            <w:r>
              <w:t xml:space="preserve">служивания и пересадочных </w:t>
            </w:r>
            <w:proofErr w:type="gramStart"/>
            <w:r>
              <w:t>узлах</w:t>
            </w:r>
            <w:proofErr w:type="gramEnd"/>
            <w:r>
              <w:t xml:space="preserve">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DB68A2" w:rsidTr="0060184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</w:tbl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7.7. Плотность сети общественного пассажирского транспорта на застроенных территориях (в пределах) - 1,5-2,8 км/км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DB68A2" w:rsidTr="00601845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до ближайшей остановки общественного пассажирского транспорта </w:t>
            </w:r>
            <w:proofErr w:type="gramStart"/>
            <w:r>
              <w:t>от</w:t>
            </w:r>
            <w:proofErr w:type="gramEnd"/>
            <w: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</w:tr>
      <w:tr w:rsidR="00DB68A2" w:rsidTr="0060184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DB68A2" w:rsidTr="0060184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DB68A2" w:rsidRPr="00625D71" w:rsidTr="00601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DB68A2" w:rsidRPr="006C2FA5" w:rsidRDefault="00DB68A2" w:rsidP="00601845">
            <w:pPr>
              <w:jc w:val="both"/>
            </w:pPr>
            <w:r>
              <w:t>П</w:t>
            </w:r>
            <w:r w:rsidRPr="00E45ADE">
              <w:t>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68A2" w:rsidRPr="006C2FA5" w:rsidRDefault="00DB68A2" w:rsidP="00601845">
            <w:pPr>
              <w:jc w:val="center"/>
            </w:pPr>
            <w:r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B68A2" w:rsidRPr="006C2FA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DB68A2" w:rsidTr="0060184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lastRenderedPageBreak/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</w:tbl>
    <w:p w:rsidR="00DB68A2" w:rsidRDefault="00DB68A2" w:rsidP="00DB68A2"/>
    <w:p w:rsidR="00DB68A2" w:rsidRDefault="00DB68A2" w:rsidP="00DB68A2">
      <w:pPr>
        <w:jc w:val="both"/>
        <w:rPr>
          <w:b/>
        </w:rPr>
      </w:pPr>
      <w:r>
        <w:rPr>
          <w:b/>
        </w:rPr>
        <w:t>7.9. Максимальное расстояние между остановочными пунктами общественного пассажирского тран</w:t>
      </w:r>
      <w:r>
        <w:rPr>
          <w:b/>
        </w:rPr>
        <w:t>с</w:t>
      </w:r>
      <w:r>
        <w:rPr>
          <w:b/>
        </w:rPr>
        <w:t>порта – 400-</w:t>
      </w:r>
      <w:smartTag w:uri="urn:schemas-microsoft-com:office:smarttags" w:element="metricconverter">
        <w:smartTagPr>
          <w:attr w:name="ProductID" w:val="600 м"/>
        </w:smartTagPr>
        <w:r>
          <w:rPr>
            <w:b/>
          </w:rPr>
          <w:t>600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7.10. Максимальное расстояние между остановочными пунктами общественного пассажирского тран</w:t>
      </w:r>
      <w:r>
        <w:rPr>
          <w:b/>
        </w:rPr>
        <w:t>с</w:t>
      </w:r>
      <w:r>
        <w:rPr>
          <w:b/>
        </w:rPr>
        <w:t>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>
          <w:rPr>
            <w:b/>
          </w:rPr>
          <w:t>800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7.11. 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DB68A2" w:rsidTr="00601845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Народнохозяйственное и административное значение автомобильных дорог</w:t>
            </w:r>
          </w:p>
        </w:tc>
      </w:tr>
      <w:tr w:rsidR="00DB68A2" w:rsidTr="00601845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22C93" w:rsidRDefault="00DB68A2" w:rsidP="00601845">
            <w:pPr>
              <w:jc w:val="center"/>
            </w:pPr>
            <w:r w:rsidRPr="00F22C93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Pr="00F22C93" w:rsidRDefault="00DB68A2" w:rsidP="00601845">
            <w:r w:rsidRPr="00F22C93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DB68A2" w:rsidTr="00601845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22C93" w:rsidRDefault="00DB68A2" w:rsidP="00601845">
            <w:pPr>
              <w:jc w:val="center"/>
            </w:pPr>
            <w:r w:rsidRPr="00F22C93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Pr="00F22C93" w:rsidRDefault="00DB68A2" w:rsidP="00601845">
            <w:r w:rsidRPr="00F22C93">
              <w:t>Автомобильные дороги общегосударственного (не отнесенные к I категории), республ</w:t>
            </w:r>
            <w:r w:rsidRPr="00F22C93">
              <w:t>и</w:t>
            </w:r>
            <w:r w:rsidRPr="00F22C93">
              <w:t>канского, областного (краевого) значения</w:t>
            </w:r>
          </w:p>
        </w:tc>
      </w:tr>
      <w:tr w:rsidR="00DB68A2" w:rsidTr="00601845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DB68A2" w:rsidRPr="00F22C93" w:rsidRDefault="00DB68A2" w:rsidP="00601845">
            <w:pPr>
              <w:jc w:val="center"/>
            </w:pPr>
            <w:r w:rsidRPr="00F22C93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8A2" w:rsidRPr="00F22C93" w:rsidRDefault="00DB68A2" w:rsidP="00601845">
            <w:r w:rsidRPr="00F22C93">
              <w:t>Автомобильные дороги общегосударственного, областного (краевого) значения (не отн</w:t>
            </w:r>
            <w:r w:rsidRPr="00F22C93">
              <w:t>е</w:t>
            </w:r>
            <w:r w:rsidRPr="00F22C93">
              <w:t>сенные к</w:t>
            </w:r>
            <w:r>
              <w:t>о</w:t>
            </w:r>
            <w:r w:rsidRPr="00F22C93">
              <w:t xml:space="preserve"> II категори</w:t>
            </w:r>
            <w:r>
              <w:t>и</w:t>
            </w:r>
            <w:r w:rsidRPr="00F22C93">
              <w:t>), дороги местного значения</w:t>
            </w:r>
          </w:p>
        </w:tc>
      </w:tr>
      <w:tr w:rsidR="00DB68A2" w:rsidTr="00601845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Pr="00F22C93" w:rsidRDefault="00DB68A2" w:rsidP="00601845">
            <w:pPr>
              <w:jc w:val="center"/>
            </w:pPr>
            <w:r w:rsidRPr="00F22C93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Pr="00F22C93" w:rsidRDefault="00DB68A2" w:rsidP="00601845">
            <w:r w:rsidRPr="00F22C93">
              <w:t>Автомобильные дороги республиканского, областного (краевого) и местного значения (не отнесенные к</w:t>
            </w:r>
            <w:r>
              <w:t>о</w:t>
            </w:r>
            <w:r w:rsidRPr="00F22C93">
              <w:t xml:space="preserve"> II и III категориям)</w:t>
            </w:r>
          </w:p>
        </w:tc>
      </w:tr>
      <w:tr w:rsidR="00DB68A2" w:rsidTr="00601845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DB68A2" w:rsidRPr="00F22C93" w:rsidRDefault="00DB68A2" w:rsidP="00601845">
            <w:pPr>
              <w:jc w:val="center"/>
            </w:pPr>
            <w:r w:rsidRPr="00F22C93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Pr="00F22C93" w:rsidRDefault="00DB68A2" w:rsidP="00601845">
            <w:r w:rsidRPr="00F22C93">
              <w:t xml:space="preserve">Автомобильные дороги местного значения (кроме </w:t>
            </w:r>
            <w:proofErr w:type="gramStart"/>
            <w:r w:rsidRPr="00F22C93">
              <w:t>отнесенных</w:t>
            </w:r>
            <w:proofErr w:type="gramEnd"/>
            <w:r w:rsidRPr="00F22C93">
              <w:t xml:space="preserve"> к III и IV категориям)</w:t>
            </w: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7.12. Радиусы дорог, при которых, в зависимости от категории дороги, допускается располагать остано</w:t>
      </w:r>
      <w:r>
        <w:rPr>
          <w:b/>
        </w:rPr>
        <w:t>в</w:t>
      </w:r>
      <w:r>
        <w:rPr>
          <w:b/>
        </w:rPr>
        <w:t>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Радиус дорог (не менее), </w:t>
            </w:r>
            <w:proofErr w:type="gramStart"/>
            <w:r>
              <w:t>м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RPr="006D4279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Продольный уклон должен быть не более 40 ‰.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III </w:t>
            </w:r>
            <w: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IV </w:t>
            </w:r>
            <w:r>
              <w:t xml:space="preserve">и </w:t>
            </w:r>
            <w:r>
              <w:rPr>
                <w:lang w:val="en-US"/>
              </w:rPr>
              <w:t xml:space="preserve">V </w:t>
            </w:r>
            <w: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/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7.13. Место размещения остановки общественного транспорта вне пределов населенных пунктов на а</w:t>
      </w:r>
      <w:r>
        <w:rPr>
          <w:b/>
        </w:rPr>
        <w:t>в</w:t>
      </w:r>
      <w:r>
        <w:rPr>
          <w:b/>
        </w:rPr>
        <w:t>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DB68A2" w:rsidTr="0060184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Примечание</w:t>
            </w:r>
          </w:p>
        </w:tc>
      </w:tr>
      <w:tr w:rsidR="00DB68A2" w:rsidTr="0060184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</w:tr>
      <w:tr w:rsidR="00DB68A2" w:rsidTr="0060184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both"/>
            </w:pPr>
            <w:r>
              <w:rPr>
                <w:lang w:val="en-US"/>
              </w:rPr>
              <w:t>II</w:t>
            </w:r>
            <w:r>
              <w:t xml:space="preserve"> - </w:t>
            </w:r>
            <w:r>
              <w:rPr>
                <w:lang w:val="en-US"/>
              </w:rPr>
              <w:t>V</w:t>
            </w:r>
            <w: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Располагаются по ходу движения на расстоянии не м</w:t>
            </w:r>
            <w:r>
              <w:t>е</w:t>
            </w:r>
            <w:r>
              <w:t xml:space="preserve">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</w:p>
        </w:tc>
      </w:tr>
    </w:tbl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7.14. </w:t>
      </w:r>
      <w:r w:rsidRPr="00497F1B">
        <w:rPr>
          <w:b/>
          <w:spacing w:val="-6"/>
        </w:rPr>
        <w:t>Расстояние между остановочными пунктами общественного пассажирского транспорта вне пределов н</w:t>
      </w:r>
      <w:r w:rsidRPr="00497F1B">
        <w:rPr>
          <w:b/>
          <w:spacing w:val="-6"/>
        </w:rPr>
        <w:t>а</w:t>
      </w:r>
      <w:r w:rsidRPr="00497F1B">
        <w:rPr>
          <w:b/>
          <w:spacing w:val="-6"/>
        </w:rPr>
        <w:t xml:space="preserve">селенных пунктов на дорогах </w:t>
      </w:r>
      <w:r w:rsidRPr="00497F1B">
        <w:rPr>
          <w:b/>
          <w:spacing w:val="-6"/>
          <w:lang w:val="en-US"/>
        </w:rPr>
        <w:t>I</w:t>
      </w:r>
      <w:r w:rsidRPr="00497F1B">
        <w:rPr>
          <w:b/>
          <w:spacing w:val="-6"/>
        </w:rPr>
        <w:t>-</w:t>
      </w:r>
      <w:r w:rsidRPr="00497F1B">
        <w:rPr>
          <w:b/>
          <w:spacing w:val="-6"/>
          <w:lang w:val="en-US"/>
        </w:rPr>
        <w:t>III</w:t>
      </w:r>
      <w:r w:rsidRPr="00497F1B">
        <w:rPr>
          <w:b/>
          <w:spacing w:val="-6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497F1B">
          <w:rPr>
            <w:b/>
            <w:spacing w:val="-6"/>
          </w:rPr>
          <w:t>3 км</w:t>
        </w:r>
      </w:smartTag>
      <w:r>
        <w:rPr>
          <w:b/>
          <w:spacing w:val="-6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b/>
            <w:spacing w:val="-6"/>
          </w:rPr>
          <w:t>1,5 км</w:t>
        </w:r>
      </w:smartTag>
      <w:r>
        <w:rPr>
          <w:b/>
          <w:spacing w:val="-6"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</w:pPr>
      <w:r>
        <w:rPr>
          <w:b/>
        </w:rPr>
        <w:t>7.15. 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</w:t>
        </w:r>
        <w:r>
          <w:t xml:space="preserve"> </w:t>
        </w:r>
        <w:r>
          <w:rPr>
            <w:b/>
          </w:rPr>
          <w:t>м</w:t>
        </w:r>
      </w:smartTag>
      <w:r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7.16. Расстояние между въездами и сквозными проездами в зданиях на территорию микрорайона (не б</w:t>
      </w:r>
      <w:r>
        <w:rPr>
          <w:b/>
        </w:rPr>
        <w:t>о</w:t>
      </w:r>
      <w:r>
        <w:rPr>
          <w:b/>
        </w:rPr>
        <w:t xml:space="preserve">лее)-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7.17. Расстояние от места пересечения </w:t>
      </w:r>
      <w:proofErr w:type="gramStart"/>
      <w:r>
        <w:rPr>
          <w:b/>
        </w:rPr>
        <w:t>проезда</w:t>
      </w:r>
      <w:proofErr w:type="gramEnd"/>
      <w:r>
        <w:rPr>
          <w:b/>
        </w:rPr>
        <w:t xml:space="preserve"> с проезжей частью магистральной улицы регулируемого движения до </w:t>
      </w:r>
      <w:proofErr w:type="spellStart"/>
      <w:r>
        <w:rPr>
          <w:b/>
        </w:rPr>
        <w:t>стоп-линии</w:t>
      </w:r>
      <w:proofErr w:type="spellEnd"/>
      <w:r>
        <w:rPr>
          <w:b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7.18. Расстояние от места пересечения </w:t>
      </w:r>
      <w:proofErr w:type="gramStart"/>
      <w:r>
        <w:rPr>
          <w:b/>
        </w:rPr>
        <w:t>проезда</w:t>
      </w:r>
      <w:proofErr w:type="gramEnd"/>
      <w:r>
        <w:rPr>
          <w:b/>
        </w:rPr>
        <w:t xml:space="preserve"> с проезжей частью магистральной улицы регулируемого движения до остановки общественного транспорта</w:t>
      </w: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>
          <w:rPr>
            <w:b/>
          </w:rPr>
          <w:t>20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7.19.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DB68A2" w:rsidTr="0060184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</w:t>
            </w:r>
          </w:p>
        </w:tc>
      </w:tr>
      <w:tr w:rsidR="00DB68A2" w:rsidTr="0060184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(не менее) 50</w:t>
            </w:r>
          </w:p>
        </w:tc>
      </w:tr>
      <w:tr w:rsidR="00DB68A2" w:rsidTr="0060184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</w:pPr>
            <w:r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(не более) 25*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Примечание:</w:t>
      </w:r>
      <w:r w:rsidRPr="00A57A85">
        <w:t xml:space="preserve"> </w:t>
      </w:r>
      <w:r>
        <w:t xml:space="preserve">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>7.20. Радиусы закругления бортов проезжей части улиц и дорог по кромке тротуаров и разделительных полос (не менее):</w:t>
      </w:r>
    </w:p>
    <w:p w:rsidR="00DB68A2" w:rsidRDefault="00DB68A2" w:rsidP="00DB68A2">
      <w:pPr>
        <w:numPr>
          <w:ilvl w:val="0"/>
          <w:numId w:val="10"/>
        </w:numPr>
        <w:tabs>
          <w:tab w:val="left" w:pos="720"/>
        </w:tabs>
        <w:suppressAutoHyphens/>
        <w:rPr>
          <w:b/>
        </w:rPr>
      </w:pPr>
      <w:r>
        <w:t xml:space="preserve">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.;</w:t>
      </w:r>
    </w:p>
    <w:p w:rsidR="00DB68A2" w:rsidRDefault="00DB68A2" w:rsidP="00DB68A2">
      <w:pPr>
        <w:numPr>
          <w:ilvl w:val="0"/>
          <w:numId w:val="10"/>
        </w:numPr>
        <w:tabs>
          <w:tab w:val="left" w:pos="720"/>
        </w:tabs>
        <w:suppressAutoHyphens/>
        <w:rPr>
          <w:b/>
        </w:rPr>
      </w:pPr>
      <w:r>
        <w:lastRenderedPageBreak/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>
          <w:rPr>
            <w:b/>
          </w:rPr>
          <w:t>5 м</w:t>
        </w:r>
      </w:smartTag>
      <w:r>
        <w:rPr>
          <w:b/>
        </w:rPr>
        <w:t>.;</w:t>
      </w:r>
    </w:p>
    <w:p w:rsidR="00DB68A2" w:rsidRDefault="00DB68A2" w:rsidP="00DB68A2">
      <w:pPr>
        <w:numPr>
          <w:ilvl w:val="0"/>
          <w:numId w:val="10"/>
        </w:numPr>
        <w:tabs>
          <w:tab w:val="left" w:pos="720"/>
        </w:tabs>
        <w:suppressAutoHyphens/>
        <w:rPr>
          <w:b/>
        </w:rPr>
      </w:pPr>
      <w: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spacing w:val="-8"/>
        </w:rPr>
      </w:pPr>
      <w:r>
        <w:rPr>
          <w:u w:val="single"/>
        </w:rPr>
        <w:t>Примечание:</w:t>
      </w:r>
      <w:r w:rsidRPr="00A57A85">
        <w:t xml:space="preserve"> </w:t>
      </w:r>
      <w:r>
        <w:rPr>
          <w:spacing w:val="-8"/>
        </w:rPr>
        <w:t>В стесненных условиях и при реконструкции радиусы закругления магистральных улиц и дорог регул</w:t>
      </w:r>
      <w:r>
        <w:rPr>
          <w:spacing w:val="-8"/>
        </w:rPr>
        <w:t>и</w:t>
      </w:r>
      <w:r>
        <w:rPr>
          <w:spacing w:val="-8"/>
        </w:rPr>
        <w:t xml:space="preserve">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spacing w:val="-8"/>
          </w:rPr>
          <w:t>6 м</w:t>
        </w:r>
      </w:smartTag>
      <w:r>
        <w:rPr>
          <w:spacing w:val="-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spacing w:val="-8"/>
          </w:rPr>
          <w:t>8 м</w:t>
        </w:r>
      </w:smartTag>
      <w:r>
        <w:rPr>
          <w:spacing w:val="-8"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>7.21. 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DB68A2" w:rsidRPr="00625D71" w:rsidTr="00601845">
        <w:trPr>
          <w:trHeight w:val="285"/>
        </w:trPr>
        <w:tc>
          <w:tcPr>
            <w:tcW w:w="3143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 xml:space="preserve">Условия </w:t>
            </w:r>
          </w:p>
        </w:tc>
        <w:tc>
          <w:tcPr>
            <w:tcW w:w="2117" w:type="dxa"/>
          </w:tcPr>
          <w:p w:rsidR="00DB68A2" w:rsidRPr="00625D71" w:rsidRDefault="00DB68A2" w:rsidP="00601845">
            <w:pPr>
              <w:jc w:val="center"/>
            </w:pPr>
            <w:r w:rsidRPr="00625D71">
              <w:t>Скорость движения</w:t>
            </w:r>
          </w:p>
        </w:tc>
        <w:tc>
          <w:tcPr>
            <w:tcW w:w="191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Единица измерения</w:t>
            </w:r>
          </w:p>
        </w:tc>
        <w:tc>
          <w:tcPr>
            <w:tcW w:w="229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Размеры сторон</w:t>
            </w:r>
          </w:p>
        </w:tc>
      </w:tr>
      <w:tr w:rsidR="00DB68A2" w:rsidRPr="00625D71" w:rsidTr="00601845">
        <w:tc>
          <w:tcPr>
            <w:tcW w:w="3143" w:type="dxa"/>
            <w:vMerge w:val="restart"/>
            <w:vAlign w:val="center"/>
          </w:tcPr>
          <w:p w:rsidR="00DB68A2" w:rsidRPr="00625D71" w:rsidRDefault="00DB68A2" w:rsidP="00601845">
            <w:r w:rsidRPr="00625D71">
              <w:t>«Транспорт-транспорт»</w:t>
            </w:r>
          </w:p>
        </w:tc>
        <w:tc>
          <w:tcPr>
            <w:tcW w:w="2117" w:type="dxa"/>
          </w:tcPr>
          <w:p w:rsidR="00DB68A2" w:rsidRPr="00625D71" w:rsidRDefault="00DB68A2" w:rsidP="00601845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25D71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2292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25</w:t>
            </w:r>
            <w:r>
              <w:rPr>
                <w:b/>
              </w:rPr>
              <w:t>х25</w:t>
            </w:r>
          </w:p>
        </w:tc>
      </w:tr>
      <w:tr w:rsidR="00DB68A2" w:rsidRPr="00625D71" w:rsidTr="00601845">
        <w:tc>
          <w:tcPr>
            <w:tcW w:w="3143" w:type="dxa"/>
            <w:vMerge/>
            <w:vAlign w:val="center"/>
          </w:tcPr>
          <w:p w:rsidR="00DB68A2" w:rsidRPr="00625D71" w:rsidRDefault="00DB68A2" w:rsidP="00601845"/>
        </w:tc>
        <w:tc>
          <w:tcPr>
            <w:tcW w:w="2117" w:type="dxa"/>
          </w:tcPr>
          <w:p w:rsidR="00DB68A2" w:rsidRPr="00625D71" w:rsidRDefault="00DB68A2" w:rsidP="00601845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625D71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2292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40</w:t>
            </w:r>
            <w:r>
              <w:rPr>
                <w:b/>
              </w:rPr>
              <w:t>х40</w:t>
            </w:r>
          </w:p>
        </w:tc>
      </w:tr>
      <w:tr w:rsidR="00DB68A2" w:rsidRPr="00625D71" w:rsidTr="00601845">
        <w:tc>
          <w:tcPr>
            <w:tcW w:w="3143" w:type="dxa"/>
            <w:vMerge w:val="restart"/>
            <w:vAlign w:val="center"/>
          </w:tcPr>
          <w:p w:rsidR="00DB68A2" w:rsidRPr="00625D71" w:rsidRDefault="00DB68A2" w:rsidP="00601845">
            <w:r w:rsidRPr="00625D71">
              <w:t>«Пешеход-транспорт»</w:t>
            </w:r>
          </w:p>
        </w:tc>
        <w:tc>
          <w:tcPr>
            <w:tcW w:w="2117" w:type="dxa"/>
          </w:tcPr>
          <w:p w:rsidR="00DB68A2" w:rsidRPr="00625D71" w:rsidRDefault="00DB68A2" w:rsidP="00601845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625D71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2292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8х40</w:t>
            </w:r>
          </w:p>
        </w:tc>
      </w:tr>
      <w:tr w:rsidR="00DB68A2" w:rsidRPr="00625D71" w:rsidTr="00601845">
        <w:tc>
          <w:tcPr>
            <w:tcW w:w="3143" w:type="dxa"/>
            <w:vMerge/>
            <w:vAlign w:val="center"/>
          </w:tcPr>
          <w:p w:rsidR="00DB68A2" w:rsidRPr="00625D71" w:rsidRDefault="00DB68A2" w:rsidP="00601845"/>
        </w:tc>
        <w:tc>
          <w:tcPr>
            <w:tcW w:w="2117" w:type="dxa"/>
          </w:tcPr>
          <w:p w:rsidR="00DB68A2" w:rsidRPr="00625D71" w:rsidRDefault="00DB68A2" w:rsidP="00601845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25D71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DB68A2" w:rsidRPr="00625D71" w:rsidRDefault="00DB68A2" w:rsidP="00601845">
            <w:pPr>
              <w:jc w:val="center"/>
            </w:pPr>
            <w:r w:rsidRPr="00625D71">
              <w:t>м</w:t>
            </w:r>
          </w:p>
        </w:tc>
        <w:tc>
          <w:tcPr>
            <w:tcW w:w="2292" w:type="dxa"/>
            <w:vAlign w:val="center"/>
          </w:tcPr>
          <w:p w:rsidR="00DB68A2" w:rsidRPr="00625D71" w:rsidRDefault="00DB68A2" w:rsidP="00601845">
            <w:pPr>
              <w:jc w:val="center"/>
              <w:rPr>
                <w:b/>
              </w:rPr>
            </w:pPr>
            <w:r w:rsidRPr="00625D71">
              <w:rPr>
                <w:b/>
              </w:rPr>
              <w:t>10х50</w:t>
            </w:r>
          </w:p>
        </w:tc>
      </w:tr>
    </w:tbl>
    <w:p w:rsidR="00DB68A2" w:rsidRDefault="00DB68A2" w:rsidP="00DB68A2">
      <w:pPr>
        <w:jc w:val="both"/>
      </w:pPr>
      <w:r w:rsidRPr="00227073">
        <w:rPr>
          <w:u w:val="single"/>
        </w:rPr>
        <w:t>Примечани</w:t>
      </w:r>
      <w:r>
        <w:rPr>
          <w:u w:val="single"/>
        </w:rPr>
        <w:t>я</w:t>
      </w:r>
      <w:r w:rsidRPr="00227073">
        <w:rPr>
          <w:u w:val="single"/>
        </w:rPr>
        <w:t>:</w:t>
      </w:r>
      <w:r w:rsidRPr="005D114E">
        <w:t xml:space="preserve"> </w:t>
      </w:r>
      <w:r>
        <w:t xml:space="preserve">1. </w:t>
      </w:r>
      <w:r w:rsidRPr="00DA17BF">
        <w:t xml:space="preserve">В зоне треугольника видимости не </w:t>
      </w:r>
      <w:r w:rsidRPr="00227073">
        <w:t>допускается размещение зданий, сооружений, передвижных объектов (киосков, рекламы, малых архитектурных форм и др.)</w:t>
      </w:r>
      <w:r w:rsidRPr="00DA17BF">
        <w:t xml:space="preserve">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DA17BF">
          <w:t>1,2 м</w:t>
        </w:r>
      </w:smartTag>
      <w:r w:rsidRPr="00DA17BF">
        <w:t>.</w:t>
      </w:r>
    </w:p>
    <w:p w:rsidR="00DB68A2" w:rsidRDefault="00DB68A2" w:rsidP="00DB68A2">
      <w:pPr>
        <w:jc w:val="both"/>
      </w:pPr>
      <w: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DB68A2" w:rsidRDefault="00DB68A2" w:rsidP="00DB68A2">
      <w:pPr>
        <w:jc w:val="both"/>
        <w:rPr>
          <w:b/>
        </w:rPr>
      </w:pPr>
      <w:r w:rsidRPr="00C83E11"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7.22. Расстояние от бровки земельного полотна автомобильных дорог различной категорий до границы жилой застройки (не менее)</w:t>
      </w:r>
    </w:p>
    <w:p w:rsidR="00DB68A2" w:rsidRDefault="00DB68A2" w:rsidP="00DB68A2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b/>
        </w:rPr>
      </w:pPr>
      <w:r>
        <w:t xml:space="preserve">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DB68A2" w:rsidRDefault="00DB68A2" w:rsidP="00DB68A2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b/>
        </w:rPr>
      </w:pPr>
      <w:r>
        <w:t xml:space="preserve">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7.23. Ширина снегозащитных лесонасаждений и расстояние от бровки земляного полотна до этих наса</w:t>
      </w:r>
      <w:r>
        <w:rPr>
          <w:b/>
        </w:rPr>
        <w:t>ж</w:t>
      </w:r>
      <w:r>
        <w:rPr>
          <w:b/>
        </w:rPr>
        <w:t>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Расчетный годовой </w:t>
            </w:r>
            <w:proofErr w:type="spellStart"/>
            <w:r>
              <w:t>снегопринос</w:t>
            </w:r>
            <w:proofErr w:type="spellEnd"/>
            <w: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Ширина снегозащитных лесон</w:t>
            </w:r>
            <w:r>
              <w:t>а</w:t>
            </w:r>
            <w:r>
              <w:t xml:space="preserve">саждений, </w:t>
            </w:r>
            <w:proofErr w:type="gramStart"/>
            <w:r>
              <w:t>м</w:t>
            </w:r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Расстояние от бровки земляного полотна до лесонасаждений, </w:t>
            </w:r>
            <w:proofErr w:type="gramStart"/>
            <w:r>
              <w:t>м</w:t>
            </w:r>
            <w:proofErr w:type="gramEnd"/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15-25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B68A2" w:rsidTr="006018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DB68A2" w:rsidRDefault="00DB68A2" w:rsidP="00DB68A2">
      <w:pPr>
        <w:jc w:val="both"/>
        <w:rPr>
          <w:u w:val="single"/>
        </w:rPr>
      </w:pPr>
      <w:r w:rsidRPr="001329D1">
        <w:rPr>
          <w:u w:val="single"/>
        </w:rPr>
        <w:t>Примечание:</w:t>
      </w:r>
      <w:r w:rsidRPr="00F50FBF">
        <w:t xml:space="preserve"> *</w:t>
      </w:r>
      <w:r w:rsidRPr="00F50FBF">
        <w:rPr>
          <w:sz w:val="22"/>
          <w:szCs w:val="22"/>
        </w:rPr>
        <w:t xml:space="preserve"> </w:t>
      </w:r>
      <w:r w:rsidRPr="00F50FBF">
        <w:t xml:space="preserve">Меньшие значения расстояний от бровки земляного полотна до лесонасаждений при </w:t>
      </w:r>
      <w:proofErr w:type="gramStart"/>
      <w:r w:rsidRPr="00F50FBF">
        <w:t>расчетном</w:t>
      </w:r>
      <w:proofErr w:type="gramEnd"/>
      <w:r w:rsidRPr="00F50FBF">
        <w:t xml:space="preserve"> годовом </w:t>
      </w:r>
      <w:proofErr w:type="spellStart"/>
      <w:r w:rsidRPr="00F50FBF">
        <w:t>снегоприносе</w:t>
      </w:r>
      <w:proofErr w:type="spellEnd"/>
      <w:r w:rsidRPr="00F50FBF">
        <w:t xml:space="preserve"> 10 - 25 м</w:t>
      </w:r>
      <w:r w:rsidRPr="00F50FBF">
        <w:rPr>
          <w:vertAlign w:val="superscript"/>
        </w:rPr>
        <w:t>3</w:t>
      </w:r>
      <w:r w:rsidRPr="00F50FBF">
        <w:t>/м принимаются для дорог IV и V категорий, большие значения -  для дорог I-III категорий.</w:t>
      </w:r>
    </w:p>
    <w:p w:rsidR="00DB68A2" w:rsidRPr="001329D1" w:rsidRDefault="00DB68A2" w:rsidP="00DB68A2">
      <w:pPr>
        <w:jc w:val="both"/>
        <w:rPr>
          <w:b/>
        </w:rPr>
      </w:pPr>
      <w:r w:rsidRPr="001329D1">
        <w:t xml:space="preserve">При </w:t>
      </w:r>
      <w:proofErr w:type="spellStart"/>
      <w:r w:rsidRPr="001329D1">
        <w:t>снегоприносе</w:t>
      </w:r>
      <w:proofErr w:type="spellEnd"/>
      <w:r w:rsidRPr="001329D1">
        <w:t xml:space="preserve"> от 200 до 250 м</w:t>
      </w:r>
      <w:proofErr w:type="gramStart"/>
      <w:r w:rsidRPr="001329D1">
        <w:t>2</w:t>
      </w:r>
      <w:proofErr w:type="gramEnd"/>
      <w:r w:rsidRPr="001329D1">
        <w:t xml:space="preserve">/м принимается </w:t>
      </w:r>
      <w:proofErr w:type="spellStart"/>
      <w:r w:rsidRPr="001329D1">
        <w:t>двухполосная</w:t>
      </w:r>
      <w:proofErr w:type="spellEnd"/>
      <w:r w:rsidRPr="001329D1"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1329D1">
          <w:t>50 м</w:t>
        </w:r>
      </w:smartTag>
      <w:r w:rsidRPr="001329D1">
        <w:t>.</w:t>
      </w:r>
    </w:p>
    <w:p w:rsidR="00DB68A2" w:rsidRDefault="00DB68A2" w:rsidP="00DB68A2">
      <w:pPr>
        <w:jc w:val="both"/>
      </w:pPr>
    </w:p>
    <w:p w:rsidR="00DB68A2" w:rsidRDefault="00DB68A2" w:rsidP="00DB68A2">
      <w:pPr>
        <w:rPr>
          <w:b/>
        </w:rPr>
      </w:pPr>
      <w:r w:rsidRPr="008D37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DB68A2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DB68A2" w:rsidRDefault="00DB68A2">
                        <w:pPr>
                          <w:snapToGrid w:val="0"/>
                          <w:ind w:left="720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8. Расчетные показатели обеспеченности и интенсивности 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пользования территорий</w:t>
                        </w:r>
                      </w:p>
                      <w:p w:rsidR="00DB68A2" w:rsidRDefault="00DB68A2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</w:p>
    <w:p w:rsidR="00DB68A2" w:rsidRDefault="00DB68A2" w:rsidP="00DB68A2">
      <w:pPr>
        <w:jc w:val="both"/>
        <w:rPr>
          <w:b/>
        </w:rPr>
      </w:pPr>
      <w:r>
        <w:rPr>
          <w:b/>
        </w:rPr>
        <w:t>8.1. Размеры земельных участков складов, предназначенных для обслуживания населения (</w:t>
      </w:r>
      <w:r>
        <w:t>м</w:t>
      </w:r>
      <w:proofErr w:type="gramStart"/>
      <w:r>
        <w:t>2</w:t>
      </w:r>
      <w:proofErr w:type="gramEnd"/>
      <w:r>
        <w:t xml:space="preserve"> на 1 чел.</w:t>
      </w:r>
      <w:r>
        <w:rPr>
          <w:b/>
        </w:rPr>
        <w:t xml:space="preserve">) – </w:t>
      </w:r>
      <w:smartTag w:uri="urn:schemas-microsoft-com:office:smarttags" w:element="metricconverter">
        <w:smartTagPr>
          <w:attr w:name="ProductID" w:val="2,5 м2"/>
        </w:smartTagPr>
        <w:r>
          <w:rPr>
            <w:b/>
          </w:rPr>
          <w:t>2,5 м2</w:t>
        </w:r>
      </w:smartTag>
      <w:r>
        <w:rPr>
          <w:b/>
        </w:rPr>
        <w:t>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 xml:space="preserve">8.2. Норма обеспеченности </w:t>
      </w:r>
      <w:proofErr w:type="spellStart"/>
      <w:r>
        <w:rPr>
          <w:b/>
        </w:rPr>
        <w:t>общетоварными</w:t>
      </w:r>
      <w:proofErr w:type="spellEnd"/>
      <w:r>
        <w:rPr>
          <w:b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DB68A2" w:rsidTr="00601845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B68A2" w:rsidTr="00601845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lastRenderedPageBreak/>
              <w:t>Непродовольственных тов</w:t>
            </w:r>
            <w:r>
              <w:t>а</w:t>
            </w:r>
            <w:r>
              <w:t>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DB68A2" w:rsidRDefault="00DB68A2" w:rsidP="00DB68A2">
      <w:pPr>
        <w:jc w:val="both"/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8.3. 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DB68A2" w:rsidTr="00601845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</w:t>
            </w:r>
            <w:r>
              <w:t>о</w:t>
            </w:r>
            <w:r>
              <w:t>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</w:t>
            </w:r>
            <w:r>
              <w:t>а</w:t>
            </w:r>
            <w:r>
              <w:t>стка</w:t>
            </w:r>
          </w:p>
        </w:tc>
      </w:tr>
      <w:tr w:rsidR="00DB68A2" w:rsidTr="00601845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Холодильники распределительные (хранение мяса и мясных продуктов, рыбы и рыбопр</w:t>
            </w:r>
            <w:r>
              <w:t>о</w:t>
            </w:r>
            <w:r>
              <w:t xml:space="preserve">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proofErr w:type="spellStart"/>
            <w:r>
              <w:t>Фруктохранилища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  <w:tr w:rsidR="00DB68A2" w:rsidTr="00601845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/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8.4. 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DB68A2" w:rsidTr="00601845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DB68A2" w:rsidTr="00601845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B68A2" w:rsidTr="00601845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Склады твердого топлива </w:t>
            </w:r>
          </w:p>
          <w:p w:rsidR="00DB68A2" w:rsidRDefault="00DB68A2" w:rsidP="00601845">
            <w: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м2. на 1.тыс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  <w:r>
        <w:rPr>
          <w:b/>
        </w:rPr>
        <w:t>8.5. Размер санитарно-защитной зоны для овоще-, картофел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фруктохранилища</w:t>
      </w:r>
      <w:proofErr w:type="spellEnd"/>
      <w:r>
        <w:rPr>
          <w:b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</w:t>
      </w:r>
      <w:r>
        <w:rPr>
          <w:b/>
        </w:rPr>
        <w:t>е</w:t>
      </w:r>
      <w:r>
        <w:rPr>
          <w:b/>
        </w:rPr>
        <w:t xml:space="preserve">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jc w:val="both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%</w:t>
            </w:r>
          </w:p>
        </w:tc>
      </w:tr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%</w:t>
            </w:r>
          </w:p>
        </w:tc>
      </w:tr>
    </w:tbl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8.8. Ширина полосы древесно-кустарниковых насаждений, со стороны территории  жилой зоны, в сост</w:t>
      </w:r>
      <w:r>
        <w:rPr>
          <w:b/>
        </w:rPr>
        <w:t>а</w:t>
      </w:r>
      <w:r>
        <w:rPr>
          <w:b/>
        </w:rPr>
        <w:t>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</w:tr>
      <w:tr w:rsidR="00DB68A2" w:rsidTr="0060184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м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DB68A2" w:rsidTr="00601845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Размеры земельных уч</w:t>
            </w:r>
            <w:r>
              <w:t>а</w:t>
            </w:r>
            <w:r>
              <w:t>стков</w:t>
            </w:r>
          </w:p>
        </w:tc>
      </w:tr>
      <w:tr w:rsidR="00DB68A2" w:rsidTr="00601845">
        <w:trPr>
          <w:cantSplit/>
          <w:trHeight w:hRule="exact" w:val="492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а </w:t>
            </w:r>
          </w:p>
          <w:p w:rsidR="00DB68A2" w:rsidRDefault="00DB68A2" w:rsidP="00601845">
            <w:pPr>
              <w:jc w:val="center"/>
            </w:pPr>
            <w:r>
              <w:t>на 1000 т. тверд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DB68A2" w:rsidTr="00601845">
        <w:trPr>
          <w:cantSplit/>
          <w:trHeight w:hRule="exact" w:val="317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0,02-0,05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0,5-1,0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DB68A2" w:rsidTr="00601845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</w:pPr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lastRenderedPageBreak/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DB68A2" w:rsidTr="00601845">
        <w:trPr>
          <w:cantSplit/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Нормативный разрыв,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DB68A2" w:rsidTr="00601845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DB68A2" w:rsidTr="00601845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DB68A2" w:rsidTr="00601845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DB68A2" w:rsidTr="00601845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B68A2" w:rsidTr="00601845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DB68A2" w:rsidRDefault="00DB68A2" w:rsidP="00DB68A2">
      <w:pPr>
        <w:jc w:val="both"/>
      </w:pPr>
      <w:r w:rsidRPr="0091544E">
        <w:rPr>
          <w:highlight w:val="yellow"/>
        </w:rPr>
        <w:t>* Противопожарные расстояния требует принимать в соответствии с требованием главы 16 Технического ре</w:t>
      </w:r>
      <w:r w:rsidRPr="0091544E">
        <w:rPr>
          <w:highlight w:val="yellow"/>
        </w:rPr>
        <w:t>г</w:t>
      </w:r>
      <w:r w:rsidRPr="0091544E">
        <w:rPr>
          <w:highlight w:val="yellow"/>
        </w:rPr>
        <w:t>ламента о требованиях пожарной безопасности и главы 4 СП 4.131.30.2013 Системы противопожарной защ</w:t>
      </w:r>
      <w:r w:rsidRPr="0091544E">
        <w:rPr>
          <w:highlight w:val="yellow"/>
        </w:rPr>
        <w:t>и</w:t>
      </w:r>
      <w:r w:rsidRPr="0091544E">
        <w:rPr>
          <w:highlight w:val="yellow"/>
        </w:rPr>
        <w:t>ты. Ограничение распространения пожара на объектах защиты. Требования к объемно-планировочным и констру</w:t>
      </w:r>
      <w:r w:rsidRPr="0091544E">
        <w:rPr>
          <w:highlight w:val="yellow"/>
        </w:rPr>
        <w:t>к</w:t>
      </w:r>
      <w:r w:rsidRPr="0091544E">
        <w:rPr>
          <w:highlight w:val="yellow"/>
        </w:rPr>
        <w:t>тивным решениям</w:t>
      </w:r>
    </w:p>
    <w:p w:rsidR="00DB68A2" w:rsidRDefault="00DB68A2" w:rsidP="00DB68A2">
      <w:pPr>
        <w:jc w:val="both"/>
      </w:pPr>
    </w:p>
    <w:p w:rsidR="00DB68A2" w:rsidRDefault="00DB68A2" w:rsidP="00DB68A2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DB68A2" w:rsidTr="00601845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 xml:space="preserve">вания территорий зон инженерной инфраструктуры 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Pr="00927FCC" w:rsidRDefault="00DB68A2" w:rsidP="00DB68A2">
      <w:pPr>
        <w:tabs>
          <w:tab w:val="left" w:pos="3420"/>
        </w:tabs>
        <w:rPr>
          <w:spacing w:val="-4"/>
        </w:rPr>
      </w:pPr>
      <w:r w:rsidRPr="00927FCC">
        <w:rPr>
          <w:b/>
        </w:rPr>
        <w:t xml:space="preserve">9.1. </w:t>
      </w:r>
      <w:r w:rsidRPr="00927FCC">
        <w:rPr>
          <w:b/>
          <w:spacing w:val="-4"/>
        </w:rPr>
        <w:t xml:space="preserve">Укрупненные показатели электропотребления </w:t>
      </w:r>
      <w:r w:rsidRPr="00927FCC">
        <w:rPr>
          <w:spacing w:val="-4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DB68A2" w:rsidTr="00601845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 xml:space="preserve">Электропотребление, </w:t>
            </w:r>
          </w:p>
          <w:p w:rsidR="00DB68A2" w:rsidRDefault="00DB68A2" w:rsidP="00601845">
            <w:pPr>
              <w:tabs>
                <w:tab w:val="left" w:pos="3420"/>
              </w:tabs>
              <w:jc w:val="center"/>
            </w:pPr>
            <w:r>
              <w:t xml:space="preserve">кВт </w:t>
            </w:r>
            <w:proofErr w:type="spellStart"/>
            <w:r>
              <w:t>х</w:t>
            </w:r>
            <w:proofErr w:type="spellEnd"/>
            <w:r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Использование ма</w:t>
            </w:r>
            <w:r>
              <w:t>к</w:t>
            </w:r>
            <w:r>
              <w:t xml:space="preserve">симума электрической нагрузки, </w:t>
            </w:r>
            <w:proofErr w:type="gramStart"/>
            <w:r>
              <w:t>ч</w:t>
            </w:r>
            <w:proofErr w:type="gramEnd"/>
            <w:r>
              <w:t>/год</w:t>
            </w:r>
          </w:p>
        </w:tc>
      </w:tr>
      <w:tr w:rsidR="00DB68A2" w:rsidTr="00601845">
        <w:trPr>
          <w:cantSplit/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 xml:space="preserve">не </w:t>
            </w: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4100</w:t>
            </w:r>
          </w:p>
        </w:tc>
      </w:tr>
      <w:tr w:rsidR="00DB68A2" w:rsidTr="00601845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4400</w:t>
            </w:r>
          </w:p>
        </w:tc>
      </w:tr>
    </w:tbl>
    <w:p w:rsidR="00DB68A2" w:rsidRDefault="00DB68A2" w:rsidP="00DB68A2">
      <w:pPr>
        <w:jc w:val="both"/>
      </w:pPr>
      <w:r>
        <w:rPr>
          <w:u w:val="single"/>
        </w:rPr>
        <w:t>Примечание:</w:t>
      </w:r>
      <w:r w:rsidRPr="00861B32">
        <w:t xml:space="preserve"> </w:t>
      </w:r>
      <w:r>
        <w:t>Приведенные укрупненные показатели предусматривают электропотребление жилыми и общес</w:t>
      </w:r>
      <w:r>
        <w:t>т</w:t>
      </w:r>
      <w:r>
        <w:t>венными зданиями, предприятиями коммунально-бытового обслуживания, наружным освещением, систем</w:t>
      </w:r>
      <w:r>
        <w:t>а</w:t>
      </w:r>
      <w:r>
        <w:t>ми водоснабжения, водоотведения и теплоснабжения.</w:t>
      </w: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Pr="007759E1" w:rsidRDefault="00DB68A2" w:rsidP="00DB68A2">
      <w:pPr>
        <w:tabs>
          <w:tab w:val="left" w:pos="3420"/>
        </w:tabs>
        <w:jc w:val="both"/>
        <w:rPr>
          <w:b/>
        </w:rPr>
      </w:pPr>
      <w:r w:rsidRPr="007759E1">
        <w:rPr>
          <w:b/>
        </w:rPr>
        <w:t>9.2. Укрупненные показатели потребления населением тепла, горячей, холодной воды и показатель вод</w:t>
      </w:r>
      <w:r w:rsidRPr="007759E1">
        <w:rPr>
          <w:b/>
        </w:rPr>
        <w:t>о</w:t>
      </w:r>
      <w:r w:rsidRPr="007759E1">
        <w:rPr>
          <w:b/>
        </w:rPr>
        <w:t>отведения  при отсутствии приборов учёта</w:t>
      </w:r>
      <w:r w:rsidRPr="007759E1">
        <w:t xml:space="preserve"> (удельный расход на 1 жит</w:t>
      </w:r>
      <w:proofErr w:type="gramStart"/>
      <w:r w:rsidRPr="007759E1">
        <w:t>.</w:t>
      </w:r>
      <w:proofErr w:type="gramEnd"/>
      <w:r w:rsidRPr="007759E1">
        <w:t xml:space="preserve"> (</w:t>
      </w:r>
      <w:proofErr w:type="spellStart"/>
      <w:proofErr w:type="gramStart"/>
      <w:r w:rsidRPr="007759E1">
        <w:t>с</w:t>
      </w:r>
      <w:proofErr w:type="gramEnd"/>
      <w:r w:rsidRPr="007759E1">
        <w:t>редне</w:t>
      </w:r>
      <w:r>
        <w:t>мес</w:t>
      </w:r>
      <w:proofErr w:type="spellEnd"/>
      <w:r w:rsidRPr="007759E1"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DB68A2" w:rsidRPr="007759E1" w:rsidTr="00601845">
        <w:trPr>
          <w:trHeight w:val="460"/>
        </w:trPr>
        <w:tc>
          <w:tcPr>
            <w:tcW w:w="6912" w:type="dxa"/>
            <w:vAlign w:val="center"/>
          </w:tcPr>
          <w:p w:rsidR="00DB68A2" w:rsidRPr="007759E1" w:rsidRDefault="00DB68A2" w:rsidP="00601845">
            <w:pPr>
              <w:jc w:val="center"/>
            </w:pPr>
            <w:r w:rsidRPr="007759E1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DB68A2" w:rsidRPr="007759E1" w:rsidRDefault="00DB68A2" w:rsidP="00601845">
            <w:pPr>
              <w:jc w:val="center"/>
            </w:pPr>
            <w:r w:rsidRPr="007759E1">
              <w:t>Показатель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r w:rsidRPr="007759E1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759E1">
                <w:t>1 м</w:t>
              </w:r>
              <w:r w:rsidRPr="007759E1">
                <w:rPr>
                  <w:vertAlign w:val="superscript"/>
                </w:rPr>
                <w:t>2</w:t>
              </w:r>
            </w:smartTag>
            <w:r w:rsidRPr="007759E1">
              <w:t xml:space="preserve"> общ</w:t>
            </w:r>
            <w:proofErr w:type="gramStart"/>
            <w:r w:rsidRPr="007759E1">
              <w:t>.</w:t>
            </w:r>
            <w:proofErr w:type="gramEnd"/>
            <w:r w:rsidRPr="007759E1">
              <w:t xml:space="preserve"> </w:t>
            </w:r>
            <w:proofErr w:type="gramStart"/>
            <w:r w:rsidRPr="007759E1">
              <w:t>п</w:t>
            </w:r>
            <w:proofErr w:type="gramEnd"/>
            <w:r w:rsidRPr="007759E1">
              <w:t>л. жилья</w:t>
            </w:r>
          </w:p>
        </w:tc>
        <w:tc>
          <w:tcPr>
            <w:tcW w:w="2835" w:type="dxa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 w:rsidRPr="00CD7985">
              <w:rPr>
                <w:b/>
              </w:rPr>
              <w:t>0,0</w:t>
            </w:r>
            <w:r>
              <w:rPr>
                <w:b/>
              </w:rPr>
              <w:t>245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r w:rsidRPr="007759E1">
              <w:t>Холодное водоснабжение</w:t>
            </w:r>
            <w:r>
              <w:t xml:space="preserve">:                                                   </w:t>
            </w:r>
            <w:r w:rsidRPr="007759E1">
              <w:t xml:space="preserve"> </w:t>
            </w:r>
            <w:r>
              <w:t>м</w:t>
            </w:r>
            <w:r w:rsidRPr="00FC5A04">
              <w:rPr>
                <w:vertAlign w:val="superscript"/>
              </w:rPr>
              <w:t>3</w:t>
            </w:r>
            <w:r w:rsidRPr="007759E1">
              <w:t>/</w:t>
            </w:r>
            <w:r>
              <w:t xml:space="preserve">мес. </w:t>
            </w:r>
            <w:r w:rsidRPr="007759E1">
              <w:t>на 1 человека</w:t>
            </w:r>
          </w:p>
        </w:tc>
        <w:tc>
          <w:tcPr>
            <w:tcW w:w="2835" w:type="dxa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pPr>
              <w:jc w:val="right"/>
            </w:pPr>
            <w:r>
              <w:t>з</w:t>
            </w:r>
            <w:r w:rsidRPr="007759E1">
              <w:t>дания</w:t>
            </w:r>
            <w:r>
              <w:t xml:space="preserve">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pPr>
              <w:jc w:val="right"/>
            </w:pPr>
            <w:r>
              <w:t>здания с водопроводом и канализацией,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2,50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pPr>
              <w:jc w:val="right"/>
            </w:pPr>
            <w:r>
              <w:t>здания с водопроводом, канализацией, ванной электронагревателями и вод</w:t>
            </w:r>
            <w:r>
              <w:t>о</w:t>
            </w:r>
            <w:r>
              <w:t>нагревателями на твердом топливе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4,20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pPr>
              <w:jc w:val="right"/>
            </w:pPr>
            <w:r>
              <w:t>индивидуальные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0,54</w:t>
            </w:r>
          </w:p>
        </w:tc>
      </w:tr>
      <w:tr w:rsidR="00DB68A2" w:rsidRPr="007759E1" w:rsidTr="00601845">
        <w:tc>
          <w:tcPr>
            <w:tcW w:w="6912" w:type="dxa"/>
          </w:tcPr>
          <w:p w:rsidR="00DB68A2" w:rsidRPr="007759E1" w:rsidRDefault="00DB68A2" w:rsidP="00601845">
            <w:r w:rsidRPr="007759E1">
              <w:t>Водоотведение:</w:t>
            </w:r>
            <w:r>
              <w:t xml:space="preserve">                                                                      м</w:t>
            </w:r>
            <w:r w:rsidRPr="00FC5A04">
              <w:rPr>
                <w:vertAlign w:val="superscript"/>
              </w:rPr>
              <w:t>3</w:t>
            </w:r>
            <w:r w:rsidRPr="007759E1">
              <w:t>/</w:t>
            </w:r>
            <w:r>
              <w:t xml:space="preserve">мес. </w:t>
            </w:r>
            <w:r w:rsidRPr="007759E1">
              <w:t>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</w:p>
        </w:tc>
      </w:tr>
      <w:tr w:rsidR="00DB68A2" w:rsidRPr="007759E1" w:rsidTr="0060184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A2" w:rsidRPr="007759E1" w:rsidRDefault="00DB68A2" w:rsidP="00601845">
            <w:pPr>
              <w:jc w:val="right"/>
            </w:pPr>
            <w:r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4,20</w:t>
            </w:r>
          </w:p>
        </w:tc>
      </w:tr>
      <w:tr w:rsidR="00DB68A2" w:rsidRPr="007759E1" w:rsidTr="0060184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A2" w:rsidRPr="007759E1" w:rsidRDefault="00DB68A2" w:rsidP="00601845">
            <w:pPr>
              <w:jc w:val="right"/>
            </w:pPr>
            <w:r>
              <w:t>септик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A2" w:rsidRPr="00CD7985" w:rsidRDefault="00DB68A2" w:rsidP="00601845">
            <w:pPr>
              <w:jc w:val="center"/>
              <w:rPr>
                <w:b/>
              </w:rPr>
            </w:pPr>
            <w:r>
              <w:rPr>
                <w:b/>
              </w:rPr>
              <w:t>4,20</w:t>
            </w:r>
          </w:p>
        </w:tc>
      </w:tr>
    </w:tbl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Pr="00995072" w:rsidRDefault="00DB68A2" w:rsidP="00DB68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7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50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5072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свободный напор </w:t>
      </w:r>
      <w:proofErr w:type="gramStart"/>
      <w:r w:rsidRPr="00995072">
        <w:rPr>
          <w:rFonts w:ascii="Times New Roman" w:hAnsi="Times New Roman" w:cs="Times New Roman"/>
          <w:b/>
          <w:bCs/>
          <w:sz w:val="24"/>
          <w:szCs w:val="24"/>
        </w:rPr>
        <w:t>в водопроводной сети при максимальном хозяйственно-питьевом водопотреблении на вводе в здание над поверхностью</w:t>
      </w:r>
      <w:proofErr w:type="gramEnd"/>
      <w:r w:rsidRPr="00995072">
        <w:rPr>
          <w:rFonts w:ascii="Times New Roman" w:hAnsi="Times New Roman" w:cs="Times New Roman"/>
          <w:b/>
          <w:bCs/>
          <w:sz w:val="24"/>
          <w:szCs w:val="24"/>
        </w:rPr>
        <w:t xml:space="preserve">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995072"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 w:rsidRPr="00995072"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9.4. 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DB68A2" w:rsidTr="0060184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 xml:space="preserve">Размеры земельных участков котельных (не более),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DB68A2" w:rsidTr="0060184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lastRenderedPageBreak/>
              <w:t xml:space="preserve">Пункты перехода воздушных линий </w:t>
            </w:r>
            <w:proofErr w:type="gramStart"/>
            <w:r>
              <w:t>в</w:t>
            </w:r>
            <w:proofErr w:type="gramEnd"/>
            <w:r>
              <w:t xml:space="preserve">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9.5. Расстояние от отдельно стоящих распределительных пунктов и трансформаторных подстанций н</w:t>
      </w:r>
      <w:r>
        <w:rPr>
          <w:b/>
        </w:rPr>
        <w:t>а</w:t>
      </w:r>
      <w:r>
        <w:rPr>
          <w:b/>
        </w:rPr>
        <w:t xml:space="preserve">пряжением 6-20 кВ при числе трансформаторов не более двух мощностью до 1000кВ </w:t>
      </w:r>
      <w:proofErr w:type="spellStart"/>
      <w:r>
        <w:rPr>
          <w:b/>
        </w:rPr>
        <w:t>х</w:t>
      </w:r>
      <w:proofErr w:type="spellEnd"/>
      <w:proofErr w:type="gramStart"/>
      <w:r>
        <w:rPr>
          <w:b/>
        </w:rPr>
        <w:t xml:space="preserve"> А</w:t>
      </w:r>
      <w:proofErr w:type="gramEnd"/>
    </w:p>
    <w:p w:rsidR="00DB68A2" w:rsidRDefault="00DB68A2" w:rsidP="00DB68A2">
      <w:pPr>
        <w:numPr>
          <w:ilvl w:val="0"/>
          <w:numId w:val="3"/>
        </w:numPr>
        <w:tabs>
          <w:tab w:val="left" w:pos="720"/>
          <w:tab w:val="left" w:pos="3420"/>
        </w:tabs>
        <w:suppressAutoHyphens/>
        <w:jc w:val="both"/>
      </w:pPr>
      <w: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DB68A2" w:rsidRDefault="00DB68A2" w:rsidP="00DB68A2">
      <w:pPr>
        <w:numPr>
          <w:ilvl w:val="0"/>
          <w:numId w:val="3"/>
        </w:numPr>
        <w:tabs>
          <w:tab w:val="left" w:pos="720"/>
          <w:tab w:val="left" w:pos="3420"/>
        </w:tabs>
        <w:suppressAutoHyphens/>
        <w:jc w:val="both"/>
      </w:pPr>
      <w: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rPr>
          <w:b/>
        </w:rPr>
      </w:pPr>
      <w:r>
        <w:rPr>
          <w:b/>
        </w:rPr>
        <w:t>9.6.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DB68A2" w:rsidTr="00601845">
        <w:trPr>
          <w:cantSplit/>
          <w:trHeight w:hRule="exact" w:val="241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>
              <w:t>Теплопроизводительность</w:t>
            </w:r>
            <w:proofErr w:type="spellEnd"/>
            <w:r>
              <w:t xml:space="preserve"> котельных, </w:t>
            </w:r>
          </w:p>
          <w:p w:rsidR="00DB68A2" w:rsidRDefault="00DB68A2" w:rsidP="00601845">
            <w:pPr>
              <w:tabs>
                <w:tab w:val="left" w:pos="3420"/>
              </w:tabs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  <w:r>
              <w:t xml:space="preserve">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 xml:space="preserve">Размеры земельных участков котельных,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>
              <w:t>работающих</w:t>
            </w:r>
            <w:proofErr w:type="gramEnd"/>
            <w:r>
              <w:t xml:space="preserve">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>
              <w:t>работающих</w:t>
            </w:r>
            <w:proofErr w:type="gramEnd"/>
            <w:r>
              <w:t xml:space="preserve"> на </w:t>
            </w:r>
            <w:proofErr w:type="spellStart"/>
            <w:r>
              <w:t>газомазутном</w:t>
            </w:r>
            <w:proofErr w:type="spellEnd"/>
            <w:r>
              <w:t xml:space="preserve"> топливе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DB68A2" w:rsidTr="00601845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9.7. Размеры земельных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DB68A2" w:rsidTr="00601845">
        <w:trPr>
          <w:cantSplit/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Производительность очистных соор</w:t>
            </w:r>
            <w:r>
              <w:t>у</w:t>
            </w:r>
            <w:r>
              <w:t>жений,  тыс</w:t>
            </w:r>
            <w:proofErr w:type="gramStart"/>
            <w:r>
              <w:t>.м</w:t>
            </w:r>
            <w:proofErr w:type="gramEnd"/>
            <w:r>
              <w:t>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очистных сооруж</w:t>
            </w:r>
            <w:r>
              <w:t>е</w:t>
            </w:r>
            <w:r>
              <w:t>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иловых площ</w:t>
            </w:r>
            <w:r>
              <w:t>а</w:t>
            </w:r>
            <w:r>
              <w:t>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биологических прудов глубокой очистки сто</w:t>
            </w:r>
            <w:r>
              <w:t>ч</w:t>
            </w:r>
            <w:r>
              <w:t>ных вод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B68A2" w:rsidTr="0060184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tabs>
                <w:tab w:val="left" w:pos="3420"/>
              </w:tabs>
              <w:snapToGrid w:val="0"/>
            </w:pPr>
            <w:r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9.8. Размеры земельных участков для размещения станций очистки воды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>Производительность станции, тыс</w:t>
            </w:r>
            <w:proofErr w:type="gramStart"/>
            <w:r>
              <w:t>.м</w:t>
            </w:r>
            <w:proofErr w:type="gramEnd"/>
            <w:r>
              <w:t>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Размер земельного участка не более,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B68A2" w:rsidTr="00601845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snapToGrid w:val="0"/>
              <w:jc w:val="center"/>
            </w:pPr>
            <w:r>
              <w:t>400 - 800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9.9. 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Производительность, тыс</w:t>
            </w:r>
            <w:proofErr w:type="gramStart"/>
            <w:r>
              <w:t>.т</w:t>
            </w:r>
            <w:proofErr w:type="gramEnd"/>
            <w:r>
              <w:t>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snapToGrid w:val="0"/>
              <w:jc w:val="center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B68A2" w:rsidTr="0060184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</w:pPr>
            <w: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</w:tbl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9.10. 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b/>
          </w:rPr>
          <w:t>0,6 га</w:t>
        </w:r>
      </w:smartTag>
      <w:r>
        <w:rPr>
          <w:b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rPr>
          <w:b/>
        </w:rPr>
      </w:pPr>
    </w:p>
    <w:p w:rsidR="00DB68A2" w:rsidRPr="00995072" w:rsidRDefault="00DB68A2" w:rsidP="00DB68A2">
      <w:pPr>
        <w:jc w:val="both"/>
        <w:rPr>
          <w:b/>
          <w:bCs/>
          <w:szCs w:val="28"/>
        </w:rPr>
      </w:pPr>
      <w:r w:rsidRPr="00995072">
        <w:rPr>
          <w:b/>
          <w:bCs/>
          <w:szCs w:val="28"/>
        </w:rPr>
        <w:t>9.</w:t>
      </w:r>
      <w:r>
        <w:rPr>
          <w:b/>
          <w:bCs/>
          <w:szCs w:val="28"/>
        </w:rPr>
        <w:t>11</w:t>
      </w:r>
      <w:r w:rsidRPr="00995072">
        <w:rPr>
          <w:b/>
          <w:bCs/>
          <w:szCs w:val="28"/>
        </w:rPr>
        <w:t xml:space="preserve">. </w:t>
      </w:r>
      <w:proofErr w:type="spellStart"/>
      <w:r w:rsidRPr="00995072">
        <w:rPr>
          <w:b/>
          <w:bCs/>
          <w:szCs w:val="28"/>
        </w:rPr>
        <w:t>Отдельностоящие</w:t>
      </w:r>
      <w:proofErr w:type="spellEnd"/>
      <w:r w:rsidRPr="00995072">
        <w:rPr>
          <w:b/>
          <w:bCs/>
          <w:szCs w:val="28"/>
        </w:rPr>
        <w:t xml:space="preserve"> ГРП в кварталах размещаются на расстоянии </w:t>
      </w:r>
      <w:r w:rsidRPr="00995072">
        <w:rPr>
          <w:b/>
          <w:szCs w:val="28"/>
        </w:rPr>
        <w:t>в свету</w:t>
      </w:r>
      <w:r w:rsidRPr="00995072">
        <w:rPr>
          <w:b/>
          <w:bCs/>
          <w:szCs w:val="28"/>
        </w:rPr>
        <w:t xml:space="preserve"> от зданий и сооружений не менее:</w:t>
      </w:r>
    </w:p>
    <w:p w:rsidR="00DB68A2" w:rsidRPr="004127D7" w:rsidRDefault="00DB68A2" w:rsidP="00DB68A2">
      <w:pPr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до 0,6 (6) МПа (кгс/см</w:t>
      </w:r>
      <w:proofErr w:type="gramStart"/>
      <w:r w:rsidRPr="004127D7">
        <w:rPr>
          <w:szCs w:val="28"/>
          <w:vertAlign w:val="superscript"/>
        </w:rPr>
        <w:t>2</w:t>
      </w:r>
      <w:proofErr w:type="gramEnd"/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DA3635">
          <w:rPr>
            <w:b/>
            <w:szCs w:val="28"/>
          </w:rPr>
          <w:t>10 м</w:t>
        </w:r>
      </w:smartTag>
      <w:r w:rsidRPr="004127D7">
        <w:rPr>
          <w:szCs w:val="28"/>
        </w:rPr>
        <w:t>;</w:t>
      </w:r>
    </w:p>
    <w:p w:rsidR="00DB68A2" w:rsidRPr="004127D7" w:rsidRDefault="00DB68A2" w:rsidP="00DB68A2">
      <w:pPr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св. 0,6 (6) до 1,2 (1,2) МПа (кгс/см</w:t>
      </w:r>
      <w:proofErr w:type="gramStart"/>
      <w:r w:rsidRPr="004127D7">
        <w:rPr>
          <w:szCs w:val="28"/>
          <w:vertAlign w:val="superscript"/>
        </w:rPr>
        <w:t>2</w:t>
      </w:r>
      <w:proofErr w:type="gramEnd"/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DA3635">
          <w:rPr>
            <w:b/>
            <w:szCs w:val="28"/>
          </w:rPr>
          <w:t>15 м</w:t>
        </w:r>
      </w:smartTag>
      <w:r w:rsidRPr="004127D7">
        <w:rPr>
          <w:szCs w:val="28"/>
        </w:rPr>
        <w:t>.</w:t>
      </w:r>
    </w:p>
    <w:p w:rsidR="00DB68A2" w:rsidRDefault="00DB68A2" w:rsidP="00DB68A2">
      <w:pPr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9.12. Рекомендуемые минимальные расстояния от наземных магистральных газопроводов, не содерж</w:t>
      </w:r>
      <w:r>
        <w:rPr>
          <w:b/>
        </w:rPr>
        <w:t>а</w:t>
      </w:r>
      <w:r>
        <w:rPr>
          <w:b/>
        </w:rPr>
        <w:t>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DB68A2" w:rsidTr="00601845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трубопроводов 1-го и 2-го классов с диаметром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DB68A2" w:rsidTr="00601845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DB68A2" w:rsidTr="00601845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DB68A2" w:rsidTr="00601845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трубопроводов 1-го и 2-го классов с диаметром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DB68A2" w:rsidTr="00601845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DB68A2" w:rsidTr="00601845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B68A2" w:rsidTr="00601845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>9.13. 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DB68A2" w:rsidTr="00601845">
        <w:trPr>
          <w:cantSplit/>
          <w:trHeight w:hRule="exact" w:val="24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трубопроводов при диаметре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DB68A2" w:rsidTr="0060184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DB68A2" w:rsidTr="00601845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DB68A2" w:rsidTr="00601845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DB68A2" w:rsidRDefault="00DB68A2" w:rsidP="00DB68A2">
      <w:pPr>
        <w:rPr>
          <w:u w:val="single"/>
        </w:rPr>
      </w:pPr>
      <w:r>
        <w:rPr>
          <w:u w:val="single"/>
        </w:rPr>
        <w:t>Примечания:</w:t>
      </w:r>
    </w:p>
    <w:p w:rsidR="00DB68A2" w:rsidRDefault="00DB68A2" w:rsidP="00DB68A2">
      <w:pPr>
        <w:pStyle w:val="ConsPlusNonformat"/>
        <w:widowControl/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68A2" w:rsidRDefault="00DB68A2" w:rsidP="00DB68A2">
      <w:pPr>
        <w:pStyle w:val="ConsPlusNonformat"/>
        <w:widowControl/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DB68A2" w:rsidRDefault="00DB68A2" w:rsidP="00DB68A2">
      <w:pPr>
        <w:pStyle w:val="ConsPlusNonformat"/>
        <w:widowControl/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DB68A2" w:rsidRDefault="00DB68A2" w:rsidP="00DB68A2">
      <w:pPr>
        <w:pStyle w:val="ConsPlusNonformat"/>
        <w:widowControl/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прохождение газопровода через жилую застройку.</w:t>
      </w: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rPr>
          <w:b/>
        </w:rPr>
      </w:pP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9.14. Рекомендуемые минимальные разрывы от компрессорных станций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DB68A2" w:rsidTr="00601845">
        <w:trPr>
          <w:cantSplit/>
          <w:trHeight w:hRule="exact"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станций для трубопроводов 1-го и 2-го классов </w:t>
            </w:r>
          </w:p>
          <w:p w:rsidR="00DB68A2" w:rsidRDefault="00DB68A2" w:rsidP="006018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диаметром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DB68A2" w:rsidTr="00601845">
        <w:trPr>
          <w:cantSplit/>
          <w:trHeight w:hRule="exact" w:val="2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DB68A2" w:rsidTr="00601845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DB68A2" w:rsidTr="00601845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DB68A2" w:rsidTr="00601845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DB68A2" w:rsidTr="00601845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DB68A2" w:rsidRDefault="00DB68A2" w:rsidP="00DB68A2"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DB68A2" w:rsidRDefault="00DB68A2" w:rsidP="00DB68A2">
      <w:pPr>
        <w:tabs>
          <w:tab w:val="left" w:pos="3420"/>
        </w:tabs>
        <w:jc w:val="both"/>
        <w:rPr>
          <w:b/>
        </w:rPr>
      </w:pPr>
      <w:r>
        <w:rPr>
          <w:b/>
        </w:rPr>
        <w:lastRenderedPageBreak/>
        <w:t xml:space="preserve">9.15. 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DB68A2" w:rsidTr="00601845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газопроводов,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DB68A2" w:rsidTr="00601845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B68A2" w:rsidTr="00601845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B68A2" w:rsidTr="00601845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8A2" w:rsidRDefault="00DB68A2" w:rsidP="0060184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A2" w:rsidRDefault="00DB68A2" w:rsidP="0060184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DB68A2" w:rsidRPr="00DB68A2" w:rsidRDefault="00DB68A2" w:rsidP="00DB68A2">
      <w:pPr>
        <w:jc w:val="both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</w:t>
      </w:r>
    </w:p>
    <w:p w:rsidR="00DB68A2" w:rsidRDefault="00DB68A2" w:rsidP="00DB68A2">
      <w:pPr>
        <w:pageBreakBefore/>
        <w:ind w:left="160" w:firstLine="38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B68A2" w:rsidRDefault="00DB68A2" w:rsidP="00DB68A2">
      <w:pPr>
        <w:ind w:left="160" w:firstLine="380"/>
        <w:jc w:val="right"/>
        <w:rPr>
          <w:b/>
        </w:rPr>
      </w:pPr>
      <w:r>
        <w:rPr>
          <w:b/>
        </w:rPr>
        <w:t>Справочное</w:t>
      </w:r>
    </w:p>
    <w:p w:rsidR="00DB68A2" w:rsidRDefault="00DB68A2" w:rsidP="00DB68A2">
      <w:pPr>
        <w:ind w:left="160" w:firstLine="380"/>
        <w:jc w:val="center"/>
        <w:rPr>
          <w:b/>
        </w:rPr>
      </w:pPr>
      <w:r w:rsidRPr="00BE3087">
        <w:rPr>
          <w:b/>
        </w:rPr>
        <w:t>ОСНОВНЫЕ ПОНЯТИЯ</w:t>
      </w:r>
    </w:p>
    <w:p w:rsidR="00DB68A2" w:rsidRDefault="00DB68A2" w:rsidP="00DB68A2">
      <w:pPr>
        <w:ind w:left="160" w:firstLine="380"/>
        <w:jc w:val="both"/>
      </w:pPr>
    </w:p>
    <w:p w:rsidR="00DB68A2" w:rsidRDefault="00DB68A2" w:rsidP="00DB68A2">
      <w:pPr>
        <w:ind w:left="160" w:firstLine="380"/>
        <w:jc w:val="both"/>
      </w:pPr>
      <w:r>
        <w:t>В настоящих Нормативах приведенные понятия применяются в следующем значении: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</w:t>
      </w:r>
      <w:r>
        <w:t>ы</w:t>
      </w:r>
      <w:r>
        <w:t>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</w:t>
      </w:r>
      <w:r>
        <w:t>е</w:t>
      </w:r>
      <w:r>
        <w:t>ленных по стороне, составляет не менее 50 % наружной поверхности этой стороны в каждом ярусе (этаже).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Городское поселение</w:t>
      </w:r>
      <w:r>
        <w:t xml:space="preserve"> - город или поселок, в </w:t>
      </w:r>
      <w:proofErr w:type="gramStart"/>
      <w:r>
        <w:t>которых</w:t>
      </w:r>
      <w:proofErr w:type="gramEnd"/>
      <w:r>
        <w:t xml:space="preserve"> местное самоуправление осуществляется населен</w:t>
      </w:r>
      <w:r>
        <w:t>и</w:t>
      </w:r>
      <w:r>
        <w:t>ем непосредственно и (или) через выборные и иные органы местного самоуправления.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Городской округ </w:t>
      </w:r>
      <w:r>
        <w:t xml:space="preserve">- городское поселение, которое не входит в состав муниципального района и органы </w:t>
      </w:r>
      <w:proofErr w:type="gramStart"/>
      <w:r>
        <w:t>местного</w:t>
      </w:r>
      <w:proofErr w:type="gramEnd"/>
      <w:r>
        <w:t xml:space="preserve"> самоуправления которого осуществляют полномочия по решению установленных Федеральным з</w:t>
      </w:r>
      <w:r>
        <w:t>а</w:t>
      </w:r>
      <w:r>
        <w:t>коном от 6.10.03 г. № 131-ФЗ вопросов местного значения поселения и вопросов местного значения муниц</w:t>
      </w:r>
      <w:r>
        <w:t>и</w:t>
      </w:r>
      <w:r>
        <w:t>пального района, а также могут осуществлять отдельные государственные полномочия, передаваемые орг</w:t>
      </w:r>
      <w:r>
        <w:t>а</w:t>
      </w:r>
      <w:r>
        <w:t>нам местного самоуправления федеральными законами и законами субъектов Российской Федерации.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</w:t>
      </w:r>
      <w:r>
        <w:t>и</w:t>
      </w:r>
      <w:r>
        <w:t>ровки территорий, архитектурно-строительного проектирования, строительства, капитального ремонта, р</w:t>
      </w:r>
      <w:r>
        <w:t>е</w:t>
      </w:r>
      <w:r>
        <w:t>конструкции объектов капитального строительства.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</w:t>
      </w:r>
      <w:r>
        <w:t>н</w:t>
      </w:r>
      <w:r>
        <w:t>ной застройки, обеспечивающий выход на внешние автомобильные дороги и ограниченный красными лини</w:t>
      </w:r>
      <w:r>
        <w:t>я</w:t>
      </w:r>
      <w:r>
        <w:t>ми улично-дорожной сети.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</w:t>
      </w:r>
      <w:r>
        <w:t>о</w:t>
      </w:r>
      <w:r>
        <w:t>живания одной семьи, имеет общую стену (общие стены) без проемов с соседним блоком или соседними бл</w:t>
      </w:r>
      <w:r>
        <w:t>о</w:t>
      </w:r>
      <w:r>
        <w:t>ками, расположен на отдельном земельном участке и имеет выход на территорию общего пользования;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, а также часть объектов городского значения; границами, как правило, являются труднопреодолимые естестве</w:t>
      </w:r>
      <w:r>
        <w:t>н</w:t>
      </w:r>
      <w:r>
        <w:t>ные и искусственные рубежи, магистральные улицы и дороги общегородского значения.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</w:t>
      </w:r>
      <w:r>
        <w:t>а</w:t>
      </w:r>
      <w:r>
        <w:t xml:space="preserve">ны и удостоверены в установленном порядке. 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</w:t>
      </w:r>
      <w:r>
        <w:t>е</w:t>
      </w:r>
      <w:r>
        <w:t>ния, зоны охраняемых объектов, иные зоны, устанавливаемые в соответствии с законодательством Росси</w:t>
      </w:r>
      <w:r>
        <w:t>й</w:t>
      </w:r>
      <w:r>
        <w:t>ской Федерации.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</w:t>
      </w:r>
      <w:r>
        <w:t>и</w:t>
      </w:r>
      <w:r>
        <w:t>тории и архитектурно-строительного проектирования.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</w:t>
      </w:r>
      <w:r>
        <w:t>е</w:t>
      </w:r>
      <w:r>
        <w:t>леными насаждениями, ко всей площади участка (в процентах).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Коэффициент застройки (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</w:t>
      </w:r>
      <w:r>
        <w:t>а</w:t>
      </w:r>
      <w:r>
        <w:t>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</w:t>
      </w:r>
      <w:r>
        <w:t>о</w:t>
      </w:r>
      <w:r>
        <w:t>бильные дороги, железнодорожные линии и другие подобные сооружения.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lastRenderedPageBreak/>
        <w:t>Линейные объекты</w:t>
      </w:r>
      <w:r>
        <w:t xml:space="preserve"> — линии электропередачи, линии связи (в том числе линейно-кабельные сооруж</w:t>
      </w:r>
      <w:r>
        <w:t>е</w:t>
      </w:r>
      <w:r>
        <w:t>ния), трубопроводы, автомобильные дороги, железнодорожные линии и другие подобные сооружения;</w:t>
      </w:r>
    </w:p>
    <w:p w:rsidR="00DB68A2" w:rsidRDefault="00DB68A2" w:rsidP="00DB68A2">
      <w:pPr>
        <w:ind w:left="160" w:firstLine="380"/>
        <w:jc w:val="both"/>
      </w:pPr>
      <w:proofErr w:type="spellStart"/>
      <w:r>
        <w:rPr>
          <w:b/>
        </w:rPr>
        <w:t>Маломобильные</w:t>
      </w:r>
      <w:proofErr w:type="spellEnd"/>
      <w:r>
        <w:rPr>
          <w:b/>
        </w:rPr>
        <w:t xml:space="preserve"> группы населения</w:t>
      </w:r>
      <w:r>
        <w:t xml:space="preserve"> - люди, испытывающие затруднения при самостоятельном пер</w:t>
      </w:r>
      <w:r>
        <w:t>е</w:t>
      </w:r>
      <w:r>
        <w:t>движении, получении услуги, необходимой информации или при ориентировании в пространстве.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</w:t>
      </w:r>
      <w:r>
        <w:t>ь</w:t>
      </w:r>
      <w:r>
        <w:t>хозугодьями</w:t>
      </w:r>
      <w:proofErr w:type="spellEnd"/>
      <w:r>
        <w:t>, лесами, другими незастроенными ландшафтами и расположенные за пределами границ посел</w:t>
      </w:r>
      <w:r>
        <w:t>е</w:t>
      </w:r>
      <w:r>
        <w:t>ний).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</w:t>
      </w:r>
      <w:r>
        <w:t>й</w:t>
      </w:r>
      <w:r>
        <w:t>ки) хранения осуществляется специальными механизированными устройствами (без участия водителей).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>, не расчлененный магистральными улицами и дорогами, в пределах которого размещаются учр</w:t>
      </w:r>
      <w:r>
        <w:t>е</w:t>
      </w:r>
      <w:r>
        <w:t xml:space="preserve">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</w:t>
      </w:r>
      <w:proofErr w:type="gramEnd"/>
      <w:r>
        <w:t xml:space="preserve"> границами, как правило, являются магистральные или жилые улицы, проезды, пешеходные пути, естестве</w:t>
      </w:r>
      <w:r>
        <w:t>н</w:t>
      </w:r>
      <w:r>
        <w:t>ные рубежи.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</w:t>
      </w:r>
      <w:r>
        <w:t>б</w:t>
      </w:r>
      <w:r>
        <w:t xml:space="preserve">щие лестничные клетки; и - на общий для всего дома земельный участок. </w:t>
      </w:r>
      <w:proofErr w:type="gramStart"/>
      <w:r>
        <w:t>В</w:t>
      </w:r>
      <w:proofErr w:type="gramEnd"/>
      <w:r>
        <w:t xml:space="preserve"> много квартирном доме квартиры объединены: - вертикальными коммуникационными связями: лестничные клетки, лифты; и - горизонтальн</w:t>
      </w:r>
      <w:r>
        <w:t>ы</w:t>
      </w:r>
      <w:r>
        <w:t>ми коммуникационными связями: коридоры, галереи.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</w:t>
      </w:r>
      <w:r>
        <w:t>н</w:t>
      </w:r>
      <w:r>
        <w:t>ных общей территорией, в границах которой местное самоуправление осуществляется в целях решения в</w:t>
      </w:r>
      <w:r>
        <w:t>о</w:t>
      </w:r>
      <w:r>
        <w:t xml:space="preserve">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</w:t>
      </w:r>
      <w:r>
        <w:t>р</w:t>
      </w:r>
      <w:r>
        <w:t>ные и иные органы местного самоуправления, которые могут осуществлять отдельные государственные по</w:t>
      </w:r>
      <w:r>
        <w:t>л</w:t>
      </w:r>
      <w:r>
        <w:t>номочия, передаваемые органам местного самоуправления федеральными законами и законами субъектов Российской Федерации.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</w:t>
      </w:r>
      <w:r>
        <w:t>о</w:t>
      </w:r>
      <w:r>
        <w:t>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</w:t>
      </w:r>
      <w:r>
        <w:t>с</w:t>
      </w:r>
      <w:r>
        <w:t>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</w:t>
      </w:r>
      <w:r>
        <w:t>с</w:t>
      </w:r>
      <w:r>
        <w:t>ственно созданные садово-парковые комплексы и объекты - парк, сад, сквер, бульвар; застроенные террит</w:t>
      </w:r>
      <w:r>
        <w:t>о</w:t>
      </w:r>
      <w:r>
        <w:t>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</w:t>
      </w:r>
      <w:r>
        <w:t>и</w:t>
      </w:r>
      <w:r>
        <w:t>ков истории и культуры, так и для их ансамблей и комплексов, а также при особых обоснованиях - для цел</w:t>
      </w:r>
      <w:r>
        <w:t>о</w:t>
      </w:r>
      <w:r>
        <w:t>стных памятников градостроительства (исторических зон городских округов и поселений и других объе</w:t>
      </w:r>
      <w:r>
        <w:t>к</w:t>
      </w:r>
      <w:r>
        <w:t>тов).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t>га</w:t>
      </w:r>
      <w:proofErr w:type="gramEnd"/>
      <w:r>
        <w:t>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</w:t>
      </w:r>
      <w:r>
        <w:t>и</w:t>
      </w:r>
      <w:r>
        <w:t>ную социальную, природную и хозяйственную территорию и не входящую в состав земель иных населенных пунктов.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</w:t>
      </w:r>
      <w:r>
        <w:t>и</w:t>
      </w:r>
      <w:r>
        <w:t>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lastRenderedPageBreak/>
        <w:t>Санитарно-защитная зона</w:t>
      </w:r>
      <w:r>
        <w:t xml:space="preserve"> – зона, которая отделяет источник негативного воздействия на среду обит</w:t>
      </w:r>
      <w:r>
        <w:t>а</w:t>
      </w:r>
      <w:r>
        <w:t>ния человека от других территорий и служит для снижения вредного воздействия на человека и загрязнения окружающей среды.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</w:t>
      </w:r>
      <w:r>
        <w:t>е</w:t>
      </w:r>
      <w:r>
        <w:t>ния.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</w:t>
      </w:r>
      <w:r>
        <w:t>е</w:t>
      </w:r>
      <w:r>
        <w:t>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</w:t>
      </w:r>
      <w:r>
        <w:t>и</w:t>
      </w:r>
      <w:r>
        <w:t xml:space="preserve">альная открытая площадка, предназначенные только для хранения (стоянки) автомобилей. 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</w:t>
      </w:r>
      <w:r>
        <w:t>а</w:t>
      </w:r>
      <w:r>
        <w:t>питального строительства).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</w:t>
      </w:r>
      <w:r>
        <w:t>а</w:t>
      </w:r>
      <w:r>
        <w:t xml:space="preserve">ди всех помещений этажа (в том числе лоджий, лестничных клеток, лифтовых шахт и др.) </w:t>
      </w: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</w:t>
      </w:r>
      <w:r>
        <w:t>н</w:t>
      </w:r>
      <w:r>
        <w:t xml:space="preserve">ный круг лиц (в том числе площади, улицы, проезды, набережные, скверы, бульвары). </w:t>
      </w:r>
      <w:proofErr w:type="gramEnd"/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</w:t>
      </w:r>
      <w:r>
        <w:t>а</w:t>
      </w:r>
      <w:r>
        <w:t>ции, ратифицированным в порядке, установленном законодательством Российской Федерации, или федерал</w:t>
      </w:r>
      <w:r>
        <w:t>ь</w:t>
      </w:r>
      <w:r>
        <w:t>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</w:t>
      </w:r>
      <w:r>
        <w:t>с</w:t>
      </w:r>
      <w:r>
        <w:t>плуатации, хранения, перевозки, реализации и утилизации).</w:t>
      </w:r>
      <w:proofErr w:type="gramEnd"/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B68A2" w:rsidRDefault="00DB68A2" w:rsidP="00DB68A2">
      <w:pPr>
        <w:ind w:left="160" w:firstLine="380"/>
        <w:jc w:val="both"/>
      </w:pPr>
      <w:r>
        <w:t xml:space="preserve"> </w:t>
      </w:r>
    </w:p>
    <w:p w:rsidR="00DB68A2" w:rsidRDefault="00DB68A2" w:rsidP="00DB68A2">
      <w:pPr>
        <w:pageBreakBefore/>
        <w:ind w:left="160" w:firstLine="380"/>
        <w:jc w:val="center"/>
        <w:rPr>
          <w:b/>
        </w:rPr>
      </w:pPr>
      <w:r>
        <w:rPr>
          <w:b/>
        </w:rPr>
        <w:lastRenderedPageBreak/>
        <w:t>ПЕРЕЧЕНЬ ЛИНИЙ ГРАДОСТРОИТЕЛЬНОГО РЕГУЛИРОВАНИЯ</w:t>
      </w:r>
    </w:p>
    <w:p w:rsidR="00DB68A2" w:rsidRDefault="00DB68A2" w:rsidP="00DB68A2">
      <w:pPr>
        <w:ind w:left="160" w:firstLine="380"/>
        <w:jc w:val="both"/>
      </w:pPr>
    </w:p>
    <w:p w:rsidR="00DB68A2" w:rsidRDefault="00DB68A2" w:rsidP="00DB68A2">
      <w:pPr>
        <w:ind w:left="160" w:firstLine="380"/>
        <w:jc w:val="both"/>
      </w:pPr>
      <w:proofErr w:type="gramStart"/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</w:t>
      </w:r>
      <w:r>
        <w:t>а</w:t>
      </w:r>
      <w:r>
        <w:t>зуемые) границы территорий общего пользования, границы земельных участков, на которых расположены с</w:t>
      </w:r>
      <w:r>
        <w:t>е</w:t>
      </w:r>
      <w:r>
        <w:t>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</w:t>
      </w:r>
      <w:r>
        <w:t>е</w:t>
      </w:r>
      <w:r>
        <w:t>ния (далее линейные объекты).</w:t>
      </w:r>
      <w:proofErr w:type="gramEnd"/>
    </w:p>
    <w:p w:rsidR="00DB68A2" w:rsidRDefault="00DB68A2" w:rsidP="00DB68A2">
      <w:pPr>
        <w:ind w:left="160" w:firstLine="380"/>
        <w:jc w:val="both"/>
      </w:pPr>
      <w:proofErr w:type="gramStart"/>
      <w:r>
        <w:t>(За пределы красных линий в сторону улицы или площади не должны выступать здания и сооружения.</w:t>
      </w:r>
      <w:proofErr w:type="gramEnd"/>
      <w:r>
        <w:t xml:space="preserve"> В пределах красных линий допускается размещение конструктивных элементов дорожно-транспортных соор</w:t>
      </w:r>
      <w:r>
        <w:t>у</w:t>
      </w:r>
      <w:r>
        <w:t xml:space="preserve">жений (опор путепроводов, лестничных и </w:t>
      </w:r>
      <w:proofErr w:type="spellStart"/>
      <w:r>
        <w:t>пандусных</w:t>
      </w:r>
      <w:proofErr w:type="spellEnd"/>
      <w: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DB68A2" w:rsidRDefault="00DB68A2" w:rsidP="00DB68A2">
      <w:pPr>
        <w:ind w:left="160" w:firstLine="380"/>
        <w:jc w:val="both"/>
      </w:pPr>
      <w:r>
        <w:t>В исключительных случаях с учетом действующих особенностей участка (поперечных профилей и р</w:t>
      </w:r>
      <w:r>
        <w:t>е</w:t>
      </w:r>
      <w:r>
        <w:t>жимов градостроительной деятельности) в пределах красных линий допускается размещение:</w:t>
      </w:r>
    </w:p>
    <w:p w:rsidR="00DB68A2" w:rsidRDefault="00DB68A2" w:rsidP="00DB68A2">
      <w:pPr>
        <w:ind w:left="160" w:firstLine="38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DB68A2" w:rsidRDefault="00DB68A2" w:rsidP="00DB68A2">
      <w:pPr>
        <w:ind w:left="160" w:firstLine="380"/>
        <w:jc w:val="both"/>
      </w:pPr>
      <w:r>
        <w:t xml:space="preserve">- отдельных нестационарных объектов автосервиса для попутного обслуживания (АЗС, </w:t>
      </w:r>
      <w:proofErr w:type="spellStart"/>
      <w:r>
        <w:t>минимойки</w:t>
      </w:r>
      <w:proofErr w:type="spellEnd"/>
      <w:r>
        <w:t>, п</w:t>
      </w:r>
      <w:r>
        <w:t>о</w:t>
      </w:r>
      <w:r>
        <w:t xml:space="preserve">сты проверки </w:t>
      </w:r>
      <w:proofErr w:type="gramStart"/>
      <w:r>
        <w:t>СО</w:t>
      </w:r>
      <w:proofErr w:type="gramEnd"/>
      <w:r>
        <w:t>);</w:t>
      </w:r>
    </w:p>
    <w:p w:rsidR="00DB68A2" w:rsidRDefault="00DB68A2" w:rsidP="00DB68A2">
      <w:pPr>
        <w:ind w:left="160" w:firstLine="380"/>
        <w:jc w:val="both"/>
      </w:pPr>
      <w:r>
        <w:t>- отдельных нестационарных объектов для попутного обслуживания пешеходов (мелкорозничная торго</w:t>
      </w:r>
      <w:r>
        <w:t>в</w:t>
      </w:r>
      <w:r>
        <w:t>ля и бытовое обслуживание)).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</w:t>
      </w:r>
      <w:r>
        <w:t>а</w:t>
      </w:r>
      <w:r>
        <w:t>ния, строения, сооружения.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</w:t>
      </w:r>
      <w:r>
        <w:t>у</w:t>
      </w:r>
      <w:r>
        <w:t>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</w:t>
      </w:r>
      <w:r>
        <w:t>о</w:t>
      </w:r>
      <w:r>
        <w:t xml:space="preserve">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</w:t>
      </w:r>
      <w:r>
        <w:t>о</w:t>
      </w:r>
      <w:r>
        <w:t>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</w:t>
      </w:r>
      <w:r>
        <w:t>т</w:t>
      </w:r>
      <w:r>
        <w:t>ветствии с Водным кодексом Российской Федерации вводятся дополнительные ограничения природопольз</w:t>
      </w:r>
      <w:r>
        <w:t>о</w:t>
      </w:r>
      <w:r>
        <w:t>вания. В границах прибрежных зон допускается размещение объектов, перечень и порядок размещения кот</w:t>
      </w:r>
      <w:r>
        <w:t>о</w:t>
      </w:r>
      <w:r>
        <w:t xml:space="preserve">рых устанавливается Правительством Российской Федерации. 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>Границы зон санитарной охраны источников питьевого водоснабжения</w:t>
      </w:r>
      <w:r>
        <w:t xml:space="preserve"> - границы зон I и II пояса, а также жесткой зоны II пояса:</w:t>
      </w:r>
    </w:p>
    <w:p w:rsidR="00DB68A2" w:rsidRDefault="00DB68A2" w:rsidP="00DB68A2">
      <w:pPr>
        <w:ind w:left="160" w:firstLine="380"/>
        <w:jc w:val="both"/>
      </w:pPr>
      <w:r>
        <w:t>- границы зоны I пояса санитарной охраны - границы огражденной территории водозаборных сооруж</w:t>
      </w:r>
      <w:r>
        <w:t>е</w:t>
      </w:r>
      <w:r>
        <w:t xml:space="preserve">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</w:t>
      </w:r>
      <w:r>
        <w:t>н</w:t>
      </w:r>
      <w:r>
        <w:t>ных непосредственно с работой на водопроводных сооружениях;</w:t>
      </w:r>
    </w:p>
    <w:p w:rsidR="00DB68A2" w:rsidRDefault="00DB68A2" w:rsidP="00DB68A2">
      <w:pPr>
        <w:ind w:left="160" w:firstLine="38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</w:t>
      </w:r>
      <w:r>
        <w:t>н</w:t>
      </w:r>
      <w:r>
        <w:t>ного пользования земель и водных объектов;</w:t>
      </w:r>
    </w:p>
    <w:p w:rsidR="00DB68A2" w:rsidRDefault="00DB68A2" w:rsidP="00DB68A2">
      <w:pPr>
        <w:ind w:left="160" w:firstLine="380"/>
        <w:jc w:val="both"/>
      </w:pPr>
      <w:r>
        <w:t>- границы жесткой зоны II пояса санитарной охраны - границы территории, непосредственно прилега</w:t>
      </w:r>
      <w:r>
        <w:t>ю</w:t>
      </w:r>
      <w:r>
        <w:t xml:space="preserve">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</w:t>
      </w:r>
      <w:r>
        <w:t>о</w:t>
      </w:r>
      <w:r>
        <w:t>лосы с режимом ограничения хозяйственной деятельности.</w:t>
      </w:r>
    </w:p>
    <w:p w:rsidR="00DB68A2" w:rsidRDefault="00DB68A2" w:rsidP="00DB68A2">
      <w:pPr>
        <w:ind w:left="160" w:firstLine="380"/>
        <w:jc w:val="both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DB68A2" w:rsidRDefault="00DB68A2" w:rsidP="00DB68A2">
      <w:pPr>
        <w:ind w:left="160" w:firstLine="380"/>
        <w:jc w:val="both"/>
      </w:pPr>
      <w:r>
        <w:lastRenderedPageBreak/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</w:t>
      </w:r>
      <w:r>
        <w:t>о</w:t>
      </w:r>
      <w:r>
        <w:t xml:space="preserve">ответствии с санитарными нормами и </w:t>
      </w:r>
      <w:proofErr w:type="spellStart"/>
      <w:r>
        <w:t>СНиП</w:t>
      </w:r>
      <w:proofErr w:type="spellEnd"/>
      <w:r>
        <w:t>.</w:t>
      </w:r>
    </w:p>
    <w:p w:rsidR="00DB68A2" w:rsidRDefault="00DB68A2" w:rsidP="00DB68A2">
      <w:pPr>
        <w:ind w:left="160" w:firstLine="380"/>
      </w:pPr>
    </w:p>
    <w:p w:rsidR="00DB68A2" w:rsidRDefault="00DB68A2" w:rsidP="00DB68A2">
      <w:pPr>
        <w:ind w:left="160" w:firstLine="380"/>
      </w:pPr>
    </w:p>
    <w:p w:rsidR="00DB68A2" w:rsidRDefault="00DB68A2" w:rsidP="00DB68A2">
      <w:pPr>
        <w:ind w:left="160" w:firstLine="380"/>
      </w:pPr>
    </w:p>
    <w:p w:rsidR="00DB68A2" w:rsidRDefault="00DB68A2" w:rsidP="00DB68A2">
      <w:pPr>
        <w:ind w:left="160" w:firstLine="380"/>
      </w:pPr>
    </w:p>
    <w:p w:rsidR="00DB68A2" w:rsidRPr="00DA277A" w:rsidRDefault="00DB68A2" w:rsidP="00DB68A2">
      <w:pPr>
        <w:pageBreakBefore/>
        <w:widowControl w:val="0"/>
        <w:jc w:val="right"/>
        <w:rPr>
          <w:b/>
          <w:highlight w:val="yellow"/>
        </w:rPr>
      </w:pPr>
      <w:r w:rsidRPr="00DA277A">
        <w:rPr>
          <w:b/>
          <w:highlight w:val="yellow"/>
        </w:rPr>
        <w:lastRenderedPageBreak/>
        <w:t>Приложение 2</w:t>
      </w:r>
    </w:p>
    <w:p w:rsidR="00DB68A2" w:rsidRPr="00DA277A" w:rsidRDefault="00DB68A2" w:rsidP="00DB68A2">
      <w:pPr>
        <w:ind w:left="160" w:firstLine="380"/>
        <w:jc w:val="right"/>
        <w:rPr>
          <w:b/>
          <w:highlight w:val="yellow"/>
        </w:rPr>
      </w:pPr>
      <w:r w:rsidRPr="00DA277A">
        <w:rPr>
          <w:b/>
          <w:highlight w:val="yellow"/>
        </w:rPr>
        <w:t>к местным нормативам</w:t>
      </w:r>
    </w:p>
    <w:p w:rsidR="00DB68A2" w:rsidRPr="00DA277A" w:rsidRDefault="00DB68A2" w:rsidP="00DB68A2">
      <w:pPr>
        <w:ind w:left="160" w:firstLine="380"/>
        <w:jc w:val="right"/>
        <w:rPr>
          <w:b/>
          <w:highlight w:val="yellow"/>
        </w:rPr>
      </w:pPr>
      <w:r w:rsidRPr="00DA277A">
        <w:rPr>
          <w:b/>
          <w:highlight w:val="yellow"/>
        </w:rPr>
        <w:t>градостроительного проектирования</w:t>
      </w:r>
    </w:p>
    <w:p w:rsidR="00DB68A2" w:rsidRPr="00DA277A" w:rsidRDefault="00DB68A2" w:rsidP="00DB68A2">
      <w:pPr>
        <w:ind w:left="160" w:firstLine="380"/>
        <w:jc w:val="right"/>
        <w:rPr>
          <w:b/>
          <w:highlight w:val="yellow"/>
        </w:rPr>
      </w:pPr>
      <w:proofErr w:type="spellStart"/>
      <w:r w:rsidRPr="00DA277A">
        <w:rPr>
          <w:b/>
          <w:highlight w:val="yellow"/>
        </w:rPr>
        <w:t>Боровичского</w:t>
      </w:r>
      <w:proofErr w:type="spellEnd"/>
      <w:r w:rsidRPr="00DA277A">
        <w:rPr>
          <w:b/>
          <w:highlight w:val="yellow"/>
        </w:rPr>
        <w:t xml:space="preserve"> муниципального района</w:t>
      </w:r>
    </w:p>
    <w:p w:rsidR="00DB68A2" w:rsidRPr="00DA277A" w:rsidRDefault="00DB68A2" w:rsidP="00DB68A2">
      <w:pPr>
        <w:widowControl w:val="0"/>
        <w:jc w:val="right"/>
        <w:rPr>
          <w:b/>
          <w:highlight w:val="yellow"/>
        </w:rPr>
      </w:pPr>
      <w:r w:rsidRPr="00DA277A">
        <w:rPr>
          <w:b/>
          <w:highlight w:val="yellow"/>
        </w:rPr>
        <w:t xml:space="preserve">Справочное </w:t>
      </w:r>
    </w:p>
    <w:p w:rsidR="00DB68A2" w:rsidRPr="00DA277A" w:rsidRDefault="00DB68A2" w:rsidP="00DB68A2">
      <w:pPr>
        <w:widowControl w:val="0"/>
        <w:jc w:val="center"/>
        <w:rPr>
          <w:highlight w:val="yellow"/>
        </w:rPr>
      </w:pPr>
    </w:p>
    <w:p w:rsidR="00DB68A2" w:rsidRPr="00DA277A" w:rsidRDefault="00DB68A2" w:rsidP="00DB68A2">
      <w:pPr>
        <w:widowControl w:val="0"/>
        <w:jc w:val="center"/>
        <w:rPr>
          <w:highlight w:val="yellow"/>
        </w:rPr>
      </w:pPr>
    </w:p>
    <w:p w:rsidR="00DB68A2" w:rsidRPr="00DA277A" w:rsidRDefault="00DB68A2" w:rsidP="00DB68A2">
      <w:pPr>
        <w:widowControl w:val="0"/>
        <w:ind w:firstLine="284"/>
        <w:jc w:val="center"/>
        <w:rPr>
          <w:b/>
          <w:highlight w:val="yellow"/>
        </w:rPr>
      </w:pPr>
      <w:r w:rsidRPr="00DA277A">
        <w:rPr>
          <w:b/>
          <w:highlight w:val="yellow"/>
        </w:rPr>
        <w:t>ПЕРЕЧЕНЬ ЗАКОНОДАТЕЛЬНЫХ И НОРМАТИВНЫХ ДОКУМЕНТОВ</w:t>
      </w: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  <w:r w:rsidRPr="00DA277A">
        <w:rPr>
          <w:b/>
          <w:highlight w:val="yellow"/>
        </w:rPr>
        <w:t>Федеральные законы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Градостроительный кодекс Российской Федерации.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Земельный кодекс Российской Федерации.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Жилищный кодекс Российской Федерации.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Технический регламент о требованиях пожарной безопасности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Технический регламент о безопасности зданий и сооружений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  <w:r w:rsidRPr="00DA277A">
        <w:rPr>
          <w:b/>
          <w:highlight w:val="yellow"/>
        </w:rPr>
        <w:t>Своды правил по проектированию и строительству (СП)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11-106-97* Порядок разработки, согласования, утверждения и состав проектно-планировочной д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кументации на застройку территорий садоводческих (дачных) объединений граждан.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30-102-99 Планировка и застройка территорий малоэтажного жилищного строительства.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 w:rsidRPr="00DA277A">
        <w:rPr>
          <w:highlight w:val="yellow"/>
        </w:rPr>
        <w:t>м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ломобильных</w:t>
      </w:r>
      <w:proofErr w:type="spellEnd"/>
      <w:r w:rsidRPr="00DA277A">
        <w:rPr>
          <w:highlight w:val="yellow"/>
        </w:rPr>
        <w:t xml:space="preserve"> посетителей.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35-101-2001 Проектирование зданий и сооружений с учетом доступности для </w:t>
      </w:r>
      <w:proofErr w:type="spellStart"/>
      <w:r w:rsidRPr="00DA277A">
        <w:rPr>
          <w:highlight w:val="yellow"/>
        </w:rPr>
        <w:t>маломобильных</w:t>
      </w:r>
      <w:proofErr w:type="spellEnd"/>
      <w:r w:rsidRPr="00DA277A">
        <w:rPr>
          <w:highlight w:val="yellow"/>
        </w:rPr>
        <w:t xml:space="preserve"> групп населения. Общие положения.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35-102-2001 Жилая среда с планировочными элементами, доступными инвалидам.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35-103-2001 Общественные здания и сооружения, доступные </w:t>
      </w:r>
      <w:proofErr w:type="spellStart"/>
      <w:r w:rsidRPr="00DA277A">
        <w:rPr>
          <w:highlight w:val="yellow"/>
        </w:rPr>
        <w:t>маломобильным</w:t>
      </w:r>
      <w:proofErr w:type="spellEnd"/>
      <w:r w:rsidRPr="00DA277A">
        <w:rPr>
          <w:highlight w:val="yellow"/>
        </w:rPr>
        <w:t xml:space="preserve"> посетителям.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 w:rsidRPr="00DA277A">
        <w:rPr>
          <w:highlight w:val="yellow"/>
        </w:rPr>
        <w:t>м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ломобильных</w:t>
      </w:r>
      <w:proofErr w:type="spellEnd"/>
      <w:r w:rsidRPr="00DA277A">
        <w:rPr>
          <w:highlight w:val="yellow"/>
        </w:rPr>
        <w:t xml:space="preserve"> групп населения.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35-106-2003 Расчет и размещение учреждений социального обслуживания пожилых людей.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82.13330.2016. Благоустройство территорий.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34.13330.2012. Автомобильные дороги.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 36.13330.2012. Магистральные трубопроводы.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125.13330.2012. Нефтепродуктопроводы, прокладываемые на территории городов и других населе</w:t>
      </w:r>
      <w:r w:rsidRPr="00DA277A">
        <w:rPr>
          <w:highlight w:val="yellow"/>
        </w:rPr>
        <w:t>н</w:t>
      </w:r>
      <w:r w:rsidRPr="00DA277A">
        <w:rPr>
          <w:highlight w:val="yellow"/>
        </w:rPr>
        <w:t xml:space="preserve">ных пунктов.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42.13330.2016. Градостроительство. Планировка и застройка городских и сельских поселений.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54.13330.2016. Здания жилые многоквартирные.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 xml:space="preserve">СП 59.13330.2016. Доступность зданий и сооружений для </w:t>
      </w:r>
      <w:proofErr w:type="spellStart"/>
      <w:r w:rsidRPr="00DA277A">
        <w:rPr>
          <w:highlight w:val="yellow"/>
        </w:rPr>
        <w:t>маломобильных</w:t>
      </w:r>
      <w:proofErr w:type="spellEnd"/>
      <w:r w:rsidRPr="00DA277A">
        <w:rPr>
          <w:highlight w:val="yellow"/>
        </w:rPr>
        <w:t xml:space="preserve"> групп населения.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hyperlink r:id="rId6" w:history="1">
        <w:r w:rsidRPr="00DA277A">
          <w:rPr>
            <w:highlight w:val="yellow"/>
          </w:rPr>
          <w:t>СП 232.1311500.2015</w:t>
        </w:r>
      </w:hyperlink>
      <w:r w:rsidRPr="00DA277A">
        <w:rPr>
          <w:highlight w:val="yellow"/>
        </w:rPr>
        <w:t xml:space="preserve"> Пожарная охрана предприятий. Общие требования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11.13130.2009 Места дислокации подразделений пожарной охраны. Порядок и методика определ</w:t>
      </w:r>
      <w:r w:rsidRPr="00DA277A">
        <w:rPr>
          <w:highlight w:val="yellow"/>
        </w:rPr>
        <w:t>е</w:t>
      </w:r>
      <w:r w:rsidRPr="00DA277A">
        <w:rPr>
          <w:highlight w:val="yellow"/>
        </w:rPr>
        <w:t>ния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4.13130.2013. Свод правил. Системы противопожарной защиты. Ограничение распространения п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жара на объектах защиты. Требования к объемно-планировочным и конструктивным решениям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  <w:r w:rsidRPr="00DA277A">
        <w:rPr>
          <w:b/>
          <w:highlight w:val="yellow"/>
        </w:rPr>
        <w:t>Санитарные правила (СП)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2.1.5.1059-01 Гигиенические требования к охране подземных вод от загрязнения.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r w:rsidRPr="00DA277A">
        <w:rPr>
          <w:highlight w:val="yellow"/>
        </w:rPr>
        <w:t>СП 2.1.7.1038-01 Гигиенические требования к устройству и содержанию полигонов для твердых быт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вых отходов.</w:t>
      </w:r>
    </w:p>
    <w:p w:rsidR="00DB68A2" w:rsidRPr="00DA277A" w:rsidRDefault="00DB68A2" w:rsidP="00DB68A2">
      <w:pPr>
        <w:ind w:firstLine="426"/>
        <w:jc w:val="both"/>
        <w:rPr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  <w:r w:rsidRPr="00DA277A">
        <w:rPr>
          <w:b/>
          <w:highlight w:val="yellow"/>
        </w:rPr>
        <w:t>Строительные нормы и правила (</w:t>
      </w:r>
      <w:proofErr w:type="spellStart"/>
      <w:r w:rsidRPr="00DA277A">
        <w:rPr>
          <w:b/>
          <w:highlight w:val="yellow"/>
        </w:rPr>
        <w:t>СНиП</w:t>
      </w:r>
      <w:proofErr w:type="spellEnd"/>
      <w:r w:rsidRPr="00DA277A">
        <w:rPr>
          <w:b/>
          <w:highlight w:val="yellow"/>
        </w:rPr>
        <w:t>)</w:t>
      </w:r>
    </w:p>
    <w:p w:rsidR="00DB68A2" w:rsidRPr="00DA277A" w:rsidRDefault="00DB68A2" w:rsidP="00DB68A2">
      <w:pPr>
        <w:autoSpaceDE w:val="0"/>
        <w:autoSpaceDN w:val="0"/>
        <w:adjustRightInd w:val="0"/>
        <w:ind w:left="54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21-01-97*. Пожарная безопасность зданий и сооружений</w:t>
      </w:r>
    </w:p>
    <w:p w:rsidR="00DB68A2" w:rsidRPr="00DA277A" w:rsidRDefault="00DB68A2" w:rsidP="00DB68A2">
      <w:pPr>
        <w:autoSpaceDE w:val="0"/>
        <w:autoSpaceDN w:val="0"/>
        <w:adjustRightInd w:val="0"/>
        <w:ind w:left="54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2.07.01-89* Градостроительство. Планировка и застройка городских и сельских поселений.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3.05.04-85* Наружные сети и сооружения водоснабжения и канализации.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3.06.03-85 Автомобильные дороги.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11-04-2003 Инструкция о порядке разработки, согласования, экспертизы и утверждения град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строительной документации.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23-01-99* Строительная климатология.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СНиП</w:t>
      </w:r>
      <w:proofErr w:type="spellEnd"/>
      <w:r w:rsidRPr="00DA277A">
        <w:rPr>
          <w:highlight w:val="yellow"/>
        </w:rPr>
        <w:t xml:space="preserve"> 30-02-97 Планировка и застройка территорий садоводческих объединений граждан, здания и с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оружения.</w:t>
      </w:r>
    </w:p>
    <w:p w:rsidR="00DB68A2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</w:p>
    <w:p w:rsidR="00DB68A2" w:rsidRPr="00DA277A" w:rsidRDefault="00DB68A2" w:rsidP="00DB68A2">
      <w:pPr>
        <w:spacing w:line="360" w:lineRule="auto"/>
        <w:ind w:firstLine="426"/>
        <w:jc w:val="center"/>
        <w:rPr>
          <w:b/>
          <w:highlight w:val="yellow"/>
        </w:rPr>
      </w:pPr>
      <w:r w:rsidRPr="00DA277A">
        <w:rPr>
          <w:b/>
          <w:highlight w:val="yellow"/>
        </w:rPr>
        <w:lastRenderedPageBreak/>
        <w:t>Санитарные правила и нормы (</w:t>
      </w:r>
      <w:proofErr w:type="spellStart"/>
      <w:r w:rsidRPr="00DA277A">
        <w:rPr>
          <w:b/>
          <w:highlight w:val="yellow"/>
        </w:rPr>
        <w:t>СанПиН</w:t>
      </w:r>
      <w:proofErr w:type="spellEnd"/>
      <w:r w:rsidRPr="00DA277A">
        <w:rPr>
          <w:b/>
          <w:highlight w:val="yellow"/>
        </w:rPr>
        <w:t>)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2.1.2882-11 Гигиенические требования к размещению, устройству и содержанию кладбищ, зд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ний и сооружений похоронного назначения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2.1.2.2645-10.Санитарно-эпидемиологические требования к условиям проживания в жилых зд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ниях и помещениях. Санитарно-эпидемиологические правила и нормативы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2.1.3.2630-10 Санитарно-эпидемиологические требования к организациям, осуществляющим медицинскую деятельность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2.1.4.1110-02 Зоны санитарной охраны источников водоснабжения и водопроводов питьевого назначения. 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2.1.4.1175-02 Гигиенические требования к качеству воды нецентрализованного водоснабжения. Санитарная охрана источников.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2.2.1/2.1.1.1200-03 Санитарно-защитные зоны и санитарная классификация предприятий, с</w:t>
      </w:r>
      <w:r w:rsidRPr="00DA277A">
        <w:rPr>
          <w:highlight w:val="yellow"/>
        </w:rPr>
        <w:t>о</w:t>
      </w:r>
      <w:r w:rsidRPr="00DA277A">
        <w:rPr>
          <w:highlight w:val="yellow"/>
        </w:rPr>
        <w:t>оружений и иных объектов. Санитарно-эпидемиологические правила и нормативы.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2.4.1.3049-13 Санитарно-эпидемиологические требования к устройству, содержанию и орган</w:t>
      </w:r>
      <w:r w:rsidRPr="00DA277A">
        <w:rPr>
          <w:highlight w:val="yellow"/>
        </w:rPr>
        <w:t>и</w:t>
      </w:r>
      <w:r w:rsidRPr="00DA277A">
        <w:rPr>
          <w:highlight w:val="yellow"/>
        </w:rPr>
        <w:t>зации режима работы дошкольных образовательных организаций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2.4.2.1178-02 Гигиенические требования к условиям обучения в общеобразовательных учре</w:t>
      </w:r>
      <w:r w:rsidRPr="00DA277A">
        <w:rPr>
          <w:highlight w:val="yellow"/>
        </w:rPr>
        <w:t>ж</w:t>
      </w:r>
      <w:r w:rsidRPr="00DA277A">
        <w:rPr>
          <w:highlight w:val="yellow"/>
        </w:rPr>
        <w:t>дениях.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ния.</w:t>
      </w:r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2.4.4.3172-14 Санитарно-эпидемиологические требования к устройству, содержанию и орган</w:t>
      </w:r>
      <w:r w:rsidRPr="00DA277A">
        <w:rPr>
          <w:highlight w:val="yellow"/>
        </w:rPr>
        <w:t>и</w:t>
      </w:r>
      <w:r w:rsidRPr="00DA277A">
        <w:rPr>
          <w:highlight w:val="yellow"/>
        </w:rPr>
        <w:t xml:space="preserve">зации </w:t>
      </w:r>
      <w:proofErr w:type="gramStart"/>
      <w:r w:rsidRPr="00DA277A">
        <w:rPr>
          <w:highlight w:val="yellow"/>
        </w:rPr>
        <w:t>режима работы образовательных организаций дополнительного образования детей</w:t>
      </w:r>
      <w:proofErr w:type="gramEnd"/>
    </w:p>
    <w:p w:rsidR="00DB68A2" w:rsidRPr="00DA277A" w:rsidRDefault="00DB68A2" w:rsidP="00DB68A2">
      <w:pPr>
        <w:ind w:firstLine="600"/>
        <w:jc w:val="both"/>
        <w:rPr>
          <w:highlight w:val="yellow"/>
        </w:rPr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42-128-4690-88 Санитарные правила содержания территорий населенных мест.</w:t>
      </w:r>
    </w:p>
    <w:p w:rsidR="00DB68A2" w:rsidRPr="00595DA4" w:rsidRDefault="00DB68A2" w:rsidP="00DB68A2">
      <w:pPr>
        <w:ind w:firstLine="600"/>
        <w:jc w:val="both"/>
      </w:pPr>
      <w:proofErr w:type="spellStart"/>
      <w:r w:rsidRPr="00DA277A">
        <w:rPr>
          <w:highlight w:val="yellow"/>
        </w:rPr>
        <w:t>СанПиН</w:t>
      </w:r>
      <w:proofErr w:type="spellEnd"/>
      <w:r w:rsidRPr="00DA277A">
        <w:rPr>
          <w:highlight w:val="yellow"/>
        </w:rPr>
        <w:t xml:space="preserve"> 2.4.3259-15 Санитарно-эпидемиологические требования к устройству, содержанию и организ</w:t>
      </w:r>
      <w:r w:rsidRPr="00DA277A">
        <w:rPr>
          <w:highlight w:val="yellow"/>
        </w:rPr>
        <w:t>а</w:t>
      </w:r>
      <w:r w:rsidRPr="00DA277A">
        <w:rPr>
          <w:highlight w:val="yellow"/>
        </w:rPr>
        <w:t>ции режима работы организаций для детей-сирот и детей, оставшихся без попечения родителей</w:t>
      </w:r>
    </w:p>
    <w:p w:rsidR="00DB68A2" w:rsidRDefault="00DB68A2" w:rsidP="00DB68A2">
      <w:pPr>
        <w:pageBreakBefore/>
        <w:widowControl w:val="0"/>
        <w:jc w:val="right"/>
      </w:pPr>
    </w:p>
    <w:p w:rsidR="00DB68A2" w:rsidRDefault="00DB68A2"/>
    <w:p w:rsidR="00DB68A2" w:rsidRDefault="00DB68A2"/>
    <w:p w:rsidR="00DB68A2" w:rsidRDefault="00DB68A2"/>
    <w:p w:rsidR="00DB68A2" w:rsidRDefault="00DB68A2"/>
    <w:p w:rsidR="00DB68A2" w:rsidRDefault="00DB68A2"/>
    <w:p w:rsidR="00DB68A2" w:rsidRDefault="00DB68A2"/>
    <w:p w:rsidR="00DB68A2" w:rsidRDefault="00DB68A2"/>
    <w:p w:rsidR="00DB68A2" w:rsidRDefault="00DB68A2"/>
    <w:p w:rsidR="00DB68A2" w:rsidRDefault="00DB68A2"/>
    <w:sectPr w:rsidR="00DB68A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56B7A45"/>
    <w:multiLevelType w:val="multilevel"/>
    <w:tmpl w:val="0B203CA0"/>
    <w:lvl w:ilvl="0">
      <w:start w:val="21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15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D7028"/>
    <w:multiLevelType w:val="multilevel"/>
    <w:tmpl w:val="80A0F39A"/>
    <w:lvl w:ilvl="0">
      <w:start w:val="221"/>
      <w:numFmt w:val="decimal"/>
      <w:lvlText w:val="%1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7680"/>
      </w:pPr>
      <w:rPr>
        <w:rFonts w:hint="default"/>
      </w:rPr>
    </w:lvl>
  </w:abstractNum>
  <w:abstractNum w:abstractNumId="18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A2"/>
    <w:rsid w:val="00066BBD"/>
    <w:rsid w:val="00290698"/>
    <w:rsid w:val="0050039A"/>
    <w:rsid w:val="005D2794"/>
    <w:rsid w:val="005F2790"/>
    <w:rsid w:val="00632327"/>
    <w:rsid w:val="00DB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8A2"/>
    <w:pPr>
      <w:keepNext/>
      <w:jc w:val="right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qFormat/>
    <w:rsid w:val="00DB68A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B68A2"/>
    <w:pPr>
      <w:keepNext/>
      <w:jc w:val="center"/>
      <w:outlineLvl w:val="2"/>
    </w:pPr>
    <w:rPr>
      <w:b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B68A2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6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68A2"/>
    <w:rPr>
      <w:rFonts w:ascii="Times New Roman" w:eastAsia="Times New Roman" w:hAnsi="Times New Roman" w:cs="Times New Roman"/>
      <w:b/>
      <w:sz w:val="44"/>
      <w:szCs w:val="28"/>
      <w:lang w:eastAsia="ru-RU"/>
    </w:rPr>
  </w:style>
  <w:style w:type="paragraph" w:styleId="a3">
    <w:name w:val="footer"/>
    <w:basedOn w:val="a"/>
    <w:link w:val="a4"/>
    <w:rsid w:val="00DB68A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B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B68A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B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B68A2"/>
    <w:pPr>
      <w:ind w:firstLine="993"/>
      <w:jc w:val="both"/>
    </w:pPr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DB6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caption"/>
    <w:basedOn w:val="a"/>
    <w:next w:val="a"/>
    <w:qFormat/>
    <w:rsid w:val="00DB68A2"/>
    <w:pPr>
      <w:jc w:val="center"/>
    </w:pPr>
    <w:rPr>
      <w:b/>
      <w:sz w:val="28"/>
      <w:szCs w:val="28"/>
    </w:rPr>
  </w:style>
  <w:style w:type="paragraph" w:styleId="aa">
    <w:name w:val="Balloon Text"/>
    <w:basedOn w:val="a"/>
    <w:link w:val="ab"/>
    <w:semiHidden/>
    <w:rsid w:val="00DB68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B68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68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B6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B68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rsid w:val="00DB68A2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WW8Num1z0">
    <w:name w:val="WW8Num1z0"/>
    <w:rsid w:val="00DB68A2"/>
    <w:rPr>
      <w:rFonts w:ascii="Symbol" w:hAnsi="Symbol"/>
    </w:rPr>
  </w:style>
  <w:style w:type="character" w:customStyle="1" w:styleId="WW8Num1z1">
    <w:name w:val="WW8Num1z1"/>
    <w:rsid w:val="00DB68A2"/>
    <w:rPr>
      <w:rFonts w:ascii="Courier New" w:hAnsi="Courier New" w:cs="Courier New"/>
    </w:rPr>
  </w:style>
  <w:style w:type="character" w:customStyle="1" w:styleId="WW8Num1z2">
    <w:name w:val="WW8Num1z2"/>
    <w:rsid w:val="00DB68A2"/>
    <w:rPr>
      <w:rFonts w:ascii="Wingdings" w:hAnsi="Wingdings"/>
    </w:rPr>
  </w:style>
  <w:style w:type="character" w:customStyle="1" w:styleId="WW8Num2z0">
    <w:name w:val="WW8Num2z0"/>
    <w:rsid w:val="00DB68A2"/>
    <w:rPr>
      <w:rFonts w:ascii="Symbol" w:hAnsi="Symbol"/>
    </w:rPr>
  </w:style>
  <w:style w:type="character" w:customStyle="1" w:styleId="WW8Num2z1">
    <w:name w:val="WW8Num2z1"/>
    <w:rsid w:val="00DB68A2"/>
    <w:rPr>
      <w:rFonts w:ascii="Courier New" w:hAnsi="Courier New" w:cs="Courier New"/>
    </w:rPr>
  </w:style>
  <w:style w:type="character" w:customStyle="1" w:styleId="WW8Num2z2">
    <w:name w:val="WW8Num2z2"/>
    <w:rsid w:val="00DB68A2"/>
    <w:rPr>
      <w:rFonts w:ascii="Wingdings" w:hAnsi="Wingdings"/>
    </w:rPr>
  </w:style>
  <w:style w:type="character" w:customStyle="1" w:styleId="WW8Num3z0">
    <w:name w:val="WW8Num3z0"/>
    <w:rsid w:val="00DB68A2"/>
    <w:rPr>
      <w:rFonts w:ascii="Symbol" w:hAnsi="Symbol"/>
    </w:rPr>
  </w:style>
  <w:style w:type="character" w:customStyle="1" w:styleId="WW8Num3z1">
    <w:name w:val="WW8Num3z1"/>
    <w:rsid w:val="00DB68A2"/>
    <w:rPr>
      <w:rFonts w:ascii="Courier New" w:hAnsi="Courier New" w:cs="Courier New"/>
    </w:rPr>
  </w:style>
  <w:style w:type="character" w:customStyle="1" w:styleId="WW8Num3z2">
    <w:name w:val="WW8Num3z2"/>
    <w:rsid w:val="00DB68A2"/>
    <w:rPr>
      <w:rFonts w:ascii="Wingdings" w:hAnsi="Wingdings"/>
    </w:rPr>
  </w:style>
  <w:style w:type="character" w:customStyle="1" w:styleId="WW8Num4z0">
    <w:name w:val="WW8Num4z0"/>
    <w:rsid w:val="00DB68A2"/>
    <w:rPr>
      <w:rFonts w:ascii="Symbol" w:hAnsi="Symbol"/>
    </w:rPr>
  </w:style>
  <w:style w:type="character" w:customStyle="1" w:styleId="WW8Num4z1">
    <w:name w:val="WW8Num4z1"/>
    <w:rsid w:val="00DB68A2"/>
    <w:rPr>
      <w:rFonts w:ascii="Courier New" w:hAnsi="Courier New" w:cs="Courier New"/>
    </w:rPr>
  </w:style>
  <w:style w:type="character" w:customStyle="1" w:styleId="WW8Num4z2">
    <w:name w:val="WW8Num4z2"/>
    <w:rsid w:val="00DB68A2"/>
    <w:rPr>
      <w:rFonts w:ascii="Wingdings" w:hAnsi="Wingdings"/>
    </w:rPr>
  </w:style>
  <w:style w:type="character" w:customStyle="1" w:styleId="WW8Num5z0">
    <w:name w:val="WW8Num5z0"/>
    <w:rsid w:val="00DB68A2"/>
    <w:rPr>
      <w:rFonts w:ascii="Symbol" w:hAnsi="Symbol"/>
    </w:rPr>
  </w:style>
  <w:style w:type="character" w:customStyle="1" w:styleId="WW8Num5z1">
    <w:name w:val="WW8Num5z1"/>
    <w:rsid w:val="00DB68A2"/>
    <w:rPr>
      <w:rFonts w:ascii="Courier New" w:hAnsi="Courier New" w:cs="Courier New"/>
    </w:rPr>
  </w:style>
  <w:style w:type="character" w:customStyle="1" w:styleId="WW8Num5z2">
    <w:name w:val="WW8Num5z2"/>
    <w:rsid w:val="00DB68A2"/>
    <w:rPr>
      <w:rFonts w:ascii="Wingdings" w:hAnsi="Wingdings"/>
    </w:rPr>
  </w:style>
  <w:style w:type="character" w:customStyle="1" w:styleId="WW8Num6z0">
    <w:name w:val="WW8Num6z0"/>
    <w:rsid w:val="00DB68A2"/>
    <w:rPr>
      <w:rFonts w:ascii="Symbol" w:hAnsi="Symbol"/>
    </w:rPr>
  </w:style>
  <w:style w:type="character" w:customStyle="1" w:styleId="WW8Num6z1">
    <w:name w:val="WW8Num6z1"/>
    <w:rsid w:val="00DB68A2"/>
    <w:rPr>
      <w:rFonts w:ascii="Courier New" w:hAnsi="Courier New" w:cs="Courier New"/>
    </w:rPr>
  </w:style>
  <w:style w:type="character" w:customStyle="1" w:styleId="WW8Num6z2">
    <w:name w:val="WW8Num6z2"/>
    <w:rsid w:val="00DB68A2"/>
    <w:rPr>
      <w:rFonts w:ascii="Wingdings" w:hAnsi="Wingdings"/>
    </w:rPr>
  </w:style>
  <w:style w:type="character" w:customStyle="1" w:styleId="WW8Num7z0">
    <w:name w:val="WW8Num7z0"/>
    <w:rsid w:val="00DB68A2"/>
    <w:rPr>
      <w:rFonts w:ascii="Symbol" w:hAnsi="Symbol"/>
    </w:rPr>
  </w:style>
  <w:style w:type="character" w:customStyle="1" w:styleId="WW8Num7z1">
    <w:name w:val="WW8Num7z1"/>
    <w:rsid w:val="00DB68A2"/>
    <w:rPr>
      <w:rFonts w:ascii="Courier New" w:hAnsi="Courier New" w:cs="Courier New"/>
    </w:rPr>
  </w:style>
  <w:style w:type="character" w:customStyle="1" w:styleId="WW8Num7z2">
    <w:name w:val="WW8Num7z2"/>
    <w:rsid w:val="00DB68A2"/>
    <w:rPr>
      <w:rFonts w:ascii="Wingdings" w:hAnsi="Wingdings"/>
    </w:rPr>
  </w:style>
  <w:style w:type="character" w:customStyle="1" w:styleId="WW8Num9z0">
    <w:name w:val="WW8Num9z0"/>
    <w:rsid w:val="00DB68A2"/>
    <w:rPr>
      <w:rFonts w:ascii="Symbol" w:hAnsi="Symbol"/>
    </w:rPr>
  </w:style>
  <w:style w:type="character" w:customStyle="1" w:styleId="WW8Num9z1">
    <w:name w:val="WW8Num9z1"/>
    <w:rsid w:val="00DB68A2"/>
    <w:rPr>
      <w:rFonts w:ascii="Courier New" w:hAnsi="Courier New" w:cs="Courier New"/>
    </w:rPr>
  </w:style>
  <w:style w:type="character" w:customStyle="1" w:styleId="WW8Num9z2">
    <w:name w:val="WW8Num9z2"/>
    <w:rsid w:val="00DB68A2"/>
    <w:rPr>
      <w:rFonts w:ascii="Wingdings" w:hAnsi="Wingdings"/>
    </w:rPr>
  </w:style>
  <w:style w:type="character" w:customStyle="1" w:styleId="WW8Num10z1">
    <w:name w:val="WW8Num10z1"/>
    <w:rsid w:val="00DB68A2"/>
    <w:rPr>
      <w:rFonts w:ascii="Courier New" w:hAnsi="Courier New" w:cs="Courier New"/>
    </w:rPr>
  </w:style>
  <w:style w:type="character" w:customStyle="1" w:styleId="WW8Num10z2">
    <w:name w:val="WW8Num10z2"/>
    <w:rsid w:val="00DB68A2"/>
    <w:rPr>
      <w:rFonts w:ascii="Wingdings" w:hAnsi="Wingdings"/>
    </w:rPr>
  </w:style>
  <w:style w:type="character" w:customStyle="1" w:styleId="WW8Num10z3">
    <w:name w:val="WW8Num10z3"/>
    <w:rsid w:val="00DB68A2"/>
    <w:rPr>
      <w:rFonts w:ascii="Symbol" w:hAnsi="Symbol"/>
    </w:rPr>
  </w:style>
  <w:style w:type="character" w:customStyle="1" w:styleId="WW8Num11z0">
    <w:name w:val="WW8Num11z0"/>
    <w:rsid w:val="00DB68A2"/>
    <w:rPr>
      <w:rFonts w:ascii="Symbol" w:hAnsi="Symbol"/>
    </w:rPr>
  </w:style>
  <w:style w:type="character" w:customStyle="1" w:styleId="WW8Num11z1">
    <w:name w:val="WW8Num11z1"/>
    <w:rsid w:val="00DB68A2"/>
    <w:rPr>
      <w:rFonts w:ascii="Courier New" w:hAnsi="Courier New" w:cs="Courier New"/>
    </w:rPr>
  </w:style>
  <w:style w:type="character" w:customStyle="1" w:styleId="WW8Num11z2">
    <w:name w:val="WW8Num11z2"/>
    <w:rsid w:val="00DB68A2"/>
    <w:rPr>
      <w:rFonts w:ascii="Wingdings" w:hAnsi="Wingdings"/>
    </w:rPr>
  </w:style>
  <w:style w:type="character" w:customStyle="1" w:styleId="WW8Num12z0">
    <w:name w:val="WW8Num12z0"/>
    <w:rsid w:val="00DB68A2"/>
    <w:rPr>
      <w:rFonts w:ascii="Symbol" w:hAnsi="Symbol"/>
    </w:rPr>
  </w:style>
  <w:style w:type="character" w:customStyle="1" w:styleId="WW8Num12z1">
    <w:name w:val="WW8Num12z1"/>
    <w:rsid w:val="00DB68A2"/>
    <w:rPr>
      <w:rFonts w:ascii="Courier New" w:hAnsi="Courier New" w:cs="Courier New"/>
    </w:rPr>
  </w:style>
  <w:style w:type="character" w:customStyle="1" w:styleId="WW8Num12z2">
    <w:name w:val="WW8Num12z2"/>
    <w:rsid w:val="00DB68A2"/>
    <w:rPr>
      <w:rFonts w:ascii="Wingdings" w:hAnsi="Wingdings"/>
    </w:rPr>
  </w:style>
  <w:style w:type="character" w:customStyle="1" w:styleId="WW8Num14z0">
    <w:name w:val="WW8Num14z0"/>
    <w:rsid w:val="00DB68A2"/>
    <w:rPr>
      <w:rFonts w:ascii="Symbol" w:hAnsi="Symbol"/>
    </w:rPr>
  </w:style>
  <w:style w:type="character" w:customStyle="1" w:styleId="WW8Num14z1">
    <w:name w:val="WW8Num14z1"/>
    <w:rsid w:val="00DB68A2"/>
    <w:rPr>
      <w:rFonts w:ascii="Courier New" w:hAnsi="Courier New" w:cs="Courier New"/>
    </w:rPr>
  </w:style>
  <w:style w:type="character" w:customStyle="1" w:styleId="WW8Num14z2">
    <w:name w:val="WW8Num14z2"/>
    <w:rsid w:val="00DB68A2"/>
    <w:rPr>
      <w:rFonts w:ascii="Wingdings" w:hAnsi="Wingdings"/>
    </w:rPr>
  </w:style>
  <w:style w:type="character" w:customStyle="1" w:styleId="WW8Num17z1">
    <w:name w:val="WW8Num17z1"/>
    <w:rsid w:val="00DB68A2"/>
    <w:rPr>
      <w:rFonts w:ascii="Courier New" w:hAnsi="Courier New" w:cs="Courier New"/>
    </w:rPr>
  </w:style>
  <w:style w:type="character" w:customStyle="1" w:styleId="WW8Num17z2">
    <w:name w:val="WW8Num17z2"/>
    <w:rsid w:val="00DB68A2"/>
    <w:rPr>
      <w:rFonts w:ascii="Wingdings" w:hAnsi="Wingdings"/>
    </w:rPr>
  </w:style>
  <w:style w:type="character" w:customStyle="1" w:styleId="WW8Num17z3">
    <w:name w:val="WW8Num17z3"/>
    <w:rsid w:val="00DB68A2"/>
    <w:rPr>
      <w:rFonts w:ascii="Symbol" w:hAnsi="Symbol"/>
    </w:rPr>
  </w:style>
  <w:style w:type="character" w:customStyle="1" w:styleId="WW8Num18z0">
    <w:name w:val="WW8Num18z0"/>
    <w:rsid w:val="00DB68A2"/>
    <w:rPr>
      <w:rFonts w:ascii="Symbol" w:hAnsi="Symbol"/>
    </w:rPr>
  </w:style>
  <w:style w:type="character" w:customStyle="1" w:styleId="WW8Num18z1">
    <w:name w:val="WW8Num18z1"/>
    <w:rsid w:val="00DB68A2"/>
    <w:rPr>
      <w:rFonts w:ascii="Courier New" w:hAnsi="Courier New" w:cs="Courier New"/>
    </w:rPr>
  </w:style>
  <w:style w:type="character" w:customStyle="1" w:styleId="WW8Num18z2">
    <w:name w:val="WW8Num18z2"/>
    <w:rsid w:val="00DB68A2"/>
    <w:rPr>
      <w:rFonts w:ascii="Wingdings" w:hAnsi="Wingdings"/>
    </w:rPr>
  </w:style>
  <w:style w:type="character" w:customStyle="1" w:styleId="WW8Num19z0">
    <w:name w:val="WW8Num19z0"/>
    <w:rsid w:val="00DB68A2"/>
    <w:rPr>
      <w:rFonts w:ascii="Symbol" w:hAnsi="Symbol"/>
    </w:rPr>
  </w:style>
  <w:style w:type="character" w:customStyle="1" w:styleId="WW8Num19z1">
    <w:name w:val="WW8Num19z1"/>
    <w:rsid w:val="00DB68A2"/>
    <w:rPr>
      <w:rFonts w:ascii="Courier New" w:hAnsi="Courier New" w:cs="Courier New"/>
    </w:rPr>
  </w:style>
  <w:style w:type="character" w:customStyle="1" w:styleId="WW8Num19z2">
    <w:name w:val="WW8Num19z2"/>
    <w:rsid w:val="00DB68A2"/>
    <w:rPr>
      <w:rFonts w:ascii="Wingdings" w:hAnsi="Wingdings"/>
    </w:rPr>
  </w:style>
  <w:style w:type="character" w:customStyle="1" w:styleId="WW8Num20z0">
    <w:name w:val="WW8Num20z0"/>
    <w:rsid w:val="00DB68A2"/>
    <w:rPr>
      <w:rFonts w:ascii="Symbol" w:hAnsi="Symbol"/>
    </w:rPr>
  </w:style>
  <w:style w:type="character" w:customStyle="1" w:styleId="WW8Num20z1">
    <w:name w:val="WW8Num20z1"/>
    <w:rsid w:val="00DB68A2"/>
    <w:rPr>
      <w:rFonts w:ascii="Courier New" w:hAnsi="Courier New" w:cs="Courier New"/>
    </w:rPr>
  </w:style>
  <w:style w:type="character" w:customStyle="1" w:styleId="WW8Num20z2">
    <w:name w:val="WW8Num20z2"/>
    <w:rsid w:val="00DB68A2"/>
    <w:rPr>
      <w:rFonts w:ascii="Wingdings" w:hAnsi="Wingdings"/>
    </w:rPr>
  </w:style>
  <w:style w:type="character" w:customStyle="1" w:styleId="11">
    <w:name w:val="Основной шрифт абзаца1"/>
    <w:rsid w:val="00DB68A2"/>
  </w:style>
  <w:style w:type="character" w:customStyle="1" w:styleId="ad">
    <w:name w:val="Символ нумерации"/>
    <w:rsid w:val="00DB68A2"/>
  </w:style>
  <w:style w:type="paragraph" w:customStyle="1" w:styleId="ae">
    <w:name w:val="Заголовок"/>
    <w:basedOn w:val="a"/>
    <w:next w:val="af"/>
    <w:rsid w:val="00DB68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DB68A2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B6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DB68A2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DB68A2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DB68A2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DB68A2"/>
    <w:pPr>
      <w:jc w:val="center"/>
    </w:pPr>
    <w:rPr>
      <w:b/>
      <w:bCs/>
    </w:rPr>
  </w:style>
  <w:style w:type="paragraph" w:customStyle="1" w:styleId="af3">
    <w:name w:val="Содержимое врезки"/>
    <w:basedOn w:val="af"/>
    <w:rsid w:val="00DB68A2"/>
  </w:style>
  <w:style w:type="table" w:styleId="af4">
    <w:name w:val="Table Grid"/>
    <w:basedOn w:val="a1"/>
    <w:rsid w:val="00DB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"/>
    <w:basedOn w:val="a"/>
    <w:rsid w:val="00DB68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731E873BC393E169A8DA2ED6D85882D9C68B8465009A1AA11D31DAD2AC4EC9D1C3E4169B0E51E8g0D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12737</Words>
  <Characters>72603</Characters>
  <Application>Microsoft Office Word</Application>
  <DocSecurity>0</DocSecurity>
  <Lines>605</Lines>
  <Paragraphs>170</Paragraphs>
  <ScaleCrop>false</ScaleCrop>
  <Company/>
  <LinksUpToDate>false</LinksUpToDate>
  <CharactersWithSpaces>85170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2017-11-30T14:59:00Z</dcterms:created>
  <dcterms:modified xsi:type="dcterms:W3CDTF">2017-11-30T15:11:00Z</dcterms:modified>
</cp:coreProperties>
</file>