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1B" w:rsidRPr="009B341B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341B">
        <w:rPr>
          <w:rFonts w:ascii="Times New Roman" w:eastAsia="Times New Roman" w:hAnsi="Times New Roman"/>
          <w:b/>
          <w:sz w:val="28"/>
          <w:szCs w:val="28"/>
        </w:rPr>
        <w:t>Председатель комитета архитектуры и имущественных отношений</w:t>
      </w:r>
    </w:p>
    <w:p w:rsidR="009B341B" w:rsidRPr="009B341B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B341B">
        <w:rPr>
          <w:rFonts w:ascii="Times New Roman" w:eastAsia="Times New Roman" w:hAnsi="Times New Roman"/>
          <w:b/>
          <w:sz w:val="28"/>
          <w:szCs w:val="28"/>
        </w:rPr>
        <w:t>Администрации Боровичского муниципального района</w:t>
      </w:r>
    </w:p>
    <w:p w:rsidR="009B341B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B341B" w:rsidRDefault="009B341B" w:rsidP="009B3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9B341B" w:rsidRDefault="009B341B" w:rsidP="009B3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высшего образования</w:t>
      </w:r>
      <w:r w:rsidRPr="00F857C6">
        <w:rPr>
          <w:rFonts w:ascii="Times New Roman" w:hAnsi="Times New Roman" w:cs="Times New Roman"/>
          <w:sz w:val="28"/>
          <w:szCs w:val="28"/>
        </w:rPr>
        <w:t xml:space="preserve"> </w:t>
      </w:r>
      <w:r w:rsidRPr="007353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Pr="007353B8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353B8">
        <w:rPr>
          <w:rFonts w:ascii="Times New Roman" w:hAnsi="Times New Roman" w:cs="Times New Roman"/>
          <w:sz w:val="28"/>
          <w:szCs w:val="28"/>
        </w:rPr>
        <w:t>: «Государственное и муниципальное управление», «</w:t>
      </w:r>
      <w:r>
        <w:rPr>
          <w:rFonts w:ascii="Times New Roman" w:hAnsi="Times New Roman" w:cs="Times New Roman"/>
          <w:sz w:val="28"/>
          <w:szCs w:val="28"/>
        </w:rPr>
        <w:t>Архитектура</w:t>
      </w:r>
      <w:r w:rsidRPr="007353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«Строительство»</w:t>
      </w:r>
      <w:r w:rsidRPr="007353B8">
        <w:rPr>
          <w:rFonts w:ascii="Times New Roman" w:hAnsi="Times New Roman" w:cs="Times New Roman"/>
          <w:sz w:val="28"/>
          <w:szCs w:val="28"/>
        </w:rPr>
        <w:t>, «</w:t>
      </w:r>
      <w:r>
        <w:rPr>
          <w:rFonts w:ascii="Times New Roman" w:hAnsi="Times New Roman" w:cs="Times New Roman"/>
          <w:sz w:val="28"/>
          <w:szCs w:val="28"/>
        </w:rPr>
        <w:t>Юриспруденция</w:t>
      </w:r>
      <w:r w:rsidRPr="007353B8">
        <w:rPr>
          <w:rFonts w:ascii="Times New Roman" w:hAnsi="Times New Roman" w:cs="Times New Roman"/>
          <w:sz w:val="28"/>
          <w:szCs w:val="28"/>
        </w:rPr>
        <w:t>»</w:t>
      </w:r>
    </w:p>
    <w:p w:rsidR="009B341B" w:rsidRDefault="009B341B" w:rsidP="009B3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9C2">
        <w:rPr>
          <w:rFonts w:ascii="Times New Roman" w:eastAsia="Calibri" w:hAnsi="Times New Roman" w:cs="Times New Roman"/>
          <w:b/>
          <w:sz w:val="28"/>
          <w:szCs w:val="28"/>
        </w:rPr>
        <w:t>Важно: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уметь составлять и оформлять управленческую документацию, уверенно пользоваться офисными программами</w:t>
      </w:r>
    </w:p>
    <w:p w:rsidR="009B341B" w:rsidRPr="009B341B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B341B">
        <w:rPr>
          <w:rFonts w:ascii="Times New Roman" w:eastAsia="Times New Roman" w:hAnsi="Times New Roman"/>
          <w:b/>
          <w:sz w:val="28"/>
          <w:szCs w:val="28"/>
        </w:rPr>
        <w:t>Основные обязанности:</w:t>
      </w:r>
    </w:p>
    <w:p w:rsidR="009B341B" w:rsidRPr="007368C1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68C1">
        <w:rPr>
          <w:rFonts w:ascii="Times New Roman" w:eastAsia="Times New Roman" w:hAnsi="Times New Roman"/>
          <w:sz w:val="28"/>
          <w:szCs w:val="28"/>
        </w:rPr>
        <w:t>обеспечение эффективного управления, распоряжения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>
        <w:rPr>
          <w:rFonts w:ascii="Times New Roman" w:eastAsia="Times New Roman" w:hAnsi="Times New Roman"/>
          <w:sz w:val="28"/>
          <w:szCs w:val="28"/>
        </w:rPr>
        <w:t xml:space="preserve"> имуществ</w:t>
      </w:r>
      <w:r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7368C1">
        <w:rPr>
          <w:rFonts w:ascii="Times New Roman" w:hAnsi="Times New Roman"/>
          <w:sz w:val="28"/>
          <w:szCs w:val="28"/>
        </w:rPr>
        <w:t>осуществление в рамках полномочий, контроля за его использованием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7368C1">
        <w:rPr>
          <w:rFonts w:ascii="Times New Roman" w:eastAsia="Times New Roman" w:hAnsi="Times New Roman"/>
          <w:sz w:val="28"/>
          <w:szCs w:val="28"/>
        </w:rPr>
        <w:t>обеспечение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368C1">
        <w:rPr>
          <w:rFonts w:ascii="Times New Roman" w:eastAsia="Times New Roman" w:hAnsi="Times New Roman"/>
          <w:sz w:val="28"/>
          <w:szCs w:val="28"/>
        </w:rPr>
        <w:t xml:space="preserve"> пополнения доходной части бюджет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7368C1">
        <w:rPr>
          <w:rFonts w:ascii="Times New Roman" w:eastAsia="Times New Roman" w:hAnsi="Times New Roman"/>
          <w:sz w:val="28"/>
          <w:szCs w:val="28"/>
        </w:rPr>
        <w:t xml:space="preserve"> Боровичского муниципального района от использования муниципального имущества;</w:t>
      </w:r>
    </w:p>
    <w:p w:rsidR="009B341B" w:rsidRPr="007368C1" w:rsidRDefault="009B341B" w:rsidP="009B341B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68C1">
        <w:rPr>
          <w:rFonts w:ascii="Times New Roman" w:eastAsia="Times New Roman" w:hAnsi="Times New Roman"/>
          <w:sz w:val="28"/>
          <w:szCs w:val="28"/>
        </w:rPr>
        <w:t>обеспечение устойчивого градостроительного развития Боровичского муниципального района, создание безопасной, экологически чистой, благоприятной среды жизнедеятельности, сохранение исторического и культурного наследия;</w:t>
      </w:r>
    </w:p>
    <w:p w:rsidR="009B341B" w:rsidRPr="007368C1" w:rsidRDefault="009B341B" w:rsidP="009B341B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368C1">
        <w:rPr>
          <w:rFonts w:ascii="Times New Roman" w:hAnsi="Times New Roman"/>
          <w:sz w:val="28"/>
          <w:szCs w:val="28"/>
        </w:rPr>
        <w:t xml:space="preserve">регулирование рекламной деятельности на территории Боровичского муниципального района. </w:t>
      </w:r>
    </w:p>
    <w:p w:rsidR="009B341B" w:rsidRPr="00DD3CC2" w:rsidRDefault="009B341B" w:rsidP="009B341B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 w:rsidRPr="007368C1">
        <w:rPr>
          <w:rFonts w:ascii="Times New Roman" w:eastAsia="Times New Roman" w:hAnsi="Times New Roman"/>
          <w:sz w:val="28"/>
          <w:szCs w:val="28"/>
        </w:rPr>
        <w:t>обеспечение эффективного использования земельных ресурсов Боровичского муниципального район</w:t>
      </w:r>
      <w:r>
        <w:rPr>
          <w:rFonts w:ascii="Times New Roman" w:eastAsia="Times New Roman" w:hAnsi="Times New Roman"/>
          <w:sz w:val="28"/>
          <w:szCs w:val="28"/>
        </w:rPr>
        <w:t>а.</w:t>
      </w:r>
    </w:p>
    <w:p w:rsidR="009B341B" w:rsidRDefault="009B341B" w:rsidP="009B34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плата:</w:t>
      </w:r>
      <w:r>
        <w:rPr>
          <w:rFonts w:ascii="Times New Roman" w:hAnsi="Times New Roman" w:cs="Times New Roman"/>
          <w:sz w:val="28"/>
          <w:szCs w:val="28"/>
        </w:rPr>
        <w:t xml:space="preserve"> по итогам собеседования,</w:t>
      </w:r>
      <w:r w:rsidRPr="0003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60 до 100 тысяч рублей</w:t>
      </w:r>
    </w:p>
    <w:p w:rsidR="009B341B" w:rsidRDefault="009B341B" w:rsidP="009B34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к ежегодному отпуску – 1 должностной оклад;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выплата к ежегодному отпуску – 1 должностной оклад;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премирование – за достижение установленных должностной инструкцией показателей эффективности и результативности профессиональной служебной деятельности</w:t>
      </w:r>
    </w:p>
    <w:p w:rsidR="009B341B" w:rsidRDefault="009B341B" w:rsidP="009B34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BFF">
        <w:rPr>
          <w:rFonts w:ascii="Times New Roman" w:hAnsi="Times New Roman" w:cs="Times New Roman"/>
          <w:b/>
          <w:sz w:val="28"/>
          <w:szCs w:val="28"/>
        </w:rPr>
        <w:t>Возможность предоставления служебного жилья отсутствует</w:t>
      </w:r>
    </w:p>
    <w:p w:rsidR="0011235C" w:rsidRDefault="0011235C">
      <w:bookmarkStart w:id="0" w:name="_GoBack"/>
      <w:bookmarkEnd w:id="0"/>
    </w:p>
    <w:sectPr w:rsidR="0011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1B"/>
    <w:rsid w:val="0011235C"/>
    <w:rsid w:val="009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4CEE"/>
  <w15:chartTrackingRefBased/>
  <w15:docId w15:val="{BB8658E7-A2B1-4F0D-AAA9-E62083FC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4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1</cp:revision>
  <dcterms:created xsi:type="dcterms:W3CDTF">2025-03-31T14:01:00Z</dcterms:created>
  <dcterms:modified xsi:type="dcterms:W3CDTF">2025-03-31T14:08:00Z</dcterms:modified>
</cp:coreProperties>
</file>