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16C1" w:rsidRDefault="00CF16C1" w:rsidP="00CF16C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="0046419A" w:rsidRPr="00AE576C">
        <w:rPr>
          <w:rFonts w:ascii="Times New Roman" w:hAnsi="Times New Roman" w:cs="Times New Roman"/>
          <w:b/>
          <w:sz w:val="28"/>
          <w:szCs w:val="28"/>
        </w:rPr>
        <w:t>лавн</w:t>
      </w:r>
      <w:r>
        <w:rPr>
          <w:rFonts w:ascii="Times New Roman" w:hAnsi="Times New Roman" w:cs="Times New Roman"/>
          <w:b/>
          <w:sz w:val="28"/>
          <w:szCs w:val="28"/>
        </w:rPr>
        <w:t>ый</w:t>
      </w:r>
      <w:r w:rsidR="0046419A" w:rsidRPr="00AE576C">
        <w:rPr>
          <w:rFonts w:ascii="Times New Roman" w:hAnsi="Times New Roman" w:cs="Times New Roman"/>
          <w:b/>
          <w:sz w:val="28"/>
          <w:szCs w:val="28"/>
        </w:rPr>
        <w:t xml:space="preserve"> специалист отдела</w:t>
      </w:r>
      <w:r w:rsidR="0046419A">
        <w:rPr>
          <w:rFonts w:ascii="Times New Roman" w:hAnsi="Times New Roman" w:cs="Times New Roman"/>
          <w:b/>
          <w:sz w:val="28"/>
          <w:szCs w:val="28"/>
        </w:rPr>
        <w:t xml:space="preserve"> по жилищным вопросам</w:t>
      </w:r>
    </w:p>
    <w:p w:rsidR="0046419A" w:rsidRPr="0065131A" w:rsidRDefault="00CF16C1" w:rsidP="00CF16C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комитета</w:t>
      </w:r>
      <w:r w:rsidR="0046419A" w:rsidRPr="006513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131A" w:rsidRPr="0065131A">
        <w:rPr>
          <w:rFonts w:ascii="Times New Roman" w:hAnsi="Times New Roman" w:cs="Times New Roman"/>
          <w:b/>
          <w:sz w:val="28"/>
          <w:szCs w:val="28"/>
        </w:rPr>
        <w:t xml:space="preserve">жилищно-коммунального, дорожного хозяйства, </w:t>
      </w:r>
      <w:r>
        <w:rPr>
          <w:rFonts w:ascii="Times New Roman" w:hAnsi="Times New Roman" w:cs="Times New Roman"/>
          <w:b/>
          <w:sz w:val="28"/>
          <w:szCs w:val="28"/>
        </w:rPr>
        <w:t xml:space="preserve">строительства, </w:t>
      </w:r>
      <w:r w:rsidR="0065131A" w:rsidRPr="0065131A">
        <w:rPr>
          <w:rFonts w:ascii="Times New Roman" w:hAnsi="Times New Roman" w:cs="Times New Roman"/>
          <w:b/>
          <w:sz w:val="28"/>
          <w:szCs w:val="28"/>
        </w:rPr>
        <w:t>транспорта и охраны окружающей среды</w:t>
      </w:r>
    </w:p>
    <w:p w:rsidR="00CF16C1" w:rsidRDefault="00CF16C1" w:rsidP="0072110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16C1" w:rsidRPr="00CF16C1" w:rsidRDefault="00CF16C1" w:rsidP="0072110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16C1">
        <w:rPr>
          <w:rFonts w:ascii="Times New Roman" w:hAnsi="Times New Roman" w:cs="Times New Roman"/>
          <w:b/>
          <w:sz w:val="28"/>
          <w:szCs w:val="28"/>
        </w:rPr>
        <w:t>Требования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к кандидату</w:t>
      </w:r>
      <w:r w:rsidRPr="00CF16C1">
        <w:rPr>
          <w:rFonts w:ascii="Times New Roman" w:hAnsi="Times New Roman" w:cs="Times New Roman"/>
          <w:b/>
          <w:sz w:val="28"/>
          <w:szCs w:val="28"/>
        </w:rPr>
        <w:t>:</w:t>
      </w:r>
    </w:p>
    <w:p w:rsidR="00CF16C1" w:rsidRPr="00CF16C1" w:rsidRDefault="00CF16C1" w:rsidP="007211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16C1">
        <w:rPr>
          <w:rFonts w:ascii="Times New Roman" w:hAnsi="Times New Roman" w:cs="Times New Roman"/>
          <w:sz w:val="28"/>
          <w:szCs w:val="28"/>
        </w:rPr>
        <w:t xml:space="preserve">образование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F16C1">
        <w:rPr>
          <w:rFonts w:ascii="Times New Roman" w:hAnsi="Times New Roman" w:cs="Times New Roman"/>
          <w:sz w:val="28"/>
          <w:szCs w:val="28"/>
        </w:rPr>
        <w:t>не ниже среднего профессионального</w:t>
      </w:r>
      <w:r>
        <w:rPr>
          <w:rFonts w:ascii="Times New Roman" w:hAnsi="Times New Roman" w:cs="Times New Roman"/>
          <w:sz w:val="28"/>
          <w:szCs w:val="28"/>
        </w:rPr>
        <w:t xml:space="preserve"> (бухгалтерское)</w:t>
      </w:r>
      <w:r w:rsidRPr="00CF16C1">
        <w:rPr>
          <w:rFonts w:ascii="Times New Roman" w:hAnsi="Times New Roman" w:cs="Times New Roman"/>
          <w:sz w:val="28"/>
          <w:szCs w:val="28"/>
        </w:rPr>
        <w:t>,</w:t>
      </w:r>
    </w:p>
    <w:p w:rsidR="00CF16C1" w:rsidRPr="00CF16C1" w:rsidRDefault="00CF16C1" w:rsidP="007211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16C1">
        <w:rPr>
          <w:rFonts w:ascii="Times New Roman" w:hAnsi="Times New Roman" w:cs="Times New Roman"/>
          <w:sz w:val="28"/>
          <w:szCs w:val="28"/>
        </w:rPr>
        <w:t>хорошее знание русского языка,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16C1">
        <w:rPr>
          <w:rFonts w:ascii="Times New Roman" w:hAnsi="Times New Roman" w:cs="Times New Roman"/>
          <w:sz w:val="28"/>
          <w:szCs w:val="28"/>
        </w:rPr>
        <w:t>грамотная речь,</w:t>
      </w:r>
    </w:p>
    <w:p w:rsidR="00CF16C1" w:rsidRPr="00CF16C1" w:rsidRDefault="00CF16C1" w:rsidP="007211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16C1">
        <w:rPr>
          <w:rFonts w:ascii="Times New Roman" w:hAnsi="Times New Roman" w:cs="Times New Roman"/>
          <w:sz w:val="28"/>
          <w:szCs w:val="28"/>
        </w:rPr>
        <w:t xml:space="preserve">уверенное владение персональным компьютером (навыки работы в основных программах: </w:t>
      </w:r>
      <w:proofErr w:type="spellStart"/>
      <w:r w:rsidRPr="00CF16C1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CF16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16C1">
        <w:rPr>
          <w:rFonts w:ascii="Times New Roman" w:hAnsi="Times New Roman" w:cs="Times New Roman"/>
          <w:sz w:val="28"/>
          <w:szCs w:val="28"/>
        </w:rPr>
        <w:t>Excel</w:t>
      </w:r>
      <w:proofErr w:type="spellEnd"/>
      <w:r w:rsidRPr="00CF16C1">
        <w:rPr>
          <w:rFonts w:ascii="Times New Roman" w:hAnsi="Times New Roman" w:cs="Times New Roman"/>
          <w:sz w:val="28"/>
          <w:szCs w:val="28"/>
        </w:rPr>
        <w:t>),</w:t>
      </w:r>
    </w:p>
    <w:p w:rsidR="00CF16C1" w:rsidRPr="00CF16C1" w:rsidRDefault="00CF16C1" w:rsidP="007211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16C1">
        <w:rPr>
          <w:rFonts w:ascii="Times New Roman" w:hAnsi="Times New Roman" w:cs="Times New Roman"/>
          <w:sz w:val="28"/>
          <w:szCs w:val="28"/>
        </w:rPr>
        <w:t>знание оргтехники (сканирующие, копировальные устройства, факсимильная техника).</w:t>
      </w:r>
    </w:p>
    <w:p w:rsidR="00CF16C1" w:rsidRPr="00CF16C1" w:rsidRDefault="00CF16C1" w:rsidP="007211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Должностные </w:t>
      </w:r>
      <w:r w:rsidRPr="00CF16C1">
        <w:rPr>
          <w:rFonts w:ascii="Times New Roman" w:hAnsi="Times New Roman" w:cs="Times New Roman"/>
          <w:b/>
          <w:sz w:val="28"/>
          <w:szCs w:val="28"/>
        </w:rPr>
        <w:t xml:space="preserve">обязанности </w:t>
      </w:r>
      <w:r w:rsidRPr="00CF16C1">
        <w:rPr>
          <w:rFonts w:ascii="Times New Roman" w:hAnsi="Times New Roman" w:cs="Times New Roman"/>
          <w:sz w:val="28"/>
          <w:szCs w:val="28"/>
        </w:rPr>
        <w:t xml:space="preserve">связаны с рассмотрением вопросов в сфере жилищного законодательства (рассмотрение поступающих заявлений, </w:t>
      </w:r>
      <w:bookmarkStart w:id="0" w:name="_GoBack"/>
      <w:bookmarkEnd w:id="0"/>
      <w:r w:rsidRPr="00CF16C1">
        <w:rPr>
          <w:rFonts w:ascii="Times New Roman" w:hAnsi="Times New Roman" w:cs="Times New Roman"/>
          <w:sz w:val="28"/>
          <w:szCs w:val="28"/>
        </w:rPr>
        <w:t>подготовка письменных ответов в рамках жилищного законодательства), делопроизводством, непосредственным взаимодействием с гражданами. Приветствуется опыт работы в сфере жилищного законодательства.</w:t>
      </w:r>
    </w:p>
    <w:p w:rsidR="00CF16C1" w:rsidRPr="00CF16C1" w:rsidRDefault="00CF16C1" w:rsidP="0072110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16C1">
        <w:rPr>
          <w:rFonts w:ascii="Times New Roman" w:hAnsi="Times New Roman" w:cs="Times New Roman"/>
          <w:b/>
          <w:sz w:val="28"/>
          <w:szCs w:val="28"/>
        </w:rPr>
        <w:t>Личностные качества, которыми должен обладать кандидат:</w:t>
      </w:r>
    </w:p>
    <w:p w:rsidR="00CF16C1" w:rsidRPr="00CF16C1" w:rsidRDefault="00CF16C1" w:rsidP="0072110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16C1">
        <w:rPr>
          <w:rFonts w:ascii="Segoe UI Emoji" w:hAnsi="Segoe UI Emoji" w:cs="Segoe UI Emoji"/>
          <w:b/>
          <w:sz w:val="28"/>
          <w:szCs w:val="28"/>
        </w:rPr>
        <w:t>🔹</w:t>
      </w:r>
      <w:r w:rsidRPr="00CF16C1">
        <w:rPr>
          <w:rFonts w:ascii="Times New Roman" w:hAnsi="Times New Roman" w:cs="Times New Roman"/>
          <w:sz w:val="28"/>
          <w:szCs w:val="28"/>
        </w:rPr>
        <w:t>коммуникабельность</w:t>
      </w:r>
    </w:p>
    <w:p w:rsidR="00CF16C1" w:rsidRPr="00CF16C1" w:rsidRDefault="00CF16C1" w:rsidP="0072110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16C1">
        <w:rPr>
          <w:rFonts w:ascii="Segoe UI Emoji" w:hAnsi="Segoe UI Emoji" w:cs="Segoe UI Emoji"/>
          <w:b/>
          <w:sz w:val="28"/>
          <w:szCs w:val="28"/>
        </w:rPr>
        <w:t>🔹</w:t>
      </w:r>
      <w:r w:rsidRPr="00CF16C1">
        <w:rPr>
          <w:rFonts w:ascii="Times New Roman" w:hAnsi="Times New Roman" w:cs="Times New Roman"/>
          <w:sz w:val="28"/>
          <w:szCs w:val="28"/>
        </w:rPr>
        <w:t>вежливость</w:t>
      </w:r>
    </w:p>
    <w:p w:rsidR="00CF16C1" w:rsidRPr="00CF16C1" w:rsidRDefault="00CF16C1" w:rsidP="007211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16C1">
        <w:rPr>
          <w:rFonts w:ascii="Segoe UI Emoji" w:hAnsi="Segoe UI Emoji" w:cs="Segoe UI Emoji"/>
          <w:sz w:val="28"/>
          <w:szCs w:val="28"/>
        </w:rPr>
        <w:t>🔹</w:t>
      </w:r>
      <w:r w:rsidRPr="00CF16C1">
        <w:rPr>
          <w:rFonts w:ascii="Times New Roman" w:hAnsi="Times New Roman" w:cs="Times New Roman"/>
          <w:sz w:val="28"/>
          <w:szCs w:val="28"/>
        </w:rPr>
        <w:t>целеустремленность</w:t>
      </w:r>
    </w:p>
    <w:p w:rsidR="00CF16C1" w:rsidRPr="00CF16C1" w:rsidRDefault="00CF16C1" w:rsidP="007211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16C1">
        <w:rPr>
          <w:rFonts w:ascii="Segoe UI Emoji" w:hAnsi="Segoe UI Emoji" w:cs="Segoe UI Emoji"/>
          <w:sz w:val="28"/>
          <w:szCs w:val="28"/>
        </w:rPr>
        <w:t>🔹</w:t>
      </w:r>
      <w:r w:rsidRPr="00CF16C1">
        <w:rPr>
          <w:rFonts w:ascii="Times New Roman" w:hAnsi="Times New Roman" w:cs="Times New Roman"/>
          <w:sz w:val="28"/>
          <w:szCs w:val="28"/>
        </w:rPr>
        <w:t>порядочность</w:t>
      </w:r>
    </w:p>
    <w:p w:rsidR="00CF16C1" w:rsidRPr="00CF16C1" w:rsidRDefault="00CF16C1" w:rsidP="007211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16C1">
        <w:rPr>
          <w:rFonts w:ascii="Segoe UI Emoji" w:hAnsi="Segoe UI Emoji" w:cs="Segoe UI Emoji"/>
          <w:sz w:val="28"/>
          <w:szCs w:val="28"/>
        </w:rPr>
        <w:t>🔹</w:t>
      </w:r>
      <w:r w:rsidRPr="00CF16C1">
        <w:rPr>
          <w:rFonts w:ascii="Times New Roman" w:hAnsi="Times New Roman" w:cs="Times New Roman"/>
          <w:sz w:val="28"/>
          <w:szCs w:val="28"/>
        </w:rPr>
        <w:t>умение работать в режиме многозадачности</w:t>
      </w:r>
    </w:p>
    <w:p w:rsidR="00CF16C1" w:rsidRPr="00CF16C1" w:rsidRDefault="00CF16C1" w:rsidP="0072110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419A" w:rsidRDefault="0046419A" w:rsidP="007211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238B">
        <w:rPr>
          <w:rFonts w:ascii="Times New Roman" w:hAnsi="Times New Roman" w:cs="Times New Roman"/>
          <w:b/>
          <w:sz w:val="28"/>
          <w:szCs w:val="28"/>
        </w:rPr>
        <w:t>Заработная плата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от 30 до 35 тысяч рублей.</w:t>
      </w:r>
    </w:p>
    <w:p w:rsidR="0046419A" w:rsidRDefault="0046419A" w:rsidP="007211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238B">
        <w:rPr>
          <w:rFonts w:ascii="Times New Roman" w:hAnsi="Times New Roman" w:cs="Times New Roman"/>
          <w:b/>
          <w:sz w:val="28"/>
          <w:szCs w:val="28"/>
        </w:rPr>
        <w:t>Социальные гарантии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6419A" w:rsidRDefault="0046419A" w:rsidP="007211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ежегодный оплачиваемый отпуск – 30 календарных дней;</w:t>
      </w:r>
    </w:p>
    <w:p w:rsidR="0046419A" w:rsidRDefault="0046419A" w:rsidP="007211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дополнительный отпуск за стаж работы – до 10 календарных дней, в зависимости от стажа;</w:t>
      </w:r>
    </w:p>
    <w:p w:rsidR="0046419A" w:rsidRDefault="0046419A" w:rsidP="007211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материальная помощь к ежегодному отпуску – 1 </w:t>
      </w:r>
      <w:r w:rsidR="00CF16C1">
        <w:rPr>
          <w:rFonts w:ascii="Times New Roman" w:hAnsi="Times New Roman" w:cs="Times New Roman"/>
          <w:sz w:val="28"/>
          <w:szCs w:val="28"/>
        </w:rPr>
        <w:t xml:space="preserve">должностной </w:t>
      </w:r>
      <w:r>
        <w:rPr>
          <w:rFonts w:ascii="Times New Roman" w:hAnsi="Times New Roman" w:cs="Times New Roman"/>
          <w:sz w:val="28"/>
          <w:szCs w:val="28"/>
        </w:rPr>
        <w:t>оклад;</w:t>
      </w:r>
    </w:p>
    <w:p w:rsidR="0046419A" w:rsidRDefault="0046419A" w:rsidP="007211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единовременная выплата к ежегодному отпуску – 1 </w:t>
      </w:r>
      <w:r w:rsidR="00CF16C1">
        <w:rPr>
          <w:rFonts w:ascii="Times New Roman" w:hAnsi="Times New Roman" w:cs="Times New Roman"/>
          <w:sz w:val="28"/>
          <w:szCs w:val="28"/>
        </w:rPr>
        <w:t xml:space="preserve">должностной </w:t>
      </w:r>
      <w:r>
        <w:rPr>
          <w:rFonts w:ascii="Times New Roman" w:hAnsi="Times New Roman" w:cs="Times New Roman"/>
          <w:sz w:val="28"/>
          <w:szCs w:val="28"/>
        </w:rPr>
        <w:t>оклад;</w:t>
      </w:r>
    </w:p>
    <w:p w:rsidR="0046419A" w:rsidRDefault="0046419A" w:rsidP="007211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единовременная компенсационная выплата на лечение (оздоровление) - 45 000 рублей;</w:t>
      </w:r>
    </w:p>
    <w:p w:rsidR="0046419A" w:rsidRDefault="0046419A" w:rsidP="007211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дополнительное премирование – за достижение установленных должностной инструкцией показателей эффективности и результативности профессиональной служебной деятельности</w:t>
      </w:r>
    </w:p>
    <w:p w:rsidR="0046419A" w:rsidRDefault="0046419A" w:rsidP="0072110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4641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19A"/>
    <w:rsid w:val="00292F34"/>
    <w:rsid w:val="0046419A"/>
    <w:rsid w:val="0065131A"/>
    <w:rsid w:val="00721104"/>
    <w:rsid w:val="008B3796"/>
    <w:rsid w:val="00CF16C1"/>
    <w:rsid w:val="00E4628B"/>
    <w:rsid w:val="00E76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ED58A"/>
  <w15:chartTrackingRefBased/>
  <w15:docId w15:val="{F0B7DEAD-6235-4B57-A939-134221B5A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641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46419A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46419A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Янчинская Татьяна Сергеевна</dc:creator>
  <cp:keywords/>
  <dc:description/>
  <cp:lastModifiedBy>Янчинская Татьяна Сергеевна</cp:lastModifiedBy>
  <cp:revision>2</cp:revision>
  <dcterms:created xsi:type="dcterms:W3CDTF">2025-03-28T13:04:00Z</dcterms:created>
  <dcterms:modified xsi:type="dcterms:W3CDTF">2025-03-28T13:04:00Z</dcterms:modified>
</cp:coreProperties>
</file>