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A" w:rsidRPr="00973510" w:rsidRDefault="00996A9A" w:rsidP="00996A9A">
      <w:pPr>
        <w:spacing w:line="32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«Администрация Боровичского муниципального района объявляет </w:t>
      </w:r>
      <w:proofErr w:type="gramStart"/>
      <w:r w:rsidRPr="00973510">
        <w:rPr>
          <w:sz w:val="28"/>
          <w:szCs w:val="28"/>
        </w:rPr>
        <w:t xml:space="preserve">о проведении </w:t>
      </w:r>
      <w:r w:rsidRPr="00DD4FCE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на право </w:t>
      </w:r>
      <w:r w:rsidRPr="00A9608A">
        <w:rPr>
          <w:bCs/>
          <w:sz w:val="28"/>
          <w:szCs w:val="28"/>
        </w:rPr>
        <w:t>на заключение договор</w:t>
      </w:r>
      <w:r>
        <w:rPr>
          <w:bCs/>
          <w:sz w:val="28"/>
          <w:szCs w:val="28"/>
        </w:rPr>
        <w:t>ов на размещение нестационарных</w:t>
      </w:r>
      <w:r w:rsidRPr="00A96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землях</w:t>
      </w:r>
      <w:proofErr w:type="gramEnd"/>
      <w:r>
        <w:rPr>
          <w:sz w:val="28"/>
          <w:szCs w:val="28"/>
        </w:rPr>
        <w:t xml:space="preserve">,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  <w:t>Решение о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</w:t>
      </w:r>
      <w:r>
        <w:rPr>
          <w:sz w:val="28"/>
          <w:szCs w:val="28"/>
        </w:rPr>
        <w:t>я</w:t>
      </w:r>
      <w:r w:rsidRPr="00973510">
        <w:rPr>
          <w:sz w:val="28"/>
          <w:szCs w:val="28"/>
        </w:rPr>
        <w:t xml:space="preserve"> от </w:t>
      </w:r>
      <w:r>
        <w:rPr>
          <w:sz w:val="28"/>
          <w:szCs w:val="28"/>
        </w:rPr>
        <w:t>10.03.2020 № 609</w:t>
      </w:r>
      <w:r w:rsidRPr="00973510">
        <w:rPr>
          <w:sz w:val="28"/>
          <w:szCs w:val="28"/>
        </w:rPr>
        <w:t xml:space="preserve"> «О проведении аукциона </w:t>
      </w:r>
      <w:r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".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 w:rsidRPr="00973510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28 апреля 2020</w:t>
      </w:r>
      <w:r w:rsidRPr="00381818">
        <w:rPr>
          <w:sz w:val="28"/>
          <w:szCs w:val="28"/>
        </w:rPr>
        <w:t xml:space="preserve"> в 10 часов 00 минут.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 xml:space="preserve">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996A9A" w:rsidRPr="00381818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его </w:t>
      </w:r>
      <w:r w:rsidRPr="00381818">
        <w:rPr>
          <w:sz w:val="28"/>
          <w:szCs w:val="28"/>
        </w:rPr>
        <w:t>проведения.</w:t>
      </w:r>
    </w:p>
    <w:p w:rsidR="00996A9A" w:rsidRPr="00381818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381818">
        <w:rPr>
          <w:sz w:val="28"/>
          <w:szCs w:val="28"/>
        </w:rPr>
        <w:t>4. Предмет аукциона:</w:t>
      </w:r>
    </w:p>
    <w:p w:rsidR="00996A9A" w:rsidRPr="009F4872" w:rsidRDefault="00996A9A" w:rsidP="00996A9A">
      <w:pPr>
        <w:ind w:firstLine="709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 xml:space="preserve">ЛОТ № 1: Право на заключение договора на размещение нестационарного торгового объекта – павильона для оказания услуг </w:t>
      </w:r>
      <w:proofErr w:type="spellStart"/>
      <w:r w:rsidRPr="009F4872">
        <w:rPr>
          <w:bCs/>
          <w:sz w:val="28"/>
          <w:szCs w:val="28"/>
        </w:rPr>
        <w:t>общест</w:t>
      </w:r>
      <w:proofErr w:type="spellEnd"/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венного питания площадью 70,0 </w:t>
      </w:r>
      <w:proofErr w:type="spellStart"/>
      <w:r w:rsidRPr="009F4872">
        <w:rPr>
          <w:bCs/>
          <w:sz w:val="28"/>
          <w:szCs w:val="28"/>
        </w:rPr>
        <w:t>кв</w:t>
      </w:r>
      <w:proofErr w:type="gramStart"/>
      <w:r w:rsidRPr="009F4872">
        <w:rPr>
          <w:bCs/>
          <w:sz w:val="28"/>
          <w:szCs w:val="28"/>
        </w:rPr>
        <w:t>.м</w:t>
      </w:r>
      <w:proofErr w:type="gramEnd"/>
      <w:r w:rsidRPr="009F4872">
        <w:rPr>
          <w:bCs/>
          <w:sz w:val="28"/>
          <w:szCs w:val="28"/>
        </w:rPr>
        <w:t>етр</w:t>
      </w:r>
      <w:r>
        <w:rPr>
          <w:bCs/>
          <w:sz w:val="28"/>
          <w:szCs w:val="28"/>
        </w:rPr>
        <w:t>а</w:t>
      </w:r>
      <w:proofErr w:type="spellEnd"/>
      <w:r w:rsidRPr="009F4872">
        <w:rPr>
          <w:bCs/>
          <w:sz w:val="28"/>
          <w:szCs w:val="28"/>
        </w:rPr>
        <w:t xml:space="preserve">, местоположение: Российская </w:t>
      </w:r>
      <w:r w:rsidRPr="009F4872">
        <w:rPr>
          <w:bCs/>
          <w:sz w:val="28"/>
          <w:szCs w:val="28"/>
        </w:rPr>
        <w:lastRenderedPageBreak/>
        <w:t xml:space="preserve">Федерация, Новгородская область, Боровичский муниципальный район, городское поселение город Боровичи, </w:t>
      </w:r>
      <w:proofErr w:type="spellStart"/>
      <w:r w:rsidRPr="009F4872">
        <w:rPr>
          <w:bCs/>
          <w:sz w:val="28"/>
          <w:szCs w:val="28"/>
        </w:rPr>
        <w:t>г</w:t>
      </w:r>
      <w:proofErr w:type="gramStart"/>
      <w:r w:rsidRPr="009F4872">
        <w:rPr>
          <w:bCs/>
          <w:sz w:val="28"/>
          <w:szCs w:val="28"/>
        </w:rPr>
        <w:t>.Б</w:t>
      </w:r>
      <w:proofErr w:type="gramEnd"/>
      <w:r w:rsidRPr="009F4872">
        <w:rPr>
          <w:bCs/>
          <w:sz w:val="28"/>
          <w:szCs w:val="28"/>
        </w:rPr>
        <w:t>оровичи</w:t>
      </w:r>
      <w:proofErr w:type="spellEnd"/>
      <w:r w:rsidRPr="009F4872">
        <w:rPr>
          <w:bCs/>
          <w:sz w:val="28"/>
          <w:szCs w:val="28"/>
        </w:rPr>
        <w:t>, парк 30-летия Октября, сроком на 5 лет;</w:t>
      </w:r>
    </w:p>
    <w:p w:rsidR="00996A9A" w:rsidRDefault="00996A9A" w:rsidP="00996A9A">
      <w:pPr>
        <w:ind w:firstLine="709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 xml:space="preserve">ЛОТ № 2: Право на заключение договора на размещение нестационарного торгового объекта - павильона для оказания услуг </w:t>
      </w:r>
      <w:proofErr w:type="spellStart"/>
      <w:r w:rsidRPr="009F4872">
        <w:rPr>
          <w:bCs/>
          <w:sz w:val="28"/>
          <w:szCs w:val="28"/>
        </w:rPr>
        <w:t>общест</w:t>
      </w:r>
      <w:proofErr w:type="spellEnd"/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венного питания площадью 50,0 </w:t>
      </w:r>
      <w:proofErr w:type="spellStart"/>
      <w:r w:rsidRPr="009F4872">
        <w:rPr>
          <w:bCs/>
          <w:sz w:val="28"/>
          <w:szCs w:val="28"/>
        </w:rPr>
        <w:t>кв</w:t>
      </w:r>
      <w:proofErr w:type="gramStart"/>
      <w:r w:rsidRPr="009F4872">
        <w:rPr>
          <w:bCs/>
          <w:sz w:val="28"/>
          <w:szCs w:val="28"/>
        </w:rPr>
        <w:t>.м</w:t>
      </w:r>
      <w:proofErr w:type="gramEnd"/>
      <w:r w:rsidRPr="009F4872">
        <w:rPr>
          <w:bCs/>
          <w:sz w:val="28"/>
          <w:szCs w:val="28"/>
        </w:rPr>
        <w:t>етр</w:t>
      </w:r>
      <w:r>
        <w:rPr>
          <w:bCs/>
          <w:sz w:val="28"/>
          <w:szCs w:val="28"/>
        </w:rPr>
        <w:t>а</w:t>
      </w:r>
      <w:proofErr w:type="spellEnd"/>
      <w:r w:rsidRPr="009F4872">
        <w:rPr>
          <w:bCs/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9F4872">
        <w:rPr>
          <w:bCs/>
          <w:sz w:val="28"/>
          <w:szCs w:val="28"/>
        </w:rPr>
        <w:t>г</w:t>
      </w:r>
      <w:proofErr w:type="gramStart"/>
      <w:r w:rsidRPr="009F4872">
        <w:rPr>
          <w:bCs/>
          <w:sz w:val="28"/>
          <w:szCs w:val="28"/>
        </w:rPr>
        <w:t>.Б</w:t>
      </w:r>
      <w:proofErr w:type="gramEnd"/>
      <w:r w:rsidRPr="009F4872">
        <w:rPr>
          <w:bCs/>
          <w:sz w:val="28"/>
          <w:szCs w:val="28"/>
        </w:rPr>
        <w:t>оровичи</w:t>
      </w:r>
      <w:proofErr w:type="spellEnd"/>
      <w:r w:rsidRPr="009F4872">
        <w:rPr>
          <w:bCs/>
          <w:sz w:val="28"/>
          <w:szCs w:val="28"/>
        </w:rPr>
        <w:t>, парк 30-летия Октября, сроком на 5 лет.</w:t>
      </w:r>
      <w:r>
        <w:rPr>
          <w:bCs/>
          <w:sz w:val="28"/>
          <w:szCs w:val="28"/>
        </w:rPr>
        <w:t xml:space="preserve"> 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 Установить:</w:t>
      </w:r>
    </w:p>
    <w:p w:rsidR="00996A9A" w:rsidRPr="009F4872" w:rsidRDefault="00996A9A" w:rsidP="00996A9A">
      <w:pPr>
        <w:ind w:firstLine="709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3.1. Предмет аукциона - право на заключение договоров на размещение нестационарных торговых объектов:</w:t>
      </w:r>
    </w:p>
    <w:p w:rsidR="00996A9A" w:rsidRPr="009F4872" w:rsidRDefault="00996A9A" w:rsidP="00996A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Pr="009F4872">
        <w:rPr>
          <w:bCs/>
          <w:sz w:val="28"/>
          <w:szCs w:val="28"/>
        </w:rPr>
        <w:t xml:space="preserve">ЛОТ № 1: Право на заключение договора на размещение нестационарного торгового объекта 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 павильона для оказания услуг </w:t>
      </w:r>
      <w:proofErr w:type="spellStart"/>
      <w:r w:rsidRPr="009F4872">
        <w:rPr>
          <w:bCs/>
          <w:sz w:val="28"/>
          <w:szCs w:val="28"/>
        </w:rPr>
        <w:t>общест</w:t>
      </w:r>
      <w:proofErr w:type="spellEnd"/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венного питания площадью 70,0 </w:t>
      </w:r>
      <w:proofErr w:type="spellStart"/>
      <w:r w:rsidRPr="009F4872">
        <w:rPr>
          <w:bCs/>
          <w:sz w:val="28"/>
          <w:szCs w:val="28"/>
        </w:rPr>
        <w:t>кв</w:t>
      </w:r>
      <w:proofErr w:type="gramStart"/>
      <w:r w:rsidRPr="009F4872">
        <w:rPr>
          <w:bCs/>
          <w:sz w:val="28"/>
          <w:szCs w:val="28"/>
        </w:rPr>
        <w:t>.м</w:t>
      </w:r>
      <w:proofErr w:type="gramEnd"/>
      <w:r w:rsidRPr="009F4872">
        <w:rPr>
          <w:bCs/>
          <w:sz w:val="28"/>
          <w:szCs w:val="28"/>
        </w:rPr>
        <w:t>етр</w:t>
      </w:r>
      <w:r>
        <w:rPr>
          <w:bCs/>
          <w:sz w:val="28"/>
          <w:szCs w:val="28"/>
        </w:rPr>
        <w:t>а</w:t>
      </w:r>
      <w:proofErr w:type="spellEnd"/>
      <w:r w:rsidRPr="009F4872">
        <w:rPr>
          <w:bCs/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9F4872">
        <w:rPr>
          <w:bCs/>
          <w:sz w:val="28"/>
          <w:szCs w:val="28"/>
        </w:rPr>
        <w:t>г</w:t>
      </w:r>
      <w:proofErr w:type="gramStart"/>
      <w:r w:rsidRPr="009F4872">
        <w:rPr>
          <w:bCs/>
          <w:sz w:val="28"/>
          <w:szCs w:val="28"/>
        </w:rPr>
        <w:t>.Б</w:t>
      </w:r>
      <w:proofErr w:type="gramEnd"/>
      <w:r w:rsidRPr="009F4872">
        <w:rPr>
          <w:bCs/>
          <w:sz w:val="28"/>
          <w:szCs w:val="28"/>
        </w:rPr>
        <w:t>оровичи</w:t>
      </w:r>
      <w:proofErr w:type="spellEnd"/>
      <w:r w:rsidRPr="009F4872">
        <w:rPr>
          <w:bCs/>
          <w:sz w:val="28"/>
          <w:szCs w:val="28"/>
        </w:rPr>
        <w:t>, парк 30-летия Октября, сроком на 5 лет;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3.1.1</w:t>
      </w:r>
      <w:r>
        <w:rPr>
          <w:bCs/>
          <w:sz w:val="28"/>
          <w:szCs w:val="28"/>
        </w:rPr>
        <w:t>.1.</w:t>
      </w:r>
      <w:r w:rsidRPr="009F4872">
        <w:rPr>
          <w:bCs/>
          <w:sz w:val="28"/>
          <w:szCs w:val="28"/>
        </w:rPr>
        <w:t xml:space="preserve"> Начальный размер годовой платы за размещение </w:t>
      </w:r>
      <w:proofErr w:type="spellStart"/>
      <w:proofErr w:type="gramStart"/>
      <w:r w:rsidRPr="009F4872">
        <w:rPr>
          <w:bCs/>
          <w:sz w:val="28"/>
          <w:szCs w:val="28"/>
        </w:rPr>
        <w:t>нестацио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>нарного</w:t>
      </w:r>
      <w:proofErr w:type="spellEnd"/>
      <w:proofErr w:type="gramEnd"/>
      <w:r w:rsidRPr="009F4872">
        <w:rPr>
          <w:bCs/>
          <w:sz w:val="28"/>
          <w:szCs w:val="28"/>
        </w:rPr>
        <w:t xml:space="preserve"> торгового объекта 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 80 527,30 (восемьдесят тысяч пятьсот двадцать семь рублей) 20 копеек</w:t>
      </w:r>
      <w:r>
        <w:rPr>
          <w:bCs/>
          <w:sz w:val="28"/>
          <w:szCs w:val="28"/>
        </w:rPr>
        <w:t>;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1.</w:t>
      </w:r>
      <w:r w:rsidRPr="009F4872">
        <w:rPr>
          <w:bCs/>
          <w:sz w:val="28"/>
          <w:szCs w:val="28"/>
        </w:rPr>
        <w:t>2. Задаток для участия в аукционе</w:t>
      </w:r>
      <w:r>
        <w:rPr>
          <w:bCs/>
          <w:sz w:val="28"/>
          <w:szCs w:val="28"/>
        </w:rPr>
        <w:t xml:space="preserve"> -</w:t>
      </w:r>
      <w:r w:rsidRPr="009F4872">
        <w:rPr>
          <w:bCs/>
          <w:sz w:val="28"/>
          <w:szCs w:val="28"/>
        </w:rPr>
        <w:t xml:space="preserve"> 16 105,46 (шестнадцать тысяч сто пять рублей) 46 копеек, что составляет двадцать процентов начального размера ежегодной платы за размещение нестационарного торгового объекта.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1.</w:t>
      </w:r>
      <w:r w:rsidRPr="009F4872">
        <w:rPr>
          <w:bCs/>
          <w:sz w:val="28"/>
          <w:szCs w:val="28"/>
        </w:rPr>
        <w:t xml:space="preserve">3. Шаг аукциона 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 2 415,82 (две тысячи четыреста пятнадцать рублей) 82 копейки, что составляет три процента начального размера ежегодной платы за размещение нестационарного торгового объекта. </w:t>
      </w:r>
    </w:p>
    <w:p w:rsidR="00996A9A" w:rsidRPr="009F4872" w:rsidRDefault="00996A9A" w:rsidP="00996A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 w:rsidRPr="009F4872">
        <w:rPr>
          <w:bCs/>
          <w:sz w:val="28"/>
          <w:szCs w:val="28"/>
        </w:rPr>
        <w:t xml:space="preserve">ЛОТ № 2: Право на заключение договора на размещение нестационарного торгового объекта - павильона для оказания услуг общественного питания площадью 50,0 </w:t>
      </w:r>
      <w:proofErr w:type="spellStart"/>
      <w:r w:rsidRPr="009F4872">
        <w:rPr>
          <w:bCs/>
          <w:sz w:val="28"/>
          <w:szCs w:val="28"/>
        </w:rPr>
        <w:t>кв</w:t>
      </w:r>
      <w:proofErr w:type="gramStart"/>
      <w:r w:rsidRPr="009F4872">
        <w:rPr>
          <w:bCs/>
          <w:sz w:val="28"/>
          <w:szCs w:val="28"/>
        </w:rPr>
        <w:t>.м</w:t>
      </w:r>
      <w:proofErr w:type="gramEnd"/>
      <w:r w:rsidRPr="009F4872">
        <w:rPr>
          <w:bCs/>
          <w:sz w:val="28"/>
          <w:szCs w:val="28"/>
        </w:rPr>
        <w:t>етр</w:t>
      </w:r>
      <w:r>
        <w:rPr>
          <w:bCs/>
          <w:sz w:val="28"/>
          <w:szCs w:val="28"/>
        </w:rPr>
        <w:t>а</w:t>
      </w:r>
      <w:proofErr w:type="spellEnd"/>
      <w:r w:rsidRPr="009F4872">
        <w:rPr>
          <w:bCs/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9F4872">
        <w:rPr>
          <w:bCs/>
          <w:sz w:val="28"/>
          <w:szCs w:val="28"/>
        </w:rPr>
        <w:t>г</w:t>
      </w:r>
      <w:proofErr w:type="gramStart"/>
      <w:r w:rsidRPr="009F4872">
        <w:rPr>
          <w:bCs/>
          <w:sz w:val="28"/>
          <w:szCs w:val="28"/>
        </w:rPr>
        <w:t>.Б</w:t>
      </w:r>
      <w:proofErr w:type="gramEnd"/>
      <w:r w:rsidRPr="009F4872">
        <w:rPr>
          <w:bCs/>
          <w:sz w:val="28"/>
          <w:szCs w:val="28"/>
        </w:rPr>
        <w:t>оровичи</w:t>
      </w:r>
      <w:proofErr w:type="spellEnd"/>
      <w:r w:rsidRPr="009F4872">
        <w:rPr>
          <w:bCs/>
          <w:sz w:val="28"/>
          <w:szCs w:val="28"/>
        </w:rPr>
        <w:t xml:space="preserve">, парк 30-летия Октября, сроком на </w:t>
      </w:r>
      <w:r>
        <w:rPr>
          <w:bCs/>
          <w:sz w:val="28"/>
          <w:szCs w:val="28"/>
        </w:rPr>
        <w:t xml:space="preserve"> 5 лет;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9F4872">
        <w:rPr>
          <w:bCs/>
          <w:sz w:val="28"/>
          <w:szCs w:val="28"/>
        </w:rPr>
        <w:t xml:space="preserve">2.1. Начальный размер годовой платы за размещение </w:t>
      </w:r>
      <w:proofErr w:type="spellStart"/>
      <w:proofErr w:type="gramStart"/>
      <w:r w:rsidRPr="009F4872">
        <w:rPr>
          <w:bCs/>
          <w:sz w:val="28"/>
          <w:szCs w:val="28"/>
        </w:rPr>
        <w:t>нестацио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>нарного</w:t>
      </w:r>
      <w:proofErr w:type="spellEnd"/>
      <w:proofErr w:type="gramEnd"/>
      <w:r w:rsidRPr="009F4872">
        <w:rPr>
          <w:bCs/>
          <w:sz w:val="28"/>
          <w:szCs w:val="28"/>
        </w:rPr>
        <w:t xml:space="preserve"> торгового объекта 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 57 519,50 (пятьдесят семь тысяч пятьсот девятнадцать рублей) 50 копеек</w:t>
      </w:r>
      <w:r>
        <w:rPr>
          <w:bCs/>
          <w:sz w:val="28"/>
          <w:szCs w:val="28"/>
        </w:rPr>
        <w:t>;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9F4872">
        <w:rPr>
          <w:bCs/>
          <w:sz w:val="28"/>
          <w:szCs w:val="28"/>
        </w:rPr>
        <w:t>2.2. Задаток для участия в аукционе</w:t>
      </w:r>
      <w:r>
        <w:rPr>
          <w:bCs/>
          <w:sz w:val="28"/>
          <w:szCs w:val="28"/>
        </w:rPr>
        <w:t xml:space="preserve"> -</w:t>
      </w:r>
      <w:r w:rsidRPr="009F4872">
        <w:rPr>
          <w:bCs/>
          <w:sz w:val="28"/>
          <w:szCs w:val="28"/>
        </w:rPr>
        <w:t xml:space="preserve"> 11 503,90 (одиннадцать тысяч пятьсот три рубля) 90 копеек, что составляет двадцать процентов начального размера ежегодной платы за размещение нестационарного торгового объекта</w:t>
      </w:r>
      <w:r>
        <w:rPr>
          <w:bCs/>
          <w:sz w:val="28"/>
          <w:szCs w:val="28"/>
        </w:rPr>
        <w:t>;</w:t>
      </w:r>
    </w:p>
    <w:p w:rsidR="00996A9A" w:rsidRPr="009F4872" w:rsidRDefault="00996A9A" w:rsidP="00996A9A">
      <w:pPr>
        <w:ind w:firstLine="708"/>
        <w:jc w:val="both"/>
        <w:rPr>
          <w:bCs/>
          <w:sz w:val="28"/>
          <w:szCs w:val="28"/>
        </w:rPr>
      </w:pPr>
      <w:r w:rsidRPr="009F48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1.</w:t>
      </w:r>
      <w:r w:rsidRPr="009F4872">
        <w:rPr>
          <w:bCs/>
          <w:sz w:val="28"/>
          <w:szCs w:val="28"/>
        </w:rPr>
        <w:t xml:space="preserve">2.3. Шаг аукциона </w:t>
      </w:r>
      <w:r>
        <w:rPr>
          <w:bCs/>
          <w:sz w:val="28"/>
          <w:szCs w:val="28"/>
        </w:rPr>
        <w:t>-</w:t>
      </w:r>
      <w:r w:rsidRPr="009F4872">
        <w:rPr>
          <w:bCs/>
          <w:sz w:val="28"/>
          <w:szCs w:val="28"/>
        </w:rPr>
        <w:t xml:space="preserve"> 1 725,59 (одна тысяча семьсот двадцать пять рублей) 59 копеек, что составляет три процента начального размера ежегодной платы за размещение нестационарного торгового объекта. </w:t>
      </w:r>
    </w:p>
    <w:p w:rsidR="00996A9A" w:rsidRPr="009F4872" w:rsidRDefault="00996A9A" w:rsidP="00996A9A">
      <w:pPr>
        <w:ind w:firstLine="709"/>
        <w:jc w:val="both"/>
        <w:rPr>
          <w:sz w:val="28"/>
          <w:szCs w:val="28"/>
          <w:lang w:eastAsia="en-US" w:bidi="he-IL"/>
        </w:rPr>
      </w:pPr>
      <w:r w:rsidRPr="009F4872">
        <w:rPr>
          <w:sz w:val="28"/>
          <w:szCs w:val="28"/>
        </w:rPr>
        <w:t xml:space="preserve">4. Задаток для участия в аукционе и плата за размещение нестационарного торгового объекта за вычетом задатка вносится по следующим реквизитам: ИНН 5320009033, КПП 532001001, УФК по </w:t>
      </w:r>
      <w:r w:rsidRPr="009F4872">
        <w:rPr>
          <w:sz w:val="28"/>
          <w:szCs w:val="28"/>
        </w:rPr>
        <w:lastRenderedPageBreak/>
        <w:t xml:space="preserve">Новгородской области (Администрация Боровичского муниципального района,  л/с 05503008190), Отделение Новгород </w:t>
      </w:r>
      <w:proofErr w:type="spellStart"/>
      <w:r w:rsidRPr="009F4872">
        <w:rPr>
          <w:sz w:val="28"/>
          <w:szCs w:val="28"/>
        </w:rPr>
        <w:t>г</w:t>
      </w:r>
      <w:proofErr w:type="gramStart"/>
      <w:r w:rsidRPr="009F4872">
        <w:rPr>
          <w:sz w:val="28"/>
          <w:szCs w:val="28"/>
        </w:rPr>
        <w:t>.В</w:t>
      </w:r>
      <w:proofErr w:type="gramEnd"/>
      <w:r w:rsidRPr="009F4872">
        <w:rPr>
          <w:sz w:val="28"/>
          <w:szCs w:val="28"/>
        </w:rPr>
        <w:t>еликий</w:t>
      </w:r>
      <w:proofErr w:type="spellEnd"/>
      <w:r w:rsidRPr="009F4872">
        <w:rPr>
          <w:sz w:val="28"/>
          <w:szCs w:val="28"/>
        </w:rPr>
        <w:t xml:space="preserve"> Новгород, расчетный счет № 40302810540303008050 (для задатка), расчетный счет №40101810440300018001 (для арендной платы), БИК 044959001, </w:t>
      </w:r>
      <w:r w:rsidRPr="009F4872">
        <w:rPr>
          <w:sz w:val="28"/>
          <w:szCs w:val="28"/>
          <w:lang w:eastAsia="en-US" w:bidi="he-IL"/>
        </w:rPr>
        <w:t>КБК 456 1 11 05013 13 0000 120.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6A9A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26 марта 2020 года</w:t>
      </w:r>
      <w:r w:rsidRPr="00973510">
        <w:rPr>
          <w:sz w:val="28"/>
          <w:szCs w:val="28"/>
        </w:rPr>
        <w:t xml:space="preserve"> с 8 час. 00 мин. по </w:t>
      </w:r>
      <w:r>
        <w:rPr>
          <w:sz w:val="28"/>
          <w:szCs w:val="28"/>
        </w:rPr>
        <w:t>22 апреля 2020</w:t>
      </w:r>
      <w:r w:rsidRPr="00973510">
        <w:rPr>
          <w:sz w:val="28"/>
          <w:szCs w:val="28"/>
        </w:rPr>
        <w:t xml:space="preserve"> года до 17 час. 00 мин.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аукционе;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кциона. 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установленном законом порядке.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каб.39, </w:t>
      </w:r>
      <w:r>
        <w:rPr>
          <w:sz w:val="28"/>
          <w:szCs w:val="28"/>
        </w:rPr>
        <w:t>24 апреля 2020</w:t>
      </w:r>
      <w:r w:rsidRPr="00973510">
        <w:rPr>
          <w:sz w:val="28"/>
          <w:szCs w:val="28"/>
        </w:rPr>
        <w:t xml:space="preserve"> в 10 час. 00 мин.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 xml:space="preserve">места размещения нестационарного торгового объекта </w:t>
      </w:r>
      <w:r w:rsidRPr="00973510">
        <w:rPr>
          <w:sz w:val="28"/>
          <w:szCs w:val="28"/>
        </w:rPr>
        <w:t>будет осуществляться по месту его расположения в течение всего срока подачи заявок.</w:t>
      </w:r>
    </w:p>
    <w:p w:rsidR="00996A9A" w:rsidRPr="00973510" w:rsidRDefault="00996A9A" w:rsidP="00996A9A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каб.45, контактный </w:t>
      </w:r>
      <w:r w:rsidRPr="00973510">
        <w:rPr>
          <w:sz w:val="28"/>
          <w:szCs w:val="28"/>
        </w:rPr>
        <w:lastRenderedPageBreak/>
        <w:t>телефон (81664) 91-273, по рабочим дням с 08.00 до 17.00, перерыв на обед с 13.00 до 14.00.»</w:t>
      </w:r>
    </w:p>
    <w:p w:rsidR="00996A9A" w:rsidRDefault="00996A9A" w:rsidP="00996A9A">
      <w:pPr>
        <w:spacing w:line="320" w:lineRule="exact"/>
        <w:ind w:firstLine="708"/>
        <w:rPr>
          <w:sz w:val="28"/>
          <w:szCs w:val="28"/>
        </w:rPr>
      </w:pPr>
    </w:p>
    <w:p w:rsidR="00A20A0D" w:rsidRDefault="00A20A0D">
      <w:bookmarkStart w:id="0" w:name="_GoBack"/>
      <w:bookmarkEnd w:id="0"/>
    </w:p>
    <w:sectPr w:rsidR="00A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9A"/>
    <w:rsid w:val="00996A9A"/>
    <w:rsid w:val="00A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2020-03-26T09:47:00Z</dcterms:created>
  <dcterms:modified xsi:type="dcterms:W3CDTF">2020-03-26T09:47:00Z</dcterms:modified>
</cp:coreProperties>
</file>