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27" w:rsidRPr="00AA429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AA4290">
        <w:rPr>
          <w:sz w:val="28"/>
          <w:szCs w:val="28"/>
        </w:rPr>
        <w:t>Решение о проведен</w:t>
      </w:r>
      <w:proofErr w:type="gramStart"/>
      <w:r w:rsidRPr="00AA4290">
        <w:rPr>
          <w:sz w:val="28"/>
          <w:szCs w:val="28"/>
        </w:rPr>
        <w:t>ии ау</w:t>
      </w:r>
      <w:proofErr w:type="gramEnd"/>
      <w:r w:rsidRPr="00AA4290"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постановлений от </w:t>
      </w:r>
      <w:r>
        <w:rPr>
          <w:sz w:val="28"/>
          <w:szCs w:val="28"/>
        </w:rPr>
        <w:t xml:space="preserve">16.09.2022 № 2588 </w:t>
      </w:r>
      <w:r w:rsidRPr="00AA4290">
        <w:rPr>
          <w:sz w:val="28"/>
          <w:szCs w:val="28"/>
        </w:rPr>
        <w:t xml:space="preserve">«О проведении аукциона по продаже права на заключение договора </w:t>
      </w:r>
      <w:r>
        <w:rPr>
          <w:sz w:val="28"/>
          <w:szCs w:val="28"/>
        </w:rPr>
        <w:t>на размещение нестационарного торгового объекта</w:t>
      </w:r>
      <w:r w:rsidRPr="00AA4290">
        <w:rPr>
          <w:sz w:val="28"/>
          <w:szCs w:val="28"/>
        </w:rPr>
        <w:t xml:space="preserve">". 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Место проведения аукциона: 174411,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каб.52.</w:t>
      </w:r>
    </w:p>
    <w:p w:rsidR="002B7427" w:rsidRPr="00346CF6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346CF6">
        <w:rPr>
          <w:sz w:val="28"/>
          <w:szCs w:val="28"/>
        </w:rPr>
        <w:t xml:space="preserve">Дата и время проведения аукциона: </w:t>
      </w:r>
      <w:r>
        <w:rPr>
          <w:sz w:val="28"/>
          <w:szCs w:val="28"/>
        </w:rPr>
        <w:t>01 ноября 2022</w:t>
      </w:r>
      <w:r w:rsidRPr="00346CF6">
        <w:rPr>
          <w:sz w:val="28"/>
          <w:szCs w:val="28"/>
        </w:rPr>
        <w:t xml:space="preserve">  в 10 часов </w:t>
      </w:r>
      <w:r>
        <w:rPr>
          <w:sz w:val="28"/>
          <w:szCs w:val="28"/>
        </w:rPr>
        <w:t>0</w:t>
      </w:r>
      <w:r w:rsidRPr="00346CF6">
        <w:rPr>
          <w:sz w:val="28"/>
          <w:szCs w:val="28"/>
        </w:rPr>
        <w:t>0 минут.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</w:t>
      </w:r>
      <w:proofErr w:type="gramStart"/>
      <w:r w:rsidRPr="00973510">
        <w:rPr>
          <w:sz w:val="28"/>
          <w:szCs w:val="28"/>
        </w:rPr>
        <w:t xml:space="preserve">Участникам аукциона выдаются пронумерованные билеты, которые они поднимают после оглашения аукционистом начального размера годовой платы и каждого очередного размера платы в случае, если готовы заключить договор </w:t>
      </w:r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 xml:space="preserve">размещение нестационарного торгового объекта </w:t>
      </w:r>
      <w:r w:rsidRPr="00973510">
        <w:rPr>
          <w:sz w:val="28"/>
          <w:szCs w:val="28"/>
        </w:rPr>
        <w:t>в соответствии с этим размером платы.</w:t>
      </w:r>
      <w:proofErr w:type="gramEnd"/>
      <w:r w:rsidRPr="00973510">
        <w:rPr>
          <w:sz w:val="28"/>
          <w:szCs w:val="28"/>
        </w:rPr>
        <w:t xml:space="preserve">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</w:t>
      </w:r>
      <w:proofErr w:type="gramStart"/>
      <w:r w:rsidRPr="00973510">
        <w:rPr>
          <w:sz w:val="28"/>
          <w:szCs w:val="28"/>
        </w:rPr>
        <w:t>соответствии</w:t>
      </w:r>
      <w:proofErr w:type="gramEnd"/>
      <w:r w:rsidRPr="00973510">
        <w:rPr>
          <w:sz w:val="28"/>
          <w:szCs w:val="28"/>
        </w:rPr>
        <w:t xml:space="preserve">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>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 w:rsidRPr="00973510">
        <w:rPr>
          <w:sz w:val="28"/>
          <w:szCs w:val="28"/>
        </w:rPr>
        <w:t>позднее</w:t>
      </w:r>
      <w:proofErr w:type="gramEnd"/>
      <w:r w:rsidRPr="00973510">
        <w:rPr>
          <w:sz w:val="28"/>
          <w:szCs w:val="28"/>
        </w:rPr>
        <w:t xml:space="preserve"> чем за три дня до наступления даты его проведения.</w:t>
      </w:r>
    </w:p>
    <w:p w:rsidR="002B7427" w:rsidRDefault="002B7427" w:rsidP="002B7427">
      <w:pPr>
        <w:spacing w:line="320" w:lineRule="exact"/>
        <w:ind w:firstLine="709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Предмет аукциона:</w:t>
      </w:r>
    </w:p>
    <w:p w:rsidR="002B7427" w:rsidRPr="0012462D" w:rsidRDefault="002B7427" w:rsidP="002B7427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12462D">
        <w:rPr>
          <w:sz w:val="28"/>
          <w:szCs w:val="28"/>
        </w:rPr>
        <w:t>Предмет аукциона - право на заключение договора на размещение нестационарного торгового объекта - хлеб, хлебобулочные изделия площадью 30,0</w:t>
      </w:r>
      <w:r w:rsidRPr="0012462D">
        <w:rPr>
          <w:color w:val="FF0000"/>
          <w:sz w:val="28"/>
          <w:szCs w:val="28"/>
        </w:rPr>
        <w:t xml:space="preserve"> </w:t>
      </w:r>
      <w:proofErr w:type="spellStart"/>
      <w:r w:rsidRPr="0012462D">
        <w:rPr>
          <w:sz w:val="28"/>
          <w:szCs w:val="28"/>
        </w:rPr>
        <w:t>кв</w:t>
      </w:r>
      <w:proofErr w:type="gramStart"/>
      <w:r w:rsidRPr="0012462D">
        <w:rPr>
          <w:sz w:val="28"/>
          <w:szCs w:val="28"/>
        </w:rPr>
        <w:t>.м</w:t>
      </w:r>
      <w:proofErr w:type="gramEnd"/>
      <w:r w:rsidRPr="0012462D">
        <w:rPr>
          <w:sz w:val="28"/>
          <w:szCs w:val="28"/>
        </w:rPr>
        <w:t>етров</w:t>
      </w:r>
      <w:proofErr w:type="spellEnd"/>
      <w:r w:rsidRPr="0012462D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</w:t>
      </w:r>
      <w:proofErr w:type="gramStart"/>
      <w:r w:rsidRPr="0012462D">
        <w:rPr>
          <w:sz w:val="28"/>
          <w:szCs w:val="28"/>
        </w:rPr>
        <w:t>городское</w:t>
      </w:r>
      <w:proofErr w:type="gramEnd"/>
      <w:r w:rsidRPr="0012462D">
        <w:rPr>
          <w:sz w:val="28"/>
          <w:szCs w:val="28"/>
        </w:rPr>
        <w:t xml:space="preserve"> поселение город Боровичи, г. Боровичи, ул. Ленинградская, вблизи дома № 91.</w:t>
      </w:r>
    </w:p>
    <w:p w:rsidR="002B7427" w:rsidRPr="0012462D" w:rsidRDefault="002B7427" w:rsidP="002B7427">
      <w:pPr>
        <w:pStyle w:val="a3"/>
        <w:spacing w:after="0"/>
        <w:ind w:firstLine="709"/>
        <w:jc w:val="both"/>
        <w:rPr>
          <w:sz w:val="28"/>
          <w:szCs w:val="28"/>
        </w:rPr>
      </w:pPr>
      <w:r w:rsidRPr="0012462D">
        <w:rPr>
          <w:sz w:val="28"/>
          <w:szCs w:val="28"/>
        </w:rPr>
        <w:t>Начальный размер годовой платы за размещение нестационарного торгового объекта – 69 023,40 руб.</w:t>
      </w:r>
    </w:p>
    <w:p w:rsidR="002B7427" w:rsidRPr="0012462D" w:rsidRDefault="002B7427" w:rsidP="002B7427">
      <w:pPr>
        <w:pStyle w:val="a3"/>
        <w:spacing w:after="0"/>
        <w:ind w:firstLine="709"/>
        <w:jc w:val="both"/>
        <w:rPr>
          <w:sz w:val="28"/>
          <w:szCs w:val="28"/>
        </w:rPr>
      </w:pPr>
      <w:r w:rsidRPr="0012462D">
        <w:rPr>
          <w:sz w:val="28"/>
          <w:szCs w:val="28"/>
        </w:rPr>
        <w:t xml:space="preserve">Задаток для участия в </w:t>
      </w:r>
      <w:proofErr w:type="gramStart"/>
      <w:r w:rsidRPr="0012462D">
        <w:rPr>
          <w:sz w:val="28"/>
          <w:szCs w:val="28"/>
        </w:rPr>
        <w:t>аукционе</w:t>
      </w:r>
      <w:proofErr w:type="gramEnd"/>
      <w:r w:rsidRPr="0012462D">
        <w:rPr>
          <w:sz w:val="28"/>
          <w:szCs w:val="28"/>
        </w:rPr>
        <w:t xml:space="preserve"> 13 804,68 руб., что составляет двадцать процентов начального размера ежегодной арендной платы за размещение нестационарного торгового объекта.</w:t>
      </w:r>
    </w:p>
    <w:p w:rsidR="002B7427" w:rsidRPr="0012462D" w:rsidRDefault="002B7427" w:rsidP="002B7427">
      <w:pPr>
        <w:pStyle w:val="a3"/>
        <w:spacing w:after="0"/>
        <w:ind w:firstLine="709"/>
        <w:jc w:val="both"/>
        <w:rPr>
          <w:sz w:val="28"/>
          <w:szCs w:val="28"/>
        </w:rPr>
      </w:pPr>
      <w:r w:rsidRPr="0012462D">
        <w:rPr>
          <w:sz w:val="28"/>
          <w:szCs w:val="28"/>
        </w:rPr>
        <w:lastRenderedPageBreak/>
        <w:t xml:space="preserve">Шаг аукциона – 2070,70 руб., что составляет три процента начального размера ежегодной платы за размещение нестационарного торгового объекта. </w:t>
      </w:r>
    </w:p>
    <w:p w:rsidR="002B7427" w:rsidRPr="00973510" w:rsidRDefault="002B7427" w:rsidP="002B7427">
      <w:pPr>
        <w:spacing w:line="300" w:lineRule="exact"/>
        <w:ind w:firstLine="708"/>
        <w:jc w:val="both"/>
        <w:rPr>
          <w:sz w:val="28"/>
          <w:szCs w:val="28"/>
        </w:rPr>
      </w:pPr>
      <w:r w:rsidRPr="00E578BB">
        <w:rPr>
          <w:sz w:val="28"/>
          <w:szCs w:val="28"/>
        </w:rPr>
        <w:t xml:space="preserve">С формой заявки и проектом договора </w:t>
      </w:r>
      <w:proofErr w:type="gramStart"/>
      <w:r w:rsidRPr="00E578BB">
        <w:rPr>
          <w:sz w:val="28"/>
          <w:szCs w:val="28"/>
        </w:rPr>
        <w:t>на право 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</w:t>
      </w:r>
      <w:r w:rsidRPr="00973510">
        <w:rPr>
          <w:sz w:val="28"/>
          <w:szCs w:val="28"/>
        </w:rPr>
        <w:t xml:space="preserve"> можно ознакомиться на официальном сайте Администрации Боровичского муниципального района http://www.boradmin.ru/.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Для участия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 заявители должны представить следующие документы: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1) заявка на участие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 по установленной форме с указанием банковских реквизитов счета для возврата задатка;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4) документы, подтверждающие внесение задатка.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2B7427" w:rsidRPr="00346CF6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 с </w:t>
      </w:r>
      <w:r>
        <w:rPr>
          <w:sz w:val="28"/>
          <w:szCs w:val="28"/>
        </w:rPr>
        <w:t>29 сентября 2022 по 27 октября 2022</w:t>
      </w:r>
      <w:r w:rsidRPr="00346CF6">
        <w:rPr>
          <w:sz w:val="28"/>
          <w:szCs w:val="28"/>
        </w:rPr>
        <w:t xml:space="preserve"> до 17 час. 00 мин.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 для участия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 по лотам </w:t>
      </w:r>
      <w:bookmarkStart w:id="0" w:name="_Hlk64272853"/>
      <w:r w:rsidRPr="00973510">
        <w:rPr>
          <w:sz w:val="28"/>
          <w:szCs w:val="28"/>
        </w:rPr>
        <w:t>вносится по следующим реквизитам:</w:t>
      </w:r>
      <w:bookmarkEnd w:id="0"/>
      <w:r w:rsidRPr="00973510">
        <w:rPr>
          <w:sz w:val="28"/>
          <w:szCs w:val="28"/>
        </w:rPr>
        <w:t xml:space="preserve"> </w:t>
      </w:r>
      <w:r w:rsidRPr="00651B21">
        <w:rPr>
          <w:sz w:val="28"/>
          <w:szCs w:val="28"/>
        </w:rPr>
        <w:t>Комитет финансов Администрации Боровичского муниципального района (Администрация Боровичского муниципального района</w:t>
      </w:r>
      <w:r w:rsidRPr="00651B21">
        <w:rPr>
          <w:b/>
          <w:sz w:val="28"/>
          <w:szCs w:val="28"/>
        </w:rPr>
        <w:t xml:space="preserve"> л/с </w:t>
      </w:r>
      <w:r w:rsidRPr="00FE1C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E1C39">
        <w:rPr>
          <w:b/>
          <w:bCs/>
          <w:sz w:val="28"/>
          <w:szCs w:val="28"/>
        </w:rPr>
        <w:t>503008190</w:t>
      </w:r>
      <w:r w:rsidRPr="00651B21">
        <w:rPr>
          <w:sz w:val="28"/>
          <w:szCs w:val="28"/>
        </w:rPr>
        <w:t>)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ИНН 5320009033 КПП 532001001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Расчетный счет № 03232643496061015000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Кор. Счет № 40102810145370000042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БИК – 014959900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 xml:space="preserve">ОТДЕЛЕНИЕ НОВГОРОД БАНКА РОССИИ//УФК ПО НОВГОРОДСКОЙ ОБЛАСТИ г. Великий Новгород, </w:t>
      </w:r>
    </w:p>
    <w:p w:rsidR="002B7427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 xml:space="preserve">ОКТМО </w:t>
      </w:r>
      <w:r w:rsidRPr="0042276A">
        <w:rPr>
          <w:sz w:val="28"/>
          <w:szCs w:val="28"/>
        </w:rPr>
        <w:t>49606449</w:t>
      </w:r>
      <w:r>
        <w:rPr>
          <w:sz w:val="28"/>
          <w:szCs w:val="28"/>
        </w:rPr>
        <w:t>.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</w:t>
      </w:r>
      <w:r w:rsidRPr="00651B21">
        <w:rPr>
          <w:sz w:val="28"/>
          <w:szCs w:val="28"/>
        </w:rPr>
        <w:t>вносится по следующим реквизитам:</w:t>
      </w:r>
      <w:r>
        <w:rPr>
          <w:sz w:val="28"/>
          <w:szCs w:val="28"/>
        </w:rPr>
        <w:t xml:space="preserve"> </w:t>
      </w:r>
      <w:r w:rsidRPr="00651B21">
        <w:rPr>
          <w:sz w:val="28"/>
          <w:szCs w:val="28"/>
        </w:rPr>
        <w:t xml:space="preserve">Управление Федерального казначейства по Новгородской области (Администрация Боровичского муниципального района, </w:t>
      </w:r>
      <w:r w:rsidRPr="00651B21">
        <w:rPr>
          <w:b/>
          <w:bCs/>
          <w:sz w:val="28"/>
          <w:szCs w:val="28"/>
        </w:rPr>
        <w:t>л/с</w:t>
      </w:r>
      <w:r w:rsidRPr="00651B21">
        <w:rPr>
          <w:sz w:val="28"/>
          <w:szCs w:val="28"/>
        </w:rPr>
        <w:t xml:space="preserve"> </w:t>
      </w:r>
      <w:bookmarkStart w:id="1" w:name="_Hlk65224802"/>
      <w:r w:rsidRPr="0042276A">
        <w:rPr>
          <w:b/>
          <w:bCs/>
          <w:sz w:val="28"/>
          <w:szCs w:val="28"/>
        </w:rPr>
        <w:t>04503008190</w:t>
      </w:r>
      <w:bookmarkEnd w:id="1"/>
      <w:r w:rsidRPr="00651B21">
        <w:rPr>
          <w:sz w:val="28"/>
          <w:szCs w:val="28"/>
        </w:rPr>
        <w:t>)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ИНН 5320009033 КПП 532001001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Расчетный счет № 03100643000000015000</w:t>
      </w:r>
      <w:bookmarkStart w:id="2" w:name="_Hlk61334205"/>
    </w:p>
    <w:bookmarkEnd w:id="2"/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proofErr w:type="spellStart"/>
      <w:r w:rsidRPr="00651B21">
        <w:rPr>
          <w:sz w:val="28"/>
          <w:szCs w:val="28"/>
        </w:rPr>
        <w:t>Кор</w:t>
      </w:r>
      <w:proofErr w:type="gramStart"/>
      <w:r w:rsidRPr="00651B21">
        <w:rPr>
          <w:sz w:val="28"/>
          <w:szCs w:val="28"/>
        </w:rPr>
        <w:t>.с</w:t>
      </w:r>
      <w:proofErr w:type="gramEnd"/>
      <w:r w:rsidRPr="00651B21">
        <w:rPr>
          <w:sz w:val="28"/>
          <w:szCs w:val="28"/>
        </w:rPr>
        <w:t>чет</w:t>
      </w:r>
      <w:proofErr w:type="spellEnd"/>
      <w:r w:rsidRPr="00651B21">
        <w:rPr>
          <w:sz w:val="28"/>
          <w:szCs w:val="28"/>
        </w:rPr>
        <w:t xml:space="preserve"> № 40102810145370000042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>БИК –014959900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 xml:space="preserve">ОТДЕЛЕНИЕ НОВГОРОД БАНКА РОССИИ//УФК ПО     НОВГОРОДСКОЙ ОБЛАСТИ г. Великий Новгород </w:t>
      </w:r>
      <w:r w:rsidRPr="00651B21">
        <w:rPr>
          <w:sz w:val="28"/>
          <w:szCs w:val="28"/>
        </w:rPr>
        <w:tab/>
        <w:t xml:space="preserve">  </w:t>
      </w:r>
    </w:p>
    <w:p w:rsidR="002B7427" w:rsidRPr="00651B21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651B21">
        <w:rPr>
          <w:sz w:val="28"/>
          <w:szCs w:val="28"/>
        </w:rPr>
        <w:t xml:space="preserve">ОКТМО </w:t>
      </w:r>
      <w:bookmarkStart w:id="3" w:name="_Hlk65224368"/>
      <w:r w:rsidRPr="0042276A">
        <w:rPr>
          <w:sz w:val="28"/>
          <w:szCs w:val="28"/>
        </w:rPr>
        <w:t>49606449</w:t>
      </w:r>
    </w:p>
    <w:bookmarkEnd w:id="3"/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  <w:lang w:eastAsia="en-US" w:bidi="he-IL"/>
        </w:rPr>
        <w:t xml:space="preserve">КБК 456 1 11 05013 </w:t>
      </w:r>
      <w:r>
        <w:rPr>
          <w:sz w:val="28"/>
          <w:szCs w:val="28"/>
          <w:lang w:eastAsia="en-US" w:bidi="he-IL"/>
        </w:rPr>
        <w:t>05</w:t>
      </w:r>
      <w:r w:rsidRPr="00973510">
        <w:rPr>
          <w:sz w:val="28"/>
          <w:szCs w:val="28"/>
          <w:lang w:eastAsia="en-US" w:bidi="he-IL"/>
        </w:rPr>
        <w:t xml:space="preserve"> 0000 120</w:t>
      </w:r>
      <w:r w:rsidRPr="00973510">
        <w:rPr>
          <w:sz w:val="28"/>
          <w:szCs w:val="28"/>
        </w:rPr>
        <w:t>, с указанием лота.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lastRenderedPageBreak/>
        <w:t xml:space="preserve">Задаток, внесенный лицом, признанным победителем аукциона, засчитывается в счет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не допущен к участию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; 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участвовал в </w:t>
      </w:r>
      <w:proofErr w:type="gramStart"/>
      <w:r w:rsidRPr="00973510">
        <w:rPr>
          <w:sz w:val="28"/>
          <w:szCs w:val="28"/>
        </w:rPr>
        <w:t>аукционе</w:t>
      </w:r>
      <w:proofErr w:type="gramEnd"/>
      <w:r w:rsidRPr="00973510">
        <w:rPr>
          <w:sz w:val="28"/>
          <w:szCs w:val="28"/>
        </w:rPr>
        <w:t xml:space="preserve">, но не победил в нем; организатором принято решение об отказе в проведении аукциона. 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 не возвращается, в </w:t>
      </w:r>
      <w:proofErr w:type="gramStart"/>
      <w:r w:rsidRPr="00973510">
        <w:rPr>
          <w:sz w:val="28"/>
          <w:szCs w:val="28"/>
        </w:rPr>
        <w:t>случае</w:t>
      </w:r>
      <w:proofErr w:type="gramEnd"/>
      <w:r w:rsidRPr="00973510">
        <w:rPr>
          <w:sz w:val="28"/>
          <w:szCs w:val="28"/>
        </w:rPr>
        <w:t xml:space="preserve"> если победитель аукциона уклонился от заключения договора </w:t>
      </w:r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 нестационарного торгового объекта</w:t>
      </w:r>
      <w:r w:rsidRPr="00973510">
        <w:rPr>
          <w:sz w:val="28"/>
          <w:szCs w:val="28"/>
        </w:rPr>
        <w:t xml:space="preserve"> в установленном законом порядке.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каб.39, </w:t>
      </w:r>
      <w:r>
        <w:rPr>
          <w:sz w:val="28"/>
          <w:szCs w:val="28"/>
        </w:rPr>
        <w:t xml:space="preserve">28 октября 2022 </w:t>
      </w:r>
      <w:r w:rsidRPr="00973510">
        <w:rPr>
          <w:sz w:val="28"/>
          <w:szCs w:val="28"/>
        </w:rPr>
        <w:t>в 10 час. 00 мин.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Осмотр </w:t>
      </w:r>
      <w:r>
        <w:rPr>
          <w:sz w:val="28"/>
          <w:szCs w:val="28"/>
        </w:rPr>
        <w:t>места размещения НТО</w:t>
      </w:r>
      <w:r w:rsidRPr="00973510">
        <w:rPr>
          <w:sz w:val="28"/>
          <w:szCs w:val="28"/>
        </w:rPr>
        <w:t xml:space="preserve"> будет осуществляться по месту его расположения в течение всего срока подачи заявок.</w:t>
      </w:r>
    </w:p>
    <w:p w:rsidR="002B7427" w:rsidRPr="00973510" w:rsidRDefault="002B7427" w:rsidP="002B7427">
      <w:pPr>
        <w:spacing w:line="320" w:lineRule="exact"/>
        <w:ind w:firstLine="708"/>
        <w:jc w:val="both"/>
        <w:rPr>
          <w:sz w:val="28"/>
          <w:szCs w:val="28"/>
        </w:rPr>
      </w:pPr>
      <w:bookmarkStart w:id="4" w:name="_GoBack"/>
      <w:bookmarkEnd w:id="4"/>
      <w:r w:rsidRPr="00973510">
        <w:rPr>
          <w:sz w:val="28"/>
          <w:szCs w:val="28"/>
        </w:rPr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каб.45, контактный телефон (81664) 91-273, по рабочим дням с 08.00 до 17.00, перерыв на обед с 13.00 до 14.00.»</w:t>
      </w:r>
    </w:p>
    <w:p w:rsidR="00603654" w:rsidRDefault="00603654"/>
    <w:sectPr w:rsidR="006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27"/>
    <w:rsid w:val="002B7427"/>
    <w:rsid w:val="006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4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B7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4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B7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2022-11-10T07:01:00Z</dcterms:created>
  <dcterms:modified xsi:type="dcterms:W3CDTF">2022-11-10T07:02:00Z</dcterms:modified>
</cp:coreProperties>
</file>