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E33CF" w:rsidRPr="00DE33CF">
        <w:rPr>
          <w:b/>
          <w:sz w:val="18"/>
          <w:szCs w:val="18"/>
        </w:rPr>
        <w:t>Домахиной Инны Валерьевны</w:t>
      </w:r>
      <w:r w:rsidR="00DE33CF" w:rsidRPr="00DE33CF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01.03.2022 № 133/01-17</w:t>
      </w:r>
      <w:r w:rsidR="00035DB1" w:rsidRPr="00685FF4">
        <w:rPr>
          <w:sz w:val="18"/>
          <w:szCs w:val="18"/>
        </w:rPr>
        <w:t>, с одной стороны,</w:t>
      </w:r>
      <w:r w:rsidR="008D3F3B">
        <w:rPr>
          <w:sz w:val="18"/>
          <w:szCs w:val="18"/>
        </w:rPr>
        <w:t xml:space="preserve"> и</w:t>
      </w:r>
      <w:r w:rsidR="007278E1">
        <w:rPr>
          <w:sz w:val="18"/>
          <w:szCs w:val="18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</w:rPr>
        <w:t>именуемый</w:t>
      </w:r>
      <w:r w:rsidR="00240EE0" w:rsidRPr="00685FF4">
        <w:rPr>
          <w:sz w:val="18"/>
          <w:szCs w:val="18"/>
        </w:rPr>
        <w:t xml:space="preserve"> в дальнейшем</w:t>
      </w:r>
      <w:r w:rsidR="00240EE0" w:rsidRPr="00685FF4">
        <w:rPr>
          <w:sz w:val="18"/>
          <w:szCs w:val="18"/>
          <w:lang w:eastAsia="ru-RU"/>
        </w:rPr>
        <w:t xml:space="preserve">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DE33CF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D500B7" w:rsidRPr="00D500B7">
        <w:rPr>
          <w:sz w:val="18"/>
          <w:szCs w:val="18"/>
          <w:lang w:eastAsia="ru-RU"/>
        </w:rPr>
        <w:t>53:22:0021306:133 площадью 2998</w:t>
      </w:r>
      <w:r w:rsidR="00DE33CF" w:rsidRPr="00DE33CF">
        <w:rPr>
          <w:sz w:val="18"/>
          <w:szCs w:val="18"/>
          <w:lang w:eastAsia="ru-RU"/>
        </w:rPr>
        <w:t xml:space="preserve"> </w:t>
      </w:r>
      <w:proofErr w:type="spellStart"/>
      <w:r w:rsidR="00DE33CF" w:rsidRPr="00DE33CF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DE33CF" w:rsidRPr="00DE33CF">
        <w:rPr>
          <w:sz w:val="18"/>
          <w:szCs w:val="18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DE33CF" w:rsidRPr="00DE33CF">
        <w:rPr>
          <w:sz w:val="18"/>
          <w:szCs w:val="18"/>
          <w:lang w:eastAsia="ru-RU"/>
        </w:rPr>
        <w:t>г.Боровичи</w:t>
      </w:r>
      <w:proofErr w:type="spellEnd"/>
      <w:r w:rsidR="00DE33CF" w:rsidRPr="00DE33CF">
        <w:rPr>
          <w:sz w:val="18"/>
          <w:szCs w:val="18"/>
          <w:lang w:eastAsia="ru-RU"/>
        </w:rPr>
        <w:t xml:space="preserve">, </w:t>
      </w:r>
      <w:proofErr w:type="spellStart"/>
      <w:r w:rsidR="00DE33CF" w:rsidRPr="00DE33CF">
        <w:rPr>
          <w:sz w:val="18"/>
          <w:szCs w:val="18"/>
          <w:lang w:eastAsia="ru-RU"/>
        </w:rPr>
        <w:t>ул.Транзитная</w:t>
      </w:r>
      <w:proofErr w:type="spellEnd"/>
      <w:r w:rsidR="00DE33CF" w:rsidRPr="00DE33CF">
        <w:rPr>
          <w:sz w:val="18"/>
          <w:szCs w:val="18"/>
          <w:lang w:eastAsia="ru-RU"/>
        </w:rPr>
        <w:t>, з/у 9</w:t>
      </w:r>
      <w:r w:rsidR="00D500B7">
        <w:rPr>
          <w:sz w:val="18"/>
          <w:szCs w:val="18"/>
          <w:lang w:eastAsia="ru-RU"/>
        </w:rPr>
        <w:t>Б</w:t>
      </w:r>
      <w:r w:rsidR="00DE33CF" w:rsidRPr="00DE33CF">
        <w:rPr>
          <w:sz w:val="18"/>
          <w:szCs w:val="18"/>
          <w:lang w:eastAsia="ru-RU"/>
        </w:rPr>
        <w:t>/</w:t>
      </w:r>
      <w:r w:rsidR="00D500B7">
        <w:rPr>
          <w:sz w:val="18"/>
          <w:szCs w:val="18"/>
          <w:lang w:eastAsia="ru-RU"/>
        </w:rPr>
        <w:t>1</w:t>
      </w:r>
      <w:r w:rsidR="00726F5B" w:rsidRPr="00DE33CF">
        <w:rPr>
          <w:sz w:val="18"/>
          <w:szCs w:val="18"/>
          <w:lang w:eastAsia="ru-RU"/>
        </w:rPr>
        <w:t>.</w:t>
      </w:r>
      <w:r w:rsidR="006558CC" w:rsidRPr="00DE33CF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DE33CF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500B7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DE33CF" w:rsidRPr="00DE33CF">
        <w:rPr>
          <w:sz w:val="18"/>
          <w:szCs w:val="18"/>
          <w:lang w:eastAsia="ru-RU"/>
        </w:rPr>
        <w:t>охранная зона инженерных коммуникаций, зона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 - БС №5300453 «Нов-Боровичи» ПАО «МегаФон» (вертикаль 20,0 м)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D500B7">
        <w:rPr>
          <w:sz w:val="18"/>
          <w:szCs w:val="18"/>
        </w:rPr>
        <w:t>4</w:t>
      </w:r>
      <w:r w:rsidR="00DA7D14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DA7D14" w:rsidRPr="009B6AAA">
        <w:rPr>
          <w:sz w:val="18"/>
          <w:szCs w:val="18"/>
        </w:rPr>
        <w:t xml:space="preserve"> </w:t>
      </w:r>
      <w:r w:rsidR="00D500B7">
        <w:rPr>
          <w:sz w:val="18"/>
          <w:szCs w:val="18"/>
        </w:rPr>
        <w:t>10</w:t>
      </w:r>
      <w:r w:rsidR="00DA7D14" w:rsidRPr="009B6AAA">
        <w:rPr>
          <w:sz w:val="18"/>
          <w:szCs w:val="18"/>
        </w:rPr>
        <w:t xml:space="preserve"> месяц</w:t>
      </w:r>
      <w:r w:rsidR="00DA7D14">
        <w:rPr>
          <w:sz w:val="18"/>
          <w:szCs w:val="18"/>
        </w:rPr>
        <w:t>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500B7" w:rsidRPr="00D500B7">
        <w:rPr>
          <w:sz w:val="18"/>
          <w:szCs w:val="18"/>
          <w:lang w:eastAsia="ru-RU"/>
        </w:rPr>
        <w:t>7771,0</w:t>
      </w:r>
      <w:r w:rsidR="00646028" w:rsidRPr="00646028">
        <w:rPr>
          <w:sz w:val="18"/>
          <w:szCs w:val="18"/>
          <w:lang w:eastAsia="ru-RU"/>
        </w:rPr>
        <w:t xml:space="preserve">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bookmarkStart w:id="2" w:name="_GoBack"/>
      <w:bookmarkEnd w:id="2"/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DE33CF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DE33CF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lastRenderedPageBreak/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 w:rsidR="00DE33CF">
              <w:rPr>
                <w:sz w:val="18"/>
                <w:szCs w:val="18"/>
              </w:rPr>
              <w:t>И.В. Домахина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00B7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33CF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9C0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2213-F4B8-4A40-8616-91C7BEE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2022-07-08T08:54:00Z</dcterms:created>
  <dcterms:modified xsi:type="dcterms:W3CDTF">2022-07-08T08:54:00Z</dcterms:modified>
</cp:coreProperties>
</file>