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46" w:rsidRDefault="00C33346" w:rsidP="00C333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</w:t>
      </w:r>
    </w:p>
    <w:p w:rsidR="00C33346" w:rsidRDefault="00C33346" w:rsidP="00C33346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3. ВОПРОСЫ МЕСТНОГО ЗНАЧЕНИЯ</w:t>
      </w:r>
    </w:p>
    <w:p w:rsidR="00FD376F" w:rsidRDefault="00FD376F" w:rsidP="00FD376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15. Вопросы местного значения муниципального района</w:t>
      </w:r>
    </w:p>
    <w:p w:rsidR="00FD376F" w:rsidRDefault="00FD376F" w:rsidP="00FD3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D376F" w:rsidRDefault="00FD376F" w:rsidP="00FD37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376F">
        <w:rPr>
          <w:rFonts w:ascii="Arial" w:hAnsi="Arial" w:cs="Arial"/>
          <w:sz w:val="20"/>
          <w:szCs w:val="20"/>
        </w:rPr>
        <w:t>К вопросам местного значения муниципального района относятся:</w:t>
      </w:r>
    </w:p>
    <w:p w:rsidR="00C33346" w:rsidRPr="00C33346" w:rsidRDefault="009A388F" w:rsidP="00C33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15.1. </w:t>
      </w:r>
      <w:bookmarkStart w:id="0" w:name="_GoBack"/>
      <w:bookmarkEnd w:id="0"/>
      <w:proofErr w:type="gramStart"/>
      <w:r>
        <w:rPr>
          <w:rFonts w:ascii="Arial" w:hAnsi="Arial" w:cs="Arial"/>
          <w:sz w:val="20"/>
          <w:szCs w:val="20"/>
        </w:rPr>
        <w:t>У</w:t>
      </w:r>
      <w:r w:rsidR="00C33346" w:rsidRPr="00C33346">
        <w:rPr>
          <w:rFonts w:ascii="Arial" w:hAnsi="Arial" w:cs="Arial"/>
          <w:sz w:val="20"/>
          <w:szCs w:val="20"/>
        </w:rPr>
        <w:t xml:space="preserve">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</w:t>
      </w:r>
      <w:hyperlink r:id="rId6" w:history="1">
        <w:r w:rsidR="00C33346" w:rsidRPr="00C33346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="00C33346" w:rsidRPr="00C33346">
        <w:rPr>
          <w:rFonts w:ascii="Arial" w:hAnsi="Arial" w:cs="Arial"/>
          <w:sz w:val="20"/>
          <w:szCs w:val="20"/>
        </w:rPr>
        <w:t xml:space="preserve"> от 13 марта 2006 года N 38-ФЗ "О рекламе" (далее - Федеральный закон "О рекламе");</w:t>
      </w:r>
      <w:proofErr w:type="gramEnd"/>
    </w:p>
    <w:p w:rsidR="00C33346" w:rsidRPr="00C33346" w:rsidRDefault="00C33346" w:rsidP="00C33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3346">
        <w:rPr>
          <w:rFonts w:ascii="Arial" w:hAnsi="Arial" w:cs="Arial"/>
          <w:sz w:val="20"/>
          <w:szCs w:val="20"/>
        </w:rPr>
        <w:t xml:space="preserve">(п. 15.1 </w:t>
      </w:r>
      <w:proofErr w:type="gramStart"/>
      <w:r w:rsidRPr="00C33346">
        <w:rPr>
          <w:rFonts w:ascii="Arial" w:hAnsi="Arial" w:cs="Arial"/>
          <w:sz w:val="20"/>
          <w:szCs w:val="20"/>
        </w:rPr>
        <w:t>введен</w:t>
      </w:r>
      <w:proofErr w:type="gramEnd"/>
      <w:r w:rsidRPr="00C33346">
        <w:rPr>
          <w:rFonts w:ascii="Arial" w:hAnsi="Arial" w:cs="Arial"/>
          <w:sz w:val="20"/>
          <w:szCs w:val="20"/>
        </w:rPr>
        <w:t xml:space="preserve"> Федеральным </w:t>
      </w:r>
      <w:hyperlink r:id="rId7" w:history="1">
        <w:r w:rsidRPr="00C33346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C33346">
        <w:rPr>
          <w:rFonts w:ascii="Arial" w:hAnsi="Arial" w:cs="Arial"/>
          <w:sz w:val="20"/>
          <w:szCs w:val="20"/>
        </w:rPr>
        <w:t xml:space="preserve"> от 16.10.2006 N 160-ФЗ, в ред. Федерального </w:t>
      </w:r>
      <w:hyperlink r:id="rId8" w:history="1">
        <w:r w:rsidRPr="00C33346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C33346">
        <w:rPr>
          <w:rFonts w:ascii="Arial" w:hAnsi="Arial" w:cs="Arial"/>
          <w:sz w:val="20"/>
          <w:szCs w:val="20"/>
        </w:rPr>
        <w:t xml:space="preserve"> от 07.05.2013 N 98-ФЗ)</w:t>
      </w:r>
    </w:p>
    <w:p w:rsidR="00FD376F" w:rsidRPr="00FD376F" w:rsidRDefault="00FD376F" w:rsidP="00FD376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F70" w:rsidRDefault="009A388F"/>
    <w:sectPr w:rsidR="00F62F70" w:rsidSect="001A1BF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B77C8"/>
    <w:multiLevelType w:val="hybridMultilevel"/>
    <w:tmpl w:val="B0E8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6F"/>
    <w:rsid w:val="009A388F"/>
    <w:rsid w:val="00AC7343"/>
    <w:rsid w:val="00C33346"/>
    <w:rsid w:val="00EB13B2"/>
    <w:rsid w:val="00F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F97DF8F03978C613EED834E6D54152F9BA5D48BFC92BBD71C7BED4372ED2970E28EAABF99E34F38578C97D55B9A77A7A9663D7FAA4F36aDZ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76F97DF8F03978C613EED834E6D5415299EA2D782F6CFB1DF4577EF447DB23E77AB82ABBF99E64B32088982C403967EB1B76F2A63A84Ea3Z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6F97DF8F03978C613EED834E6D54152F98A5DC88FA92BBD71C7BED4372ED2970E28EAABF99E24E31578C97D55B9A77A7A9663D7FAA4F36aDZ3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Отдел ЖКХ</cp:lastModifiedBy>
  <cp:revision>3</cp:revision>
  <dcterms:created xsi:type="dcterms:W3CDTF">2019-09-18T09:12:00Z</dcterms:created>
  <dcterms:modified xsi:type="dcterms:W3CDTF">2019-09-18T09:28:00Z</dcterms:modified>
</cp:coreProperties>
</file>