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page" w:tblpX="6618" w:tblpY="-3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573329" w:rsidTr="00CC17EB">
        <w:tc>
          <w:tcPr>
            <w:tcW w:w="4853" w:type="dxa"/>
          </w:tcPr>
          <w:p w:rsidR="00573329" w:rsidRDefault="00573329" w:rsidP="00CC17EB">
            <w:pPr>
              <w:pStyle w:val="a3"/>
              <w:spacing w:before="12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УТВЕРЖДАЮ                                                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573329" w:rsidRDefault="00573329" w:rsidP="00CC17EB">
            <w:pPr>
              <w:pStyle w:val="a3"/>
              <w:spacing w:line="28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329" w:rsidRDefault="00573329" w:rsidP="00CC17EB">
            <w:pPr>
              <w:pStyle w:val="a3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_________________О.В. Рыбакова</w:t>
            </w:r>
          </w:p>
          <w:p w:rsidR="00573329" w:rsidRDefault="00E870B9" w:rsidP="00CC17EB">
            <w:pPr>
              <w:pStyle w:val="a3"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</w:t>
            </w:r>
            <w:r w:rsidR="000C05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33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марта 20</w:t>
            </w:r>
            <w:r w:rsidR="000C05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73329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573329" w:rsidRDefault="00573329" w:rsidP="00CC17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3329" w:rsidRDefault="00573329" w:rsidP="005733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573329" w:rsidRDefault="00573329" w:rsidP="005733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3329" w:rsidRDefault="00573329" w:rsidP="005733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3329" w:rsidRDefault="00573329" w:rsidP="005733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3329" w:rsidRDefault="00573329" w:rsidP="005733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3329" w:rsidRPr="0012626C" w:rsidRDefault="00573329" w:rsidP="00573329"/>
    <w:p w:rsidR="00573329" w:rsidRDefault="00573329" w:rsidP="00573329">
      <w:pPr>
        <w:spacing w:line="240" w:lineRule="exact"/>
        <w:jc w:val="both"/>
        <w:rPr>
          <w:b/>
          <w:sz w:val="28"/>
          <w:szCs w:val="28"/>
        </w:rPr>
      </w:pPr>
    </w:p>
    <w:p w:rsidR="00573329" w:rsidRPr="00752E7C" w:rsidRDefault="00573329" w:rsidP="00573329">
      <w:pPr>
        <w:tabs>
          <w:tab w:val="left" w:pos="540"/>
          <w:tab w:val="left" w:pos="1140"/>
        </w:tabs>
        <w:spacing w:line="240" w:lineRule="exact"/>
        <w:jc w:val="center"/>
        <w:rPr>
          <w:b/>
          <w:sz w:val="28"/>
          <w:lang w:eastAsia="ar-SA"/>
        </w:rPr>
      </w:pPr>
      <w:r>
        <w:rPr>
          <w:b/>
          <w:sz w:val="28"/>
          <w:szCs w:val="28"/>
        </w:rPr>
        <w:tab/>
      </w:r>
      <w:r w:rsidRPr="00752E7C">
        <w:rPr>
          <w:b/>
          <w:sz w:val="28"/>
          <w:lang w:eastAsia="ar-SA"/>
        </w:rPr>
        <w:t>Заключение</w:t>
      </w:r>
      <w:r w:rsidR="001E459C">
        <w:rPr>
          <w:b/>
          <w:sz w:val="28"/>
          <w:lang w:eastAsia="ar-SA"/>
        </w:rPr>
        <w:t xml:space="preserve"> № </w:t>
      </w:r>
      <w:r w:rsidR="00345D5D">
        <w:rPr>
          <w:b/>
          <w:sz w:val="28"/>
          <w:lang w:eastAsia="ar-SA"/>
        </w:rPr>
        <w:t>1</w:t>
      </w:r>
      <w:r w:rsidRPr="004827C8">
        <w:rPr>
          <w:b/>
          <w:sz w:val="28"/>
          <w:lang w:eastAsia="ar-SA"/>
        </w:rPr>
        <w:t xml:space="preserve"> </w:t>
      </w:r>
      <w:r w:rsidR="000C0536">
        <w:rPr>
          <w:b/>
          <w:sz w:val="28"/>
          <w:lang w:eastAsia="ar-SA"/>
        </w:rPr>
        <w:t>от  16</w:t>
      </w:r>
      <w:r w:rsidR="001E459C">
        <w:rPr>
          <w:b/>
          <w:sz w:val="28"/>
          <w:lang w:eastAsia="ar-SA"/>
        </w:rPr>
        <w:t>.</w:t>
      </w:r>
      <w:r w:rsidR="00E870B9">
        <w:rPr>
          <w:b/>
          <w:sz w:val="28"/>
          <w:lang w:eastAsia="ar-SA"/>
        </w:rPr>
        <w:t>03</w:t>
      </w:r>
      <w:r>
        <w:rPr>
          <w:b/>
          <w:sz w:val="28"/>
          <w:lang w:eastAsia="ar-SA"/>
        </w:rPr>
        <w:t>.</w:t>
      </w:r>
      <w:r w:rsidR="000C0536">
        <w:rPr>
          <w:b/>
          <w:sz w:val="28"/>
          <w:lang w:eastAsia="ar-SA"/>
        </w:rPr>
        <w:t>2020</w:t>
      </w:r>
    </w:p>
    <w:p w:rsidR="00573329" w:rsidRPr="0043176B" w:rsidRDefault="00573329" w:rsidP="000C0536">
      <w:pPr>
        <w:spacing w:before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Pr="0043176B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е</w:t>
      </w:r>
      <w:r w:rsidRPr="0043176B">
        <w:rPr>
          <w:sz w:val="28"/>
          <w:szCs w:val="28"/>
        </w:rPr>
        <w:t xml:space="preserve">  </w:t>
      </w:r>
      <w:r w:rsidR="000C0536">
        <w:rPr>
          <w:sz w:val="28"/>
          <w:szCs w:val="28"/>
        </w:rPr>
        <w:t>постановления Администрации</w:t>
      </w:r>
      <w:r>
        <w:rPr>
          <w:sz w:val="28"/>
          <w:szCs w:val="28"/>
        </w:rPr>
        <w:t xml:space="preserve"> </w:t>
      </w:r>
      <w:proofErr w:type="spellStart"/>
      <w:r w:rsidRPr="0043176B">
        <w:rPr>
          <w:sz w:val="28"/>
          <w:szCs w:val="28"/>
        </w:rPr>
        <w:t>Боровичского</w:t>
      </w:r>
      <w:proofErr w:type="spellEnd"/>
      <w:r w:rsidRPr="0043176B">
        <w:rPr>
          <w:sz w:val="28"/>
          <w:szCs w:val="28"/>
        </w:rPr>
        <w:t xml:space="preserve"> муниципального района </w:t>
      </w:r>
      <w:r w:rsidR="000C0536">
        <w:rPr>
          <w:sz w:val="28"/>
          <w:szCs w:val="28"/>
        </w:rPr>
        <w:t>от 06</w:t>
      </w:r>
      <w:r w:rsidR="001E459C">
        <w:rPr>
          <w:sz w:val="28"/>
          <w:szCs w:val="28"/>
        </w:rPr>
        <w:t>.</w:t>
      </w:r>
      <w:r w:rsidR="00F0186E">
        <w:rPr>
          <w:sz w:val="28"/>
          <w:szCs w:val="28"/>
        </w:rPr>
        <w:t>04</w:t>
      </w:r>
      <w:r>
        <w:rPr>
          <w:sz w:val="28"/>
          <w:szCs w:val="28"/>
        </w:rPr>
        <w:t>.201</w:t>
      </w:r>
      <w:r w:rsidR="000C0536">
        <w:rPr>
          <w:sz w:val="28"/>
          <w:szCs w:val="28"/>
        </w:rPr>
        <w:t>5</w:t>
      </w:r>
      <w:r w:rsidR="001E459C">
        <w:rPr>
          <w:sz w:val="28"/>
          <w:szCs w:val="28"/>
        </w:rPr>
        <w:t xml:space="preserve"> № </w:t>
      </w:r>
      <w:r w:rsidR="000C0536">
        <w:rPr>
          <w:sz w:val="28"/>
          <w:szCs w:val="28"/>
        </w:rPr>
        <w:t>792</w:t>
      </w:r>
      <w:r>
        <w:rPr>
          <w:sz w:val="28"/>
          <w:szCs w:val="28"/>
        </w:rPr>
        <w:t xml:space="preserve"> </w:t>
      </w:r>
      <w:r w:rsidRPr="0043176B">
        <w:rPr>
          <w:sz w:val="28"/>
          <w:szCs w:val="28"/>
        </w:rPr>
        <w:t>«</w:t>
      </w:r>
      <w:r w:rsidR="00F90172">
        <w:rPr>
          <w:sz w:val="28"/>
          <w:szCs w:val="28"/>
        </w:rPr>
        <w:t>Об утверждении Положения</w:t>
      </w:r>
      <w:r w:rsidR="00F0186E">
        <w:rPr>
          <w:sz w:val="28"/>
          <w:szCs w:val="28"/>
        </w:rPr>
        <w:t xml:space="preserve"> о </w:t>
      </w:r>
      <w:r w:rsidR="000C0536">
        <w:rPr>
          <w:sz w:val="28"/>
          <w:szCs w:val="28"/>
        </w:rPr>
        <w:t>муниципальном контроле в сфере благоустройства на территории города Боровичи (в редакции от 27.05.2016 №1185)</w:t>
      </w:r>
      <w:r>
        <w:rPr>
          <w:sz w:val="28"/>
          <w:szCs w:val="28"/>
        </w:rPr>
        <w:t>»</w:t>
      </w:r>
      <w:r w:rsidRPr="0043176B">
        <w:rPr>
          <w:sz w:val="28"/>
          <w:szCs w:val="28"/>
        </w:rPr>
        <w:t xml:space="preserve"> </w:t>
      </w:r>
    </w:p>
    <w:p w:rsidR="00C85CC6" w:rsidRDefault="00C85CC6"/>
    <w:p w:rsidR="00C85CC6" w:rsidRDefault="00C85CC6" w:rsidP="00C85CC6"/>
    <w:p w:rsidR="00C85CC6" w:rsidRPr="00BA69DD" w:rsidRDefault="00F0186E" w:rsidP="00066C8D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Комитет</w:t>
      </w:r>
      <w:r w:rsidR="00C85CC6" w:rsidRPr="00BA69DD">
        <w:rPr>
          <w:sz w:val="28"/>
          <w:szCs w:val="28"/>
        </w:rPr>
        <w:t xml:space="preserve"> экономики Администрации </w:t>
      </w:r>
      <w:proofErr w:type="spellStart"/>
      <w:r w:rsidR="00C85CC6" w:rsidRPr="00BA69DD">
        <w:rPr>
          <w:sz w:val="28"/>
          <w:szCs w:val="28"/>
        </w:rPr>
        <w:t>Боровичского</w:t>
      </w:r>
      <w:proofErr w:type="spellEnd"/>
      <w:r w:rsidR="00C85CC6" w:rsidRPr="00BA69DD">
        <w:rPr>
          <w:sz w:val="28"/>
          <w:szCs w:val="28"/>
        </w:rPr>
        <w:t xml:space="preserve"> му</w:t>
      </w:r>
      <w:r>
        <w:rPr>
          <w:sz w:val="28"/>
          <w:szCs w:val="28"/>
        </w:rPr>
        <w:t>ниципального района (далее комитет</w:t>
      </w:r>
      <w:r w:rsidR="00C85CC6" w:rsidRPr="00BA69DD">
        <w:rPr>
          <w:sz w:val="28"/>
          <w:szCs w:val="28"/>
        </w:rPr>
        <w:t xml:space="preserve"> экономики), являющийся уполномоченным структурным подразделением, 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="00C85CC6" w:rsidRPr="00BA69DD">
        <w:rPr>
          <w:sz w:val="28"/>
          <w:szCs w:val="28"/>
        </w:rPr>
        <w:t>Боровичского</w:t>
      </w:r>
      <w:proofErr w:type="spellEnd"/>
      <w:r w:rsidR="00C85CC6" w:rsidRPr="00BA69DD">
        <w:rPr>
          <w:sz w:val="28"/>
          <w:szCs w:val="28"/>
        </w:rPr>
        <w:t xml:space="preserve"> муниципального района, утвержденным постановлением Администрации </w:t>
      </w:r>
      <w:proofErr w:type="spellStart"/>
      <w:r w:rsidR="00C85CC6" w:rsidRPr="00BA69DD">
        <w:rPr>
          <w:sz w:val="28"/>
          <w:szCs w:val="28"/>
        </w:rPr>
        <w:t>Боровичского</w:t>
      </w:r>
      <w:proofErr w:type="spellEnd"/>
      <w:r w:rsidR="00C85CC6" w:rsidRPr="00BA69DD">
        <w:rPr>
          <w:sz w:val="28"/>
          <w:szCs w:val="28"/>
        </w:rPr>
        <w:t xml:space="preserve"> муниципального района </w:t>
      </w:r>
      <w:r w:rsidR="00C85CC6" w:rsidRPr="00BA69DD">
        <w:rPr>
          <w:rFonts w:eastAsia="Calibri"/>
          <w:sz w:val="28"/>
          <w:szCs w:val="28"/>
        </w:rPr>
        <w:t>от 11.07.2016 № 1611</w:t>
      </w:r>
      <w:r w:rsidR="00C85CC6">
        <w:rPr>
          <w:rFonts w:eastAsia="Calibri"/>
          <w:sz w:val="28"/>
          <w:szCs w:val="28"/>
        </w:rPr>
        <w:t xml:space="preserve"> (в редакции от 08.12.2016 №3081, </w:t>
      </w:r>
      <w:r w:rsidR="00C85CC6">
        <w:rPr>
          <w:sz w:val="28"/>
        </w:rPr>
        <w:t>от 14.06.2017 №1754</w:t>
      </w:r>
      <w:r w:rsidR="00C85CC6">
        <w:rPr>
          <w:rFonts w:eastAsia="Calibri"/>
          <w:sz w:val="28"/>
          <w:szCs w:val="28"/>
        </w:rPr>
        <w:t xml:space="preserve">)  </w:t>
      </w:r>
      <w:r w:rsidR="00C85CC6" w:rsidRPr="00BA69DD">
        <w:rPr>
          <w:rFonts w:eastAsia="Calibri"/>
          <w:sz w:val="28"/>
          <w:szCs w:val="28"/>
        </w:rPr>
        <w:t xml:space="preserve">(далее Порядок проведения ОРВ), </w:t>
      </w:r>
      <w:r w:rsidR="00C85CC6" w:rsidRPr="00BA69DD">
        <w:rPr>
          <w:sz w:val="28"/>
          <w:szCs w:val="28"/>
        </w:rPr>
        <w:t xml:space="preserve">рассмотрел </w:t>
      </w:r>
      <w:r w:rsidR="000C0536">
        <w:rPr>
          <w:sz w:val="28"/>
          <w:szCs w:val="28"/>
        </w:rPr>
        <w:t xml:space="preserve">постановление Администрации </w:t>
      </w:r>
      <w:proofErr w:type="spellStart"/>
      <w:r w:rsidR="000C0536" w:rsidRPr="0043176B">
        <w:rPr>
          <w:sz w:val="28"/>
          <w:szCs w:val="28"/>
        </w:rPr>
        <w:t>Боровичского</w:t>
      </w:r>
      <w:proofErr w:type="spellEnd"/>
      <w:proofErr w:type="gramEnd"/>
      <w:r w:rsidR="000C0536" w:rsidRPr="0043176B">
        <w:rPr>
          <w:sz w:val="28"/>
          <w:szCs w:val="28"/>
        </w:rPr>
        <w:t xml:space="preserve"> муниципального района </w:t>
      </w:r>
      <w:r w:rsidR="000C0536">
        <w:rPr>
          <w:sz w:val="28"/>
          <w:szCs w:val="28"/>
        </w:rPr>
        <w:t xml:space="preserve">от 06.04.2015 № 792 </w:t>
      </w:r>
      <w:r w:rsidR="000C0536" w:rsidRPr="0043176B">
        <w:rPr>
          <w:sz w:val="28"/>
          <w:szCs w:val="28"/>
        </w:rPr>
        <w:t>«</w:t>
      </w:r>
      <w:r w:rsidR="000C0536">
        <w:rPr>
          <w:sz w:val="28"/>
          <w:szCs w:val="28"/>
        </w:rPr>
        <w:t>Об утверждении Положения о муниципальном контроле в сфере благоустройства на территории города Боровичи (в редакции от 27.05.2016 №1185)»</w:t>
      </w:r>
      <w:r w:rsidR="000C0536" w:rsidRPr="0043176B">
        <w:rPr>
          <w:sz w:val="28"/>
          <w:szCs w:val="28"/>
        </w:rPr>
        <w:t xml:space="preserve"> </w:t>
      </w:r>
      <w:r w:rsidR="00C85CC6" w:rsidRPr="00BA69DD">
        <w:rPr>
          <w:sz w:val="28"/>
          <w:szCs w:val="28"/>
        </w:rPr>
        <w:t xml:space="preserve">(далее действующий акт) на предмет выявления в указанном акте введения избыточных обязанностей, запретов и ограничений для субъектов предпринимательской и инвестиционной деятельности или способствующих их введению, возникновение у субъектов предпринимательской и инвестиционной деятельности необоснованных расходов, а также возникновение необоснованных расходов местного бюджета. </w:t>
      </w:r>
    </w:p>
    <w:p w:rsidR="00C85CC6" w:rsidRDefault="00C85CC6" w:rsidP="00066C8D">
      <w:pPr>
        <w:autoSpaceDE w:val="0"/>
        <w:autoSpaceDN w:val="0"/>
        <w:spacing w:line="360" w:lineRule="exact"/>
        <w:ind w:firstLine="708"/>
        <w:jc w:val="both"/>
        <w:rPr>
          <w:sz w:val="28"/>
          <w:szCs w:val="28"/>
        </w:rPr>
      </w:pPr>
      <w:r w:rsidRPr="00BA69DD">
        <w:rPr>
          <w:sz w:val="28"/>
          <w:szCs w:val="28"/>
        </w:rPr>
        <w:t xml:space="preserve">На стадии разработки проекта указанного акта </w:t>
      </w:r>
      <w:r>
        <w:rPr>
          <w:sz w:val="28"/>
          <w:szCs w:val="28"/>
        </w:rPr>
        <w:t xml:space="preserve"> </w:t>
      </w:r>
      <w:r w:rsidRPr="00BA69DD">
        <w:rPr>
          <w:sz w:val="28"/>
          <w:szCs w:val="28"/>
        </w:rPr>
        <w:t xml:space="preserve">оценка регулирующего воздействия не проводилась. </w:t>
      </w:r>
    </w:p>
    <w:p w:rsidR="000C0536" w:rsidRDefault="000C0536" w:rsidP="00066C8D">
      <w:pPr>
        <w:autoSpaceDE w:val="0"/>
        <w:autoSpaceDN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Структурным подразделением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района, в полномочия которого входит регулирование </w:t>
      </w:r>
      <w:r w:rsidR="00384C17">
        <w:rPr>
          <w:sz w:val="28"/>
          <w:szCs w:val="28"/>
        </w:rPr>
        <w:t>муниципального контроля в сфере</w:t>
      </w:r>
      <w:bookmarkStart w:id="0" w:name="_GoBack"/>
      <w:bookmarkEnd w:id="0"/>
      <w:r>
        <w:rPr>
          <w:sz w:val="28"/>
          <w:szCs w:val="28"/>
        </w:rPr>
        <w:t xml:space="preserve"> благоустройства на территории города Боровичи является контрольн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административный отдел. </w:t>
      </w:r>
    </w:p>
    <w:p w:rsidR="00F90172" w:rsidRDefault="00C85CC6" w:rsidP="00066C8D">
      <w:pPr>
        <w:spacing w:line="360" w:lineRule="exact"/>
        <w:ind w:firstLine="708"/>
        <w:jc w:val="both"/>
        <w:rPr>
          <w:sz w:val="28"/>
          <w:szCs w:val="28"/>
        </w:rPr>
      </w:pPr>
      <w:proofErr w:type="gramStart"/>
      <w:r w:rsidRPr="00BA69DD">
        <w:rPr>
          <w:sz w:val="28"/>
          <w:szCs w:val="28"/>
        </w:rPr>
        <w:t>С целью оценки положительных и отрицательных последствий принятия действую</w:t>
      </w:r>
      <w:r w:rsidR="00E35D90">
        <w:rPr>
          <w:sz w:val="28"/>
          <w:szCs w:val="28"/>
        </w:rPr>
        <w:t>щего акта комитетом</w:t>
      </w:r>
      <w:r w:rsidRPr="00BA69DD">
        <w:rPr>
          <w:sz w:val="28"/>
          <w:szCs w:val="28"/>
        </w:rPr>
        <w:t xml:space="preserve"> экономики проведены публичные консультации в сроки с </w:t>
      </w:r>
      <w:r w:rsidR="000C0536">
        <w:rPr>
          <w:sz w:val="28"/>
          <w:szCs w:val="28"/>
        </w:rPr>
        <w:t>04 февраля</w:t>
      </w:r>
      <w:r w:rsidR="00F90172">
        <w:rPr>
          <w:sz w:val="28"/>
          <w:szCs w:val="28"/>
        </w:rPr>
        <w:t xml:space="preserve"> – </w:t>
      </w:r>
      <w:r w:rsidR="000C0536">
        <w:rPr>
          <w:sz w:val="28"/>
          <w:szCs w:val="28"/>
        </w:rPr>
        <w:t>04 марта 2020</w:t>
      </w:r>
      <w:r w:rsidR="00095C4B">
        <w:rPr>
          <w:sz w:val="28"/>
          <w:szCs w:val="28"/>
        </w:rPr>
        <w:t xml:space="preserve"> года включительно </w:t>
      </w:r>
      <w:r w:rsidRPr="00BA69DD">
        <w:rPr>
          <w:sz w:val="28"/>
          <w:szCs w:val="28"/>
        </w:rPr>
        <w:t xml:space="preserve">посредством размещения извещения на интернет </w:t>
      </w:r>
      <w:r>
        <w:rPr>
          <w:sz w:val="28"/>
          <w:szCs w:val="28"/>
        </w:rPr>
        <w:t xml:space="preserve">- </w:t>
      </w:r>
      <w:r w:rsidRPr="00BA69DD">
        <w:rPr>
          <w:sz w:val="28"/>
          <w:szCs w:val="28"/>
        </w:rPr>
        <w:t xml:space="preserve">портале для публичного обсуждения проектов и действующих </w:t>
      </w:r>
      <w:r>
        <w:rPr>
          <w:sz w:val="28"/>
          <w:szCs w:val="28"/>
        </w:rPr>
        <w:t>нормативных правовых актов</w:t>
      </w:r>
      <w:r w:rsidRPr="00BA69DD">
        <w:rPr>
          <w:sz w:val="28"/>
          <w:szCs w:val="28"/>
        </w:rPr>
        <w:t xml:space="preserve"> </w:t>
      </w:r>
      <w:r w:rsidRPr="00BA69DD">
        <w:rPr>
          <w:sz w:val="28"/>
          <w:szCs w:val="28"/>
        </w:rPr>
        <w:lastRenderedPageBreak/>
        <w:t xml:space="preserve">Новгородской области </w:t>
      </w:r>
      <w:hyperlink r:id="rId7" w:history="1">
        <w:r w:rsidRPr="006E687C">
          <w:rPr>
            <w:rStyle w:val="a5"/>
            <w:sz w:val="28"/>
            <w:szCs w:val="28"/>
            <w:lang w:val="en-US"/>
          </w:rPr>
          <w:t>http</w:t>
        </w:r>
        <w:r w:rsidRPr="006E687C">
          <w:rPr>
            <w:rStyle w:val="a5"/>
            <w:sz w:val="28"/>
            <w:szCs w:val="28"/>
          </w:rPr>
          <w:t>://</w:t>
        </w:r>
        <w:r w:rsidRPr="006E687C">
          <w:rPr>
            <w:rStyle w:val="a5"/>
            <w:sz w:val="28"/>
            <w:szCs w:val="28"/>
            <w:lang w:val="en-US"/>
          </w:rPr>
          <w:t>regulation</w:t>
        </w:r>
        <w:r w:rsidRPr="006E687C">
          <w:rPr>
            <w:rStyle w:val="a5"/>
            <w:sz w:val="28"/>
            <w:szCs w:val="28"/>
          </w:rPr>
          <w:t>.</w:t>
        </w:r>
        <w:proofErr w:type="spellStart"/>
        <w:r w:rsidRPr="006E687C">
          <w:rPr>
            <w:rStyle w:val="a5"/>
            <w:sz w:val="28"/>
            <w:szCs w:val="28"/>
            <w:lang w:val="en-US"/>
          </w:rPr>
          <w:t>novreg</w:t>
        </w:r>
        <w:proofErr w:type="spellEnd"/>
        <w:r w:rsidRPr="006E687C">
          <w:rPr>
            <w:rStyle w:val="a5"/>
            <w:sz w:val="28"/>
            <w:szCs w:val="28"/>
          </w:rPr>
          <w:t>.</w:t>
        </w:r>
        <w:proofErr w:type="spellStart"/>
        <w:r w:rsidRPr="006E687C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F90172">
        <w:rPr>
          <w:sz w:val="28"/>
          <w:szCs w:val="28"/>
          <w:u w:val="single"/>
        </w:rPr>
        <w:t xml:space="preserve">, </w:t>
      </w:r>
      <w:r w:rsidRPr="00BA69DD">
        <w:rPr>
          <w:sz w:val="28"/>
          <w:szCs w:val="28"/>
        </w:rPr>
        <w:t>на официальном сайте Администрации муниципального района в разделах «Оценка регулирующего воздействия – «Экспертиза действующих актов</w:t>
      </w:r>
      <w:proofErr w:type="gramEnd"/>
      <w:r w:rsidRPr="00BA69DD">
        <w:rPr>
          <w:sz w:val="28"/>
          <w:szCs w:val="28"/>
        </w:rPr>
        <w:t>» - «Извещения о проведении публичных консультаций»,</w:t>
      </w:r>
      <w:r w:rsidR="00F90172">
        <w:rPr>
          <w:sz w:val="28"/>
          <w:szCs w:val="28"/>
        </w:rPr>
        <w:t xml:space="preserve"> а также использования </w:t>
      </w:r>
      <w:proofErr w:type="gramStart"/>
      <w:r w:rsidR="00E35D90">
        <w:rPr>
          <w:sz w:val="28"/>
          <w:szCs w:val="28"/>
        </w:rPr>
        <w:t>бизнес-зоны</w:t>
      </w:r>
      <w:proofErr w:type="gramEnd"/>
      <w:r w:rsidR="00E35D90">
        <w:rPr>
          <w:sz w:val="28"/>
          <w:szCs w:val="28"/>
        </w:rPr>
        <w:t xml:space="preserve"> в</w:t>
      </w:r>
      <w:r w:rsidR="00476BCF">
        <w:rPr>
          <w:sz w:val="28"/>
          <w:szCs w:val="28"/>
        </w:rPr>
        <w:t xml:space="preserve"> МФЦ. </w:t>
      </w:r>
    </w:p>
    <w:p w:rsidR="00E35D90" w:rsidRDefault="002C2346" w:rsidP="00066C8D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A84785">
        <w:rPr>
          <w:sz w:val="28"/>
          <w:szCs w:val="28"/>
        </w:rPr>
        <w:t>уведомление</w:t>
      </w:r>
      <w:r w:rsidR="00C85CC6" w:rsidRPr="00BA69DD">
        <w:rPr>
          <w:sz w:val="28"/>
          <w:szCs w:val="28"/>
        </w:rPr>
        <w:t xml:space="preserve"> о проведени</w:t>
      </w:r>
      <w:r w:rsidR="006657B8">
        <w:rPr>
          <w:sz w:val="28"/>
          <w:szCs w:val="28"/>
        </w:rPr>
        <w:t>и</w:t>
      </w:r>
      <w:r w:rsidR="00C85CC6" w:rsidRPr="00BA69DD">
        <w:rPr>
          <w:sz w:val="28"/>
          <w:szCs w:val="28"/>
        </w:rPr>
        <w:t xml:space="preserve"> экспертизы действующего акта </w:t>
      </w:r>
      <w:r>
        <w:rPr>
          <w:sz w:val="28"/>
          <w:szCs w:val="28"/>
        </w:rPr>
        <w:t>был</w:t>
      </w:r>
      <w:r w:rsidR="00937D68">
        <w:rPr>
          <w:sz w:val="28"/>
          <w:szCs w:val="28"/>
        </w:rPr>
        <w:t>о</w:t>
      </w:r>
      <w:r>
        <w:rPr>
          <w:sz w:val="28"/>
          <w:szCs w:val="28"/>
        </w:rPr>
        <w:t xml:space="preserve"> направлен</w:t>
      </w:r>
      <w:r w:rsidR="00937D6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85CC6" w:rsidRPr="00BA69DD">
        <w:rPr>
          <w:sz w:val="28"/>
          <w:szCs w:val="28"/>
        </w:rPr>
        <w:t xml:space="preserve">в адрес </w:t>
      </w:r>
      <w:r w:rsidR="000C0536">
        <w:rPr>
          <w:sz w:val="28"/>
          <w:szCs w:val="28"/>
        </w:rPr>
        <w:t>Уполномоченного</w:t>
      </w:r>
      <w:r w:rsidR="00C85CC6" w:rsidRPr="00BA69DD">
        <w:rPr>
          <w:sz w:val="28"/>
          <w:szCs w:val="28"/>
        </w:rPr>
        <w:t xml:space="preserve"> по защите прав предпринимателей в Новгородской области</w:t>
      </w:r>
      <w:r w:rsidR="00C85CC6">
        <w:rPr>
          <w:sz w:val="28"/>
          <w:szCs w:val="28"/>
        </w:rPr>
        <w:t xml:space="preserve"> </w:t>
      </w:r>
      <w:r w:rsidR="002B59DC">
        <w:rPr>
          <w:sz w:val="28"/>
          <w:szCs w:val="28"/>
        </w:rPr>
        <w:t xml:space="preserve">(далее Уполномоченный) </w:t>
      </w:r>
      <w:r w:rsidR="00C85CC6">
        <w:rPr>
          <w:sz w:val="28"/>
          <w:szCs w:val="28"/>
        </w:rPr>
        <w:t>(</w:t>
      </w:r>
      <w:r w:rsidR="00C85CC6" w:rsidRPr="00BA69DD">
        <w:rPr>
          <w:sz w:val="28"/>
          <w:szCs w:val="28"/>
        </w:rPr>
        <w:t xml:space="preserve">исх. </w:t>
      </w:r>
      <w:r w:rsidR="00937D68">
        <w:rPr>
          <w:sz w:val="28"/>
          <w:szCs w:val="28"/>
        </w:rPr>
        <w:t xml:space="preserve">№21 </w:t>
      </w:r>
      <w:r w:rsidR="00C85CC6" w:rsidRPr="00BA69DD">
        <w:rPr>
          <w:sz w:val="28"/>
          <w:szCs w:val="28"/>
        </w:rPr>
        <w:t xml:space="preserve">от </w:t>
      </w:r>
      <w:r w:rsidR="00937D68">
        <w:rPr>
          <w:sz w:val="28"/>
          <w:szCs w:val="28"/>
        </w:rPr>
        <w:t>0</w:t>
      </w:r>
      <w:r w:rsidR="00E35D90">
        <w:rPr>
          <w:sz w:val="28"/>
          <w:szCs w:val="28"/>
        </w:rPr>
        <w:t>3</w:t>
      </w:r>
      <w:r w:rsidR="00C85CC6" w:rsidRPr="00BA69DD">
        <w:rPr>
          <w:sz w:val="28"/>
          <w:szCs w:val="28"/>
        </w:rPr>
        <w:t>.</w:t>
      </w:r>
      <w:r w:rsidR="00E35D90">
        <w:rPr>
          <w:sz w:val="28"/>
          <w:szCs w:val="28"/>
        </w:rPr>
        <w:t>0</w:t>
      </w:r>
      <w:r w:rsidR="00937D68">
        <w:rPr>
          <w:sz w:val="28"/>
          <w:szCs w:val="28"/>
        </w:rPr>
        <w:t>2.2020</w:t>
      </w:r>
      <w:r w:rsidR="00C85CC6">
        <w:rPr>
          <w:sz w:val="28"/>
          <w:szCs w:val="28"/>
        </w:rPr>
        <w:t>).</w:t>
      </w:r>
    </w:p>
    <w:p w:rsidR="00C85CC6" w:rsidRDefault="00C85CC6" w:rsidP="00066C8D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ходе публичных консультаций действующего акта замечаний и предложений </w:t>
      </w:r>
      <w:r w:rsidR="0094222C">
        <w:rPr>
          <w:sz w:val="28"/>
          <w:szCs w:val="28"/>
        </w:rPr>
        <w:t xml:space="preserve">   </w:t>
      </w:r>
      <w:r>
        <w:rPr>
          <w:sz w:val="28"/>
          <w:szCs w:val="28"/>
        </w:rPr>
        <w:t>от</w:t>
      </w:r>
      <w:r w:rsidR="0094222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2C2346">
        <w:rPr>
          <w:sz w:val="28"/>
          <w:szCs w:val="28"/>
        </w:rPr>
        <w:t>хозяйствующих</w:t>
      </w:r>
      <w:r w:rsidR="0094222C">
        <w:rPr>
          <w:sz w:val="28"/>
          <w:szCs w:val="28"/>
        </w:rPr>
        <w:t xml:space="preserve">   </w:t>
      </w:r>
      <w:r w:rsidR="002C2346">
        <w:rPr>
          <w:sz w:val="28"/>
          <w:szCs w:val="28"/>
        </w:rPr>
        <w:t xml:space="preserve"> субъектов</w:t>
      </w:r>
      <w:r w:rsidR="0094222C">
        <w:rPr>
          <w:sz w:val="28"/>
          <w:szCs w:val="28"/>
        </w:rPr>
        <w:t xml:space="preserve">   </w:t>
      </w:r>
      <w:r>
        <w:rPr>
          <w:sz w:val="28"/>
          <w:szCs w:val="28"/>
        </w:rPr>
        <w:t>не</w:t>
      </w:r>
      <w:r w:rsidR="009422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поступило.</w:t>
      </w:r>
      <w:r w:rsidR="0094222C">
        <w:rPr>
          <w:sz w:val="28"/>
          <w:szCs w:val="28"/>
        </w:rPr>
        <w:t xml:space="preserve"> </w:t>
      </w:r>
      <w:r w:rsidR="00032707">
        <w:rPr>
          <w:sz w:val="28"/>
          <w:szCs w:val="28"/>
        </w:rPr>
        <w:t>П</w:t>
      </w:r>
      <w:r w:rsidRPr="0038504D">
        <w:rPr>
          <w:sz w:val="28"/>
          <w:szCs w:val="28"/>
        </w:rPr>
        <w:t>олучен</w:t>
      </w:r>
      <w:r>
        <w:rPr>
          <w:sz w:val="28"/>
          <w:szCs w:val="28"/>
        </w:rPr>
        <w:t>о</w:t>
      </w:r>
      <w:r w:rsidR="0094222C">
        <w:rPr>
          <w:sz w:val="28"/>
          <w:szCs w:val="28"/>
        </w:rPr>
        <w:t xml:space="preserve"> з</w:t>
      </w:r>
      <w:r w:rsidRPr="0038504D">
        <w:rPr>
          <w:sz w:val="28"/>
          <w:szCs w:val="28"/>
        </w:rPr>
        <w:t>аключени</w:t>
      </w:r>
      <w:r>
        <w:rPr>
          <w:sz w:val="28"/>
          <w:szCs w:val="28"/>
        </w:rPr>
        <w:t>е</w:t>
      </w:r>
      <w:r w:rsidRPr="0038504D">
        <w:rPr>
          <w:sz w:val="28"/>
          <w:szCs w:val="28"/>
        </w:rPr>
        <w:t xml:space="preserve"> от Уполномоченного №</w:t>
      </w:r>
      <w:r w:rsidR="00C04968">
        <w:rPr>
          <w:sz w:val="28"/>
          <w:szCs w:val="28"/>
        </w:rPr>
        <w:t>2</w:t>
      </w:r>
      <w:r w:rsidRPr="0038504D">
        <w:rPr>
          <w:sz w:val="28"/>
          <w:szCs w:val="28"/>
        </w:rPr>
        <w:t xml:space="preserve">  (исх. №</w:t>
      </w:r>
      <w:r w:rsidR="0094222C">
        <w:rPr>
          <w:sz w:val="28"/>
          <w:szCs w:val="28"/>
        </w:rPr>
        <w:t>1</w:t>
      </w:r>
      <w:r w:rsidR="00C04968">
        <w:rPr>
          <w:sz w:val="28"/>
          <w:szCs w:val="28"/>
        </w:rPr>
        <w:t>2</w:t>
      </w:r>
      <w:r w:rsidR="0094222C">
        <w:rPr>
          <w:sz w:val="28"/>
          <w:szCs w:val="28"/>
        </w:rPr>
        <w:t>1 от 02</w:t>
      </w:r>
      <w:r w:rsidR="00C04968">
        <w:rPr>
          <w:sz w:val="28"/>
          <w:szCs w:val="28"/>
        </w:rPr>
        <w:t>.0</w:t>
      </w:r>
      <w:r w:rsidR="0094222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38504D">
        <w:rPr>
          <w:sz w:val="28"/>
          <w:szCs w:val="28"/>
        </w:rPr>
        <w:t>20</w:t>
      </w:r>
      <w:r w:rsidR="0094222C">
        <w:rPr>
          <w:sz w:val="28"/>
          <w:szCs w:val="28"/>
        </w:rPr>
        <w:t>20</w:t>
      </w:r>
      <w:r w:rsidRPr="0038504D">
        <w:rPr>
          <w:sz w:val="28"/>
          <w:szCs w:val="28"/>
        </w:rPr>
        <w:t>) и включен</w:t>
      </w:r>
      <w:r>
        <w:rPr>
          <w:sz w:val="28"/>
          <w:szCs w:val="28"/>
        </w:rPr>
        <w:t>о</w:t>
      </w:r>
      <w:r w:rsidRPr="0038504D">
        <w:rPr>
          <w:sz w:val="28"/>
          <w:szCs w:val="28"/>
        </w:rPr>
        <w:t xml:space="preserve"> в сводку замечаний и предложений.</w:t>
      </w:r>
      <w:r w:rsidRPr="00147C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мнению Уполномоченного </w:t>
      </w:r>
      <w:r w:rsidR="00DB2142">
        <w:rPr>
          <w:sz w:val="28"/>
          <w:szCs w:val="28"/>
        </w:rPr>
        <w:t>в действующем акте</w:t>
      </w:r>
      <w:r>
        <w:rPr>
          <w:sz w:val="28"/>
          <w:szCs w:val="28"/>
        </w:rPr>
        <w:t xml:space="preserve"> выявлены риски для субъектов предпринимательской и инвестиционной деятельности, препятствующие достижению целей правового регулирования.</w:t>
      </w:r>
    </w:p>
    <w:p w:rsidR="0039128D" w:rsidRDefault="00C85CC6" w:rsidP="00066C8D">
      <w:pPr>
        <w:tabs>
          <w:tab w:val="left" w:pos="56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3DE9">
        <w:rPr>
          <w:sz w:val="28"/>
          <w:szCs w:val="28"/>
        </w:rPr>
        <w:t>Комитет экономики, ознакомившись с действующим актом, делает следующие выводы:</w:t>
      </w:r>
    </w:p>
    <w:p w:rsidR="00253302" w:rsidRPr="00253302" w:rsidRDefault="00253302" w:rsidP="00066C8D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360" w:lineRule="exact"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д</w:t>
      </w:r>
      <w:r w:rsidRPr="00253302">
        <w:rPr>
          <w:sz w:val="28"/>
          <w:szCs w:val="28"/>
        </w:rPr>
        <w:t xml:space="preserve">ействующий акт разработан в соответствии с постановлением Администрации муниципального района от 11.03.2011 №374, который </w:t>
      </w:r>
      <w:r w:rsidRPr="00253302">
        <w:rPr>
          <w:rFonts w:eastAsiaTheme="minorHAnsi"/>
          <w:sz w:val="28"/>
          <w:szCs w:val="28"/>
          <w:lang w:eastAsia="en-US"/>
        </w:rPr>
        <w:t>05.03.2015</w:t>
      </w:r>
      <w:r>
        <w:rPr>
          <w:rFonts w:eastAsiaTheme="minorHAnsi"/>
          <w:sz w:val="28"/>
          <w:szCs w:val="28"/>
          <w:lang w:eastAsia="en-US"/>
        </w:rPr>
        <w:t xml:space="preserve"> признан утратившим силу</w:t>
      </w:r>
      <w:r w:rsidR="00DC49F2">
        <w:rPr>
          <w:rFonts w:eastAsiaTheme="minorHAnsi"/>
          <w:sz w:val="28"/>
          <w:szCs w:val="28"/>
          <w:lang w:eastAsia="en-US"/>
        </w:rPr>
        <w:t xml:space="preserve">, и Соглашением от 17.11.2014 об осуществлении Администрацией </w:t>
      </w:r>
      <w:proofErr w:type="spellStart"/>
      <w:r w:rsidR="00DC49F2">
        <w:rPr>
          <w:rFonts w:eastAsiaTheme="minorHAnsi"/>
          <w:sz w:val="28"/>
          <w:szCs w:val="28"/>
          <w:lang w:eastAsia="en-US"/>
        </w:rPr>
        <w:t>Боровичского</w:t>
      </w:r>
      <w:proofErr w:type="spellEnd"/>
      <w:r w:rsidR="00DC49F2">
        <w:rPr>
          <w:rFonts w:eastAsiaTheme="minorHAnsi"/>
          <w:sz w:val="28"/>
          <w:szCs w:val="28"/>
          <w:lang w:eastAsia="en-US"/>
        </w:rPr>
        <w:t xml:space="preserve"> муниципального района части полномочий Администрации города Боровичи по решению вопросов местного значения</w:t>
      </w:r>
      <w:r w:rsidR="000F037C">
        <w:rPr>
          <w:rFonts w:eastAsiaTheme="minorHAnsi"/>
          <w:sz w:val="28"/>
          <w:szCs w:val="28"/>
          <w:lang w:eastAsia="en-US"/>
        </w:rPr>
        <w:t>, которое так же</w:t>
      </w:r>
      <w:r w:rsidR="005147CB">
        <w:rPr>
          <w:rFonts w:eastAsiaTheme="minorHAnsi"/>
          <w:sz w:val="28"/>
          <w:szCs w:val="28"/>
          <w:lang w:eastAsia="en-US"/>
        </w:rPr>
        <w:t xml:space="preserve"> в настоящее время </w:t>
      </w:r>
      <w:r w:rsidR="000F037C">
        <w:rPr>
          <w:rFonts w:eastAsiaTheme="minorHAnsi"/>
          <w:sz w:val="28"/>
          <w:szCs w:val="28"/>
          <w:lang w:eastAsia="en-US"/>
        </w:rPr>
        <w:t>не имеет юридической силы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9128D" w:rsidRDefault="00784E60" w:rsidP="00066C8D">
      <w:pPr>
        <w:pStyle w:val="a6"/>
        <w:numPr>
          <w:ilvl w:val="0"/>
          <w:numId w:val="2"/>
        </w:numPr>
        <w:tabs>
          <w:tab w:val="left" w:pos="567"/>
        </w:tabs>
        <w:spacing w:line="360" w:lineRule="exac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пунктом 1.3 действующего акта определены должностные лица структурного подразделения, в полномочия которого с 01.01.2019 муниципальный контроль не входит;</w:t>
      </w:r>
    </w:p>
    <w:p w:rsidR="00504B54" w:rsidRDefault="00784E60" w:rsidP="00066C8D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360" w:lineRule="exact"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CB3829">
        <w:rPr>
          <w:sz w:val="28"/>
          <w:szCs w:val="28"/>
        </w:rPr>
        <w:t>пунктом 3.1 действующего акта определена форма проведения муниципального контроля – плановые и внеплановые проверки. При этом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содержит</w:t>
      </w:r>
      <w:r w:rsidR="00CB3829" w:rsidRPr="00CB3829">
        <w:rPr>
          <w:rFonts w:eastAsiaTheme="minorHAnsi"/>
          <w:sz w:val="28"/>
          <w:szCs w:val="28"/>
          <w:lang w:eastAsia="en-US"/>
        </w:rPr>
        <w:t xml:space="preserve"> </w:t>
      </w:r>
      <w:r w:rsidR="00504B54">
        <w:rPr>
          <w:rFonts w:eastAsiaTheme="minorHAnsi"/>
          <w:sz w:val="28"/>
          <w:szCs w:val="28"/>
          <w:lang w:eastAsia="en-US"/>
        </w:rPr>
        <w:t>понятие муниципального</w:t>
      </w:r>
      <w:r w:rsidR="00CB3829" w:rsidRPr="00CB3829">
        <w:rPr>
          <w:rFonts w:eastAsiaTheme="minorHAnsi"/>
          <w:sz w:val="28"/>
          <w:szCs w:val="28"/>
          <w:lang w:eastAsia="en-US"/>
        </w:rPr>
        <w:t xml:space="preserve"> кон</w:t>
      </w:r>
      <w:r w:rsidR="00504B54">
        <w:rPr>
          <w:rFonts w:eastAsiaTheme="minorHAnsi"/>
          <w:sz w:val="28"/>
          <w:szCs w:val="28"/>
          <w:lang w:eastAsia="en-US"/>
        </w:rPr>
        <w:t>троля, включающее в себя</w:t>
      </w:r>
      <w:r w:rsidR="00CB3829" w:rsidRPr="00CB3829">
        <w:rPr>
          <w:rFonts w:eastAsiaTheme="minorHAnsi"/>
          <w:sz w:val="28"/>
          <w:szCs w:val="28"/>
          <w:lang w:eastAsia="en-US"/>
        </w:rPr>
        <w:t xml:space="preserve"> </w:t>
      </w:r>
      <w:r w:rsidR="00504B54">
        <w:rPr>
          <w:rFonts w:eastAsiaTheme="minorHAnsi"/>
          <w:sz w:val="28"/>
          <w:szCs w:val="28"/>
          <w:lang w:eastAsia="en-US"/>
        </w:rPr>
        <w:t xml:space="preserve">не только организацию и проведение проверок </w:t>
      </w:r>
      <w:r w:rsidR="00504B54" w:rsidRPr="00504B54">
        <w:rPr>
          <w:rFonts w:eastAsiaTheme="minorHAnsi"/>
          <w:sz w:val="28"/>
          <w:szCs w:val="28"/>
          <w:lang w:eastAsia="en-US"/>
        </w:rPr>
        <w:t>соблюдения юридическими лицами, индивидуальными предпринимателями требований, установленных муниципальными правовыми актами</w:t>
      </w:r>
      <w:r w:rsidR="00504B54">
        <w:rPr>
          <w:rFonts w:eastAsiaTheme="minorHAnsi"/>
          <w:sz w:val="28"/>
          <w:szCs w:val="28"/>
          <w:lang w:eastAsia="en-US"/>
        </w:rPr>
        <w:t xml:space="preserve">, но и </w:t>
      </w:r>
      <w:proofErr w:type="gramStart"/>
      <w:r w:rsidR="00504B54" w:rsidRPr="00504B54">
        <w:rPr>
          <w:rFonts w:eastAsiaTheme="minorHAnsi"/>
          <w:sz w:val="28"/>
          <w:szCs w:val="28"/>
          <w:lang w:eastAsia="en-US"/>
        </w:rPr>
        <w:t>организацию</w:t>
      </w:r>
      <w:proofErr w:type="gramEnd"/>
      <w:r w:rsidR="00504B54" w:rsidRPr="00504B54">
        <w:rPr>
          <w:rFonts w:eastAsiaTheme="minorHAnsi"/>
          <w:sz w:val="28"/>
          <w:szCs w:val="28"/>
          <w:lang w:eastAsia="en-US"/>
        </w:rPr>
        <w:t xml:space="preserve"> и проведение мероприятий по профилактике нарушений указанных требований, мероприятий по контролю, </w:t>
      </w:r>
      <w:proofErr w:type="gramStart"/>
      <w:r w:rsidR="00504B54" w:rsidRPr="00504B54">
        <w:rPr>
          <w:rFonts w:eastAsiaTheme="minorHAnsi"/>
          <w:sz w:val="28"/>
          <w:szCs w:val="28"/>
          <w:lang w:eastAsia="en-US"/>
        </w:rPr>
        <w:t>осуществляемых</w:t>
      </w:r>
      <w:proofErr w:type="gramEnd"/>
      <w:r w:rsidR="00504B54" w:rsidRPr="00504B54">
        <w:rPr>
          <w:rFonts w:eastAsiaTheme="minorHAnsi"/>
          <w:sz w:val="28"/>
          <w:szCs w:val="28"/>
          <w:lang w:eastAsia="en-US"/>
        </w:rPr>
        <w:t xml:space="preserve"> без взаимодействия с юридическими лицами, ин</w:t>
      </w:r>
      <w:r w:rsidR="00BD55E2">
        <w:rPr>
          <w:rFonts w:eastAsiaTheme="minorHAnsi"/>
          <w:sz w:val="28"/>
          <w:szCs w:val="28"/>
          <w:lang w:eastAsia="en-US"/>
        </w:rPr>
        <w:t>дивидуальными предпринимателями;</w:t>
      </w:r>
    </w:p>
    <w:p w:rsidR="000C6B6D" w:rsidRDefault="00225A2A" w:rsidP="00066C8D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360" w:lineRule="exact"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0C6B6D">
        <w:rPr>
          <w:rFonts w:eastAsiaTheme="minorHAnsi"/>
          <w:sz w:val="28"/>
          <w:szCs w:val="28"/>
          <w:lang w:eastAsia="en-US"/>
        </w:rPr>
        <w:lastRenderedPageBreak/>
        <w:t>в п</w:t>
      </w:r>
      <w:r w:rsidR="00BD55E2" w:rsidRPr="000C6B6D">
        <w:rPr>
          <w:rFonts w:eastAsiaTheme="minorHAnsi"/>
          <w:sz w:val="28"/>
          <w:szCs w:val="28"/>
          <w:lang w:eastAsia="en-US"/>
        </w:rPr>
        <w:t>ункт</w:t>
      </w:r>
      <w:r w:rsidRPr="000C6B6D">
        <w:rPr>
          <w:rFonts w:eastAsiaTheme="minorHAnsi"/>
          <w:sz w:val="28"/>
          <w:szCs w:val="28"/>
          <w:lang w:eastAsia="en-US"/>
        </w:rPr>
        <w:t>е</w:t>
      </w:r>
      <w:r w:rsidR="00BD55E2" w:rsidRPr="000C6B6D">
        <w:rPr>
          <w:rFonts w:eastAsiaTheme="minorHAnsi"/>
          <w:sz w:val="28"/>
          <w:szCs w:val="28"/>
          <w:lang w:eastAsia="en-US"/>
        </w:rPr>
        <w:t xml:space="preserve"> 3.3 действующего акта </w:t>
      </w:r>
      <w:r w:rsidRPr="000C6B6D">
        <w:rPr>
          <w:rFonts w:eastAsiaTheme="minorHAnsi"/>
          <w:sz w:val="28"/>
          <w:szCs w:val="28"/>
          <w:lang w:eastAsia="en-US"/>
        </w:rPr>
        <w:t>содержится, что плановые проверки проводятся не чаще чем один раз в три года,</w:t>
      </w:r>
      <w:r w:rsidR="000C6B6D" w:rsidRPr="000C6B6D">
        <w:rPr>
          <w:rFonts w:eastAsiaTheme="minorHAnsi"/>
          <w:sz w:val="28"/>
          <w:szCs w:val="28"/>
          <w:lang w:eastAsia="en-US"/>
        </w:rPr>
        <w:t xml:space="preserve"> при этом</w:t>
      </w:r>
      <w:r w:rsidR="00BD55E2" w:rsidRPr="000C6B6D">
        <w:rPr>
          <w:rFonts w:eastAsiaTheme="minorHAnsi"/>
          <w:sz w:val="28"/>
          <w:szCs w:val="28"/>
          <w:lang w:eastAsia="en-US"/>
        </w:rPr>
        <w:t xml:space="preserve"> в соответствии </w:t>
      </w:r>
      <w:r w:rsidR="000C6B6D" w:rsidRPr="000C6B6D">
        <w:rPr>
          <w:rFonts w:eastAsiaTheme="minorHAnsi"/>
          <w:sz w:val="28"/>
          <w:szCs w:val="28"/>
          <w:lang w:eastAsia="en-US"/>
        </w:rPr>
        <w:t>с действующим законодательством может быть пр</w:t>
      </w:r>
      <w:r w:rsidR="00D419F7">
        <w:rPr>
          <w:rFonts w:eastAsiaTheme="minorHAnsi"/>
          <w:sz w:val="28"/>
          <w:szCs w:val="28"/>
          <w:lang w:eastAsia="en-US"/>
        </w:rPr>
        <w:t>едусмотрена иная периодичность;</w:t>
      </w:r>
    </w:p>
    <w:p w:rsidR="00D419F7" w:rsidRDefault="00AB6220" w:rsidP="00066C8D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360" w:lineRule="exact"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пункт 3.6 </w:t>
      </w:r>
      <w:r w:rsidR="00853C77" w:rsidRPr="000C6B6D">
        <w:rPr>
          <w:rFonts w:eastAsiaTheme="minorHAnsi"/>
          <w:sz w:val="28"/>
          <w:szCs w:val="28"/>
          <w:lang w:eastAsia="en-US"/>
        </w:rPr>
        <w:t xml:space="preserve">действующего акта </w:t>
      </w:r>
      <w:r>
        <w:rPr>
          <w:rFonts w:eastAsiaTheme="minorHAnsi"/>
          <w:sz w:val="28"/>
          <w:szCs w:val="28"/>
          <w:lang w:eastAsia="en-US"/>
        </w:rPr>
        <w:t>содержит неполные сведения, которые указываются в ежегодных планах</w:t>
      </w:r>
      <w:r w:rsidR="00475737">
        <w:rPr>
          <w:rFonts w:eastAsiaTheme="minorHAnsi"/>
          <w:sz w:val="28"/>
          <w:szCs w:val="28"/>
          <w:lang w:eastAsia="en-US"/>
        </w:rPr>
        <w:t xml:space="preserve">. Типовая форма ежегодного плана утверждена постановлением Правительства </w:t>
      </w:r>
      <w:proofErr w:type="gramStart"/>
      <w:r w:rsidR="00475737">
        <w:rPr>
          <w:rFonts w:eastAsiaTheme="minorHAnsi"/>
          <w:sz w:val="28"/>
          <w:szCs w:val="28"/>
          <w:lang w:eastAsia="en-US"/>
        </w:rPr>
        <w:t>Российской</w:t>
      </w:r>
      <w:proofErr w:type="gramEnd"/>
      <w:r w:rsidR="00475737">
        <w:rPr>
          <w:rFonts w:eastAsiaTheme="minorHAnsi"/>
          <w:sz w:val="28"/>
          <w:szCs w:val="28"/>
          <w:lang w:eastAsia="en-US"/>
        </w:rPr>
        <w:t xml:space="preserve"> Федерации от 30.06.2009 </w:t>
      </w:r>
      <w:r w:rsidR="00D666F0">
        <w:rPr>
          <w:rFonts w:eastAsiaTheme="minorHAnsi"/>
          <w:sz w:val="28"/>
          <w:szCs w:val="28"/>
          <w:lang w:eastAsia="en-US"/>
        </w:rPr>
        <w:t>№489;</w:t>
      </w:r>
    </w:p>
    <w:p w:rsidR="00D666F0" w:rsidRDefault="00D666F0" w:rsidP="00066C8D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360" w:lineRule="exact"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пункт 3.9 </w:t>
      </w:r>
      <w:r w:rsidR="00853C77" w:rsidRPr="000C6B6D">
        <w:rPr>
          <w:rFonts w:eastAsiaTheme="minorHAnsi"/>
          <w:sz w:val="28"/>
          <w:szCs w:val="28"/>
          <w:lang w:eastAsia="en-US"/>
        </w:rPr>
        <w:t xml:space="preserve">действующего акта </w:t>
      </w:r>
      <w:r>
        <w:rPr>
          <w:rFonts w:eastAsiaTheme="minorHAnsi"/>
          <w:sz w:val="28"/>
          <w:szCs w:val="28"/>
          <w:lang w:eastAsia="en-US"/>
        </w:rPr>
        <w:t>касается муниципального контроля в отношении граждан, при этом организация, проведение и порядок муниципального контроля в отношении граждан не определен;</w:t>
      </w:r>
    </w:p>
    <w:p w:rsidR="0039128D" w:rsidRPr="003B2423" w:rsidRDefault="00853C77" w:rsidP="00066C8D">
      <w:pPr>
        <w:pStyle w:val="a6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360" w:lineRule="exact"/>
        <w:ind w:left="0" w:firstLine="360"/>
        <w:jc w:val="both"/>
        <w:rPr>
          <w:sz w:val="28"/>
          <w:szCs w:val="28"/>
        </w:rPr>
      </w:pPr>
      <w:r w:rsidRPr="003B2423">
        <w:rPr>
          <w:rFonts w:eastAsiaTheme="minorHAnsi"/>
          <w:sz w:val="28"/>
          <w:szCs w:val="28"/>
          <w:lang w:eastAsia="en-US"/>
        </w:rPr>
        <w:t xml:space="preserve">в пункте </w:t>
      </w:r>
      <w:r w:rsidR="003B2423" w:rsidRPr="003B2423">
        <w:rPr>
          <w:rFonts w:eastAsiaTheme="minorHAnsi"/>
          <w:sz w:val="28"/>
          <w:szCs w:val="28"/>
          <w:lang w:eastAsia="en-US"/>
        </w:rPr>
        <w:t xml:space="preserve">3.21 действующего акта отражаются применяемые меры должностных лиц в случае выявления нарушений. Порядок выдачи предписаний отсутствует. </w:t>
      </w:r>
    </w:p>
    <w:p w:rsidR="00066C8D" w:rsidRDefault="00E3542F" w:rsidP="00066C8D">
      <w:pPr>
        <w:tabs>
          <w:tab w:val="left" w:pos="56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14CB">
        <w:rPr>
          <w:sz w:val="28"/>
          <w:szCs w:val="28"/>
        </w:rPr>
        <w:tab/>
      </w:r>
      <w:r w:rsidR="00C85CC6">
        <w:rPr>
          <w:sz w:val="28"/>
          <w:szCs w:val="28"/>
        </w:rPr>
        <w:tab/>
        <w:t xml:space="preserve">По результатам проведенной экспертизы действующего акта </w:t>
      </w:r>
      <w:r w:rsidR="0047471B">
        <w:rPr>
          <w:sz w:val="28"/>
          <w:szCs w:val="28"/>
        </w:rPr>
        <w:t>комитет</w:t>
      </w:r>
      <w:r w:rsidR="00F90B75">
        <w:rPr>
          <w:sz w:val="28"/>
          <w:szCs w:val="28"/>
        </w:rPr>
        <w:t xml:space="preserve"> </w:t>
      </w:r>
      <w:r w:rsidR="00C85CC6">
        <w:rPr>
          <w:sz w:val="28"/>
          <w:szCs w:val="28"/>
        </w:rPr>
        <w:t xml:space="preserve">экономики </w:t>
      </w:r>
      <w:r w:rsidR="0047471B">
        <w:rPr>
          <w:sz w:val="28"/>
          <w:szCs w:val="28"/>
        </w:rPr>
        <w:t>считает, что действующий акт содержит положения</w:t>
      </w:r>
      <w:r w:rsidR="00F90B75">
        <w:rPr>
          <w:sz w:val="28"/>
          <w:szCs w:val="28"/>
        </w:rPr>
        <w:t xml:space="preserve">, </w:t>
      </w:r>
      <w:r w:rsidR="0047471B">
        <w:rPr>
          <w:sz w:val="28"/>
          <w:szCs w:val="28"/>
        </w:rPr>
        <w:t>способствующие возникновению</w:t>
      </w:r>
      <w:r w:rsidR="00066C8D">
        <w:rPr>
          <w:sz w:val="28"/>
          <w:szCs w:val="28"/>
        </w:rPr>
        <w:t xml:space="preserve"> ограничений для субъектов предпринимательской и инвестиционной деятельности. </w:t>
      </w:r>
    </w:p>
    <w:p w:rsidR="00066C8D" w:rsidRDefault="00066C8D" w:rsidP="00C85CC6">
      <w:pPr>
        <w:tabs>
          <w:tab w:val="left" w:pos="567"/>
        </w:tabs>
        <w:spacing w:line="280" w:lineRule="exact"/>
        <w:jc w:val="both"/>
        <w:rPr>
          <w:sz w:val="28"/>
          <w:szCs w:val="28"/>
        </w:rPr>
      </w:pPr>
    </w:p>
    <w:p w:rsidR="00C85CC6" w:rsidRPr="00191578" w:rsidRDefault="00C85CC6" w:rsidP="00C85CC6">
      <w:pPr>
        <w:tabs>
          <w:tab w:val="left" w:pos="567"/>
        </w:tabs>
        <w:spacing w:line="280" w:lineRule="exact"/>
        <w:jc w:val="both"/>
        <w:rPr>
          <w:sz w:val="28"/>
          <w:szCs w:val="28"/>
        </w:rPr>
      </w:pPr>
    </w:p>
    <w:p w:rsidR="00C85CC6" w:rsidRDefault="00C85CC6" w:rsidP="00C85CC6">
      <w:pPr>
        <w:autoSpaceDE w:val="0"/>
        <w:autoSpaceDN w:val="0"/>
        <w:spacing w:line="320" w:lineRule="exact"/>
        <w:ind w:firstLine="709"/>
        <w:jc w:val="both"/>
        <w:rPr>
          <w:sz w:val="28"/>
          <w:szCs w:val="28"/>
        </w:rPr>
      </w:pPr>
    </w:p>
    <w:p w:rsidR="00D83D03" w:rsidRDefault="00D83D03" w:rsidP="00C85CC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</w:p>
    <w:p w:rsidR="00C85CC6" w:rsidRDefault="00D83D03" w:rsidP="00C85CC6">
      <w:pPr>
        <w:spacing w:line="240" w:lineRule="exact"/>
        <w:jc w:val="both"/>
      </w:pPr>
      <w:r>
        <w:rPr>
          <w:b/>
          <w:sz w:val="28"/>
          <w:szCs w:val="28"/>
        </w:rPr>
        <w:t>комитета</w:t>
      </w:r>
      <w:r w:rsidR="00C85CC6">
        <w:rPr>
          <w:b/>
          <w:sz w:val="28"/>
          <w:szCs w:val="28"/>
        </w:rPr>
        <w:t xml:space="preserve"> экономики                                                           </w:t>
      </w:r>
      <w:r w:rsidR="00C85CC6" w:rsidRPr="0092643C">
        <w:rPr>
          <w:b/>
          <w:sz w:val="28"/>
          <w:szCs w:val="28"/>
        </w:rPr>
        <w:t xml:space="preserve">  </w:t>
      </w:r>
      <w:r w:rsidR="00C85CC6">
        <w:rPr>
          <w:b/>
          <w:sz w:val="28"/>
          <w:szCs w:val="28"/>
        </w:rPr>
        <w:t>Н.И. Завражнева</w:t>
      </w:r>
    </w:p>
    <w:p w:rsidR="00C85CC6" w:rsidRDefault="00C85CC6" w:rsidP="00C85CC6">
      <w:pPr>
        <w:spacing w:line="200" w:lineRule="exact"/>
        <w:jc w:val="both"/>
      </w:pPr>
    </w:p>
    <w:p w:rsidR="007A4534" w:rsidRDefault="007A4534" w:rsidP="00C85CC6">
      <w:pPr>
        <w:spacing w:line="200" w:lineRule="exact"/>
        <w:jc w:val="both"/>
      </w:pPr>
    </w:p>
    <w:p w:rsidR="00D83D03" w:rsidRDefault="00D83D03" w:rsidP="00C85CC6">
      <w:pPr>
        <w:spacing w:line="200" w:lineRule="exact"/>
        <w:jc w:val="both"/>
      </w:pPr>
    </w:p>
    <w:p w:rsidR="00D83D03" w:rsidRDefault="00D83D03" w:rsidP="00C85CC6">
      <w:pPr>
        <w:spacing w:line="200" w:lineRule="exact"/>
        <w:jc w:val="both"/>
      </w:pPr>
    </w:p>
    <w:p w:rsidR="00D83D03" w:rsidRDefault="00D83D03" w:rsidP="00C85CC6">
      <w:pPr>
        <w:spacing w:line="200" w:lineRule="exact"/>
        <w:jc w:val="both"/>
      </w:pPr>
    </w:p>
    <w:p w:rsidR="00D83D03" w:rsidRDefault="00D83D03" w:rsidP="00C85CC6">
      <w:pPr>
        <w:spacing w:line="200" w:lineRule="exact"/>
        <w:jc w:val="both"/>
      </w:pPr>
    </w:p>
    <w:p w:rsidR="00D83D03" w:rsidRDefault="00D83D03" w:rsidP="00C85CC6">
      <w:pPr>
        <w:spacing w:line="200" w:lineRule="exact"/>
        <w:jc w:val="both"/>
      </w:pPr>
    </w:p>
    <w:p w:rsidR="00D83D03" w:rsidRDefault="00D83D03" w:rsidP="00C85CC6">
      <w:pPr>
        <w:spacing w:line="200" w:lineRule="exact"/>
        <w:jc w:val="both"/>
      </w:pPr>
    </w:p>
    <w:p w:rsidR="00D83D03" w:rsidRDefault="00D83D03" w:rsidP="00C85CC6">
      <w:pPr>
        <w:spacing w:line="200" w:lineRule="exact"/>
        <w:jc w:val="both"/>
      </w:pPr>
    </w:p>
    <w:p w:rsidR="00D83D03" w:rsidRDefault="00D83D03" w:rsidP="00C85CC6">
      <w:pPr>
        <w:spacing w:line="200" w:lineRule="exact"/>
        <w:jc w:val="both"/>
      </w:pPr>
    </w:p>
    <w:p w:rsidR="00D83D03" w:rsidRDefault="00D83D03" w:rsidP="00C85CC6">
      <w:pPr>
        <w:spacing w:line="200" w:lineRule="exact"/>
        <w:jc w:val="both"/>
      </w:pPr>
    </w:p>
    <w:p w:rsidR="00D83D03" w:rsidRDefault="00D83D03" w:rsidP="00C85CC6">
      <w:pPr>
        <w:spacing w:line="200" w:lineRule="exact"/>
        <w:jc w:val="both"/>
      </w:pPr>
    </w:p>
    <w:p w:rsidR="00D83D03" w:rsidRDefault="00D83D03" w:rsidP="00C85CC6">
      <w:pPr>
        <w:spacing w:line="200" w:lineRule="exact"/>
        <w:jc w:val="both"/>
      </w:pPr>
    </w:p>
    <w:p w:rsidR="00D83D03" w:rsidRDefault="00D83D03" w:rsidP="00C85CC6">
      <w:pPr>
        <w:spacing w:line="200" w:lineRule="exact"/>
        <w:jc w:val="both"/>
      </w:pPr>
    </w:p>
    <w:p w:rsidR="00D83D03" w:rsidRDefault="00D83D03" w:rsidP="00C85CC6">
      <w:pPr>
        <w:spacing w:line="200" w:lineRule="exact"/>
        <w:jc w:val="both"/>
      </w:pPr>
    </w:p>
    <w:p w:rsidR="00D83D03" w:rsidRDefault="00D83D03" w:rsidP="00C85CC6">
      <w:pPr>
        <w:spacing w:line="200" w:lineRule="exact"/>
        <w:jc w:val="both"/>
      </w:pPr>
    </w:p>
    <w:p w:rsidR="00D83D03" w:rsidRDefault="00D83D03" w:rsidP="00C85CC6">
      <w:pPr>
        <w:spacing w:line="200" w:lineRule="exact"/>
        <w:jc w:val="both"/>
      </w:pPr>
    </w:p>
    <w:p w:rsidR="0047471B" w:rsidRDefault="0047471B" w:rsidP="00C85CC6">
      <w:pPr>
        <w:spacing w:line="200" w:lineRule="exact"/>
        <w:jc w:val="both"/>
      </w:pPr>
    </w:p>
    <w:p w:rsidR="0047471B" w:rsidRDefault="0047471B" w:rsidP="00C85CC6">
      <w:pPr>
        <w:spacing w:line="200" w:lineRule="exact"/>
        <w:jc w:val="both"/>
      </w:pPr>
    </w:p>
    <w:p w:rsidR="0047471B" w:rsidRDefault="0047471B" w:rsidP="00C85CC6">
      <w:pPr>
        <w:spacing w:line="200" w:lineRule="exact"/>
        <w:jc w:val="both"/>
      </w:pPr>
    </w:p>
    <w:p w:rsidR="0047471B" w:rsidRDefault="0047471B" w:rsidP="00C85CC6">
      <w:pPr>
        <w:spacing w:line="200" w:lineRule="exact"/>
        <w:jc w:val="both"/>
      </w:pPr>
    </w:p>
    <w:p w:rsidR="0047471B" w:rsidRDefault="0047471B" w:rsidP="00C85CC6">
      <w:pPr>
        <w:spacing w:line="200" w:lineRule="exact"/>
        <w:jc w:val="both"/>
      </w:pPr>
    </w:p>
    <w:p w:rsidR="0047471B" w:rsidRDefault="0047471B" w:rsidP="00C85CC6">
      <w:pPr>
        <w:spacing w:line="200" w:lineRule="exact"/>
        <w:jc w:val="both"/>
      </w:pPr>
    </w:p>
    <w:p w:rsidR="0047471B" w:rsidRDefault="0047471B" w:rsidP="00C85CC6">
      <w:pPr>
        <w:spacing w:line="200" w:lineRule="exact"/>
        <w:jc w:val="both"/>
      </w:pPr>
    </w:p>
    <w:p w:rsidR="00066C8D" w:rsidRDefault="00066C8D" w:rsidP="00C85CC6">
      <w:pPr>
        <w:spacing w:line="200" w:lineRule="exact"/>
        <w:jc w:val="both"/>
      </w:pPr>
    </w:p>
    <w:p w:rsidR="0047471B" w:rsidRDefault="0047471B" w:rsidP="00C85CC6">
      <w:pPr>
        <w:spacing w:line="200" w:lineRule="exact"/>
        <w:jc w:val="both"/>
      </w:pPr>
    </w:p>
    <w:p w:rsidR="0047471B" w:rsidRDefault="0047471B" w:rsidP="00C85CC6">
      <w:pPr>
        <w:spacing w:line="200" w:lineRule="exact"/>
        <w:jc w:val="both"/>
      </w:pPr>
    </w:p>
    <w:p w:rsidR="00D83D03" w:rsidRDefault="00D83D03" w:rsidP="00C85CC6">
      <w:pPr>
        <w:spacing w:line="200" w:lineRule="exact"/>
        <w:jc w:val="both"/>
      </w:pPr>
    </w:p>
    <w:p w:rsidR="00D83D03" w:rsidRDefault="00D83D03" w:rsidP="00C85CC6">
      <w:pPr>
        <w:spacing w:line="200" w:lineRule="exact"/>
        <w:jc w:val="both"/>
      </w:pPr>
    </w:p>
    <w:p w:rsidR="00D83D03" w:rsidRDefault="00D83D03" w:rsidP="00C85CC6">
      <w:pPr>
        <w:spacing w:line="200" w:lineRule="exact"/>
        <w:jc w:val="both"/>
      </w:pPr>
    </w:p>
    <w:p w:rsidR="00C85CC6" w:rsidRDefault="00C85CC6" w:rsidP="00C85CC6">
      <w:pPr>
        <w:spacing w:line="200" w:lineRule="exact"/>
        <w:jc w:val="both"/>
      </w:pPr>
      <w:r>
        <w:t>Васильева Наталья Сергеевна</w:t>
      </w:r>
    </w:p>
    <w:p w:rsidR="00C85CC6" w:rsidRPr="00B51CB5" w:rsidRDefault="00C85CC6" w:rsidP="00C85CC6">
      <w:pPr>
        <w:spacing w:line="200" w:lineRule="exact"/>
        <w:jc w:val="both"/>
      </w:pPr>
      <w:r>
        <w:t>91-281</w:t>
      </w:r>
    </w:p>
    <w:p w:rsidR="002C155C" w:rsidRPr="00C85CC6" w:rsidRDefault="00C85CC6" w:rsidP="00BD38D0">
      <w:pPr>
        <w:spacing w:line="200" w:lineRule="exact"/>
        <w:jc w:val="both"/>
      </w:pPr>
      <w:proofErr w:type="spellStart"/>
      <w:r>
        <w:t>вн</w:t>
      </w:r>
      <w:proofErr w:type="spellEnd"/>
      <w:r>
        <w:t xml:space="preserve"> </w:t>
      </w:r>
      <w:r w:rsidR="00066C8D">
        <w:t>16.03.2020</w:t>
      </w:r>
    </w:p>
    <w:sectPr w:rsidR="002C155C" w:rsidRPr="00C85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2163F"/>
    <w:multiLevelType w:val="hybridMultilevel"/>
    <w:tmpl w:val="418AB5D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506C6"/>
    <w:multiLevelType w:val="hybridMultilevel"/>
    <w:tmpl w:val="1ECC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C3455"/>
    <w:multiLevelType w:val="hybridMultilevel"/>
    <w:tmpl w:val="418AB5D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29"/>
    <w:rsid w:val="00004809"/>
    <w:rsid w:val="00032707"/>
    <w:rsid w:val="00066C8D"/>
    <w:rsid w:val="0007019F"/>
    <w:rsid w:val="00095C4B"/>
    <w:rsid w:val="000A1B66"/>
    <w:rsid w:val="000C0536"/>
    <w:rsid w:val="000C6B6D"/>
    <w:rsid w:val="000F037C"/>
    <w:rsid w:val="00191FC1"/>
    <w:rsid w:val="001E459C"/>
    <w:rsid w:val="00210175"/>
    <w:rsid w:val="00225A2A"/>
    <w:rsid w:val="00253302"/>
    <w:rsid w:val="002B59DC"/>
    <w:rsid w:val="002C155C"/>
    <w:rsid w:val="002C2346"/>
    <w:rsid w:val="002E7F94"/>
    <w:rsid w:val="00324A6D"/>
    <w:rsid w:val="003262DA"/>
    <w:rsid w:val="003305D0"/>
    <w:rsid w:val="00345D5D"/>
    <w:rsid w:val="00384C17"/>
    <w:rsid w:val="0039128D"/>
    <w:rsid w:val="003B2423"/>
    <w:rsid w:val="003F5EA7"/>
    <w:rsid w:val="0047471B"/>
    <w:rsid w:val="00475737"/>
    <w:rsid w:val="00476BCF"/>
    <w:rsid w:val="00504B54"/>
    <w:rsid w:val="005147CB"/>
    <w:rsid w:val="00573329"/>
    <w:rsid w:val="006657B8"/>
    <w:rsid w:val="006A20EA"/>
    <w:rsid w:val="006D4D60"/>
    <w:rsid w:val="00711F96"/>
    <w:rsid w:val="00784E60"/>
    <w:rsid w:val="007A4534"/>
    <w:rsid w:val="00823F1E"/>
    <w:rsid w:val="00853C77"/>
    <w:rsid w:val="0088136B"/>
    <w:rsid w:val="00937D68"/>
    <w:rsid w:val="0094222C"/>
    <w:rsid w:val="00977287"/>
    <w:rsid w:val="00A0024F"/>
    <w:rsid w:val="00A84785"/>
    <w:rsid w:val="00AB6220"/>
    <w:rsid w:val="00B73DE9"/>
    <w:rsid w:val="00BD38D0"/>
    <w:rsid w:val="00BD55E2"/>
    <w:rsid w:val="00C04968"/>
    <w:rsid w:val="00C10411"/>
    <w:rsid w:val="00C14DA8"/>
    <w:rsid w:val="00C21BF7"/>
    <w:rsid w:val="00C85CC6"/>
    <w:rsid w:val="00C95871"/>
    <w:rsid w:val="00CB3829"/>
    <w:rsid w:val="00CC1C34"/>
    <w:rsid w:val="00D419F7"/>
    <w:rsid w:val="00D666F0"/>
    <w:rsid w:val="00D806B8"/>
    <w:rsid w:val="00D83D03"/>
    <w:rsid w:val="00DA0458"/>
    <w:rsid w:val="00DB2142"/>
    <w:rsid w:val="00DC0D48"/>
    <w:rsid w:val="00DC49F2"/>
    <w:rsid w:val="00E314CB"/>
    <w:rsid w:val="00E31AD9"/>
    <w:rsid w:val="00E3542F"/>
    <w:rsid w:val="00E35D90"/>
    <w:rsid w:val="00E870B9"/>
    <w:rsid w:val="00F0186E"/>
    <w:rsid w:val="00F316EB"/>
    <w:rsid w:val="00F37463"/>
    <w:rsid w:val="00F90172"/>
    <w:rsid w:val="00F90B75"/>
    <w:rsid w:val="00FD6F62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329"/>
    <w:pPr>
      <w:spacing w:after="0" w:line="240" w:lineRule="auto"/>
    </w:pPr>
  </w:style>
  <w:style w:type="table" w:styleId="a4">
    <w:name w:val="Table Grid"/>
    <w:basedOn w:val="a1"/>
    <w:uiPriority w:val="59"/>
    <w:rsid w:val="00573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nhideWhenUsed/>
    <w:rsid w:val="00C85C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3DE9"/>
    <w:pPr>
      <w:ind w:left="720"/>
      <w:contextualSpacing/>
    </w:pPr>
  </w:style>
  <w:style w:type="character" w:styleId="a7">
    <w:name w:val="Strong"/>
    <w:basedOn w:val="a0"/>
    <w:uiPriority w:val="22"/>
    <w:qFormat/>
    <w:rsid w:val="008813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329"/>
    <w:pPr>
      <w:spacing w:after="0" w:line="240" w:lineRule="auto"/>
    </w:pPr>
  </w:style>
  <w:style w:type="table" w:styleId="a4">
    <w:name w:val="Table Grid"/>
    <w:basedOn w:val="a1"/>
    <w:uiPriority w:val="59"/>
    <w:rsid w:val="00573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nhideWhenUsed/>
    <w:rsid w:val="00C85C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3DE9"/>
    <w:pPr>
      <w:ind w:left="720"/>
      <w:contextualSpacing/>
    </w:pPr>
  </w:style>
  <w:style w:type="character" w:styleId="a7">
    <w:name w:val="Strong"/>
    <w:basedOn w:val="a0"/>
    <w:uiPriority w:val="22"/>
    <w:qFormat/>
    <w:rsid w:val="008813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egulation.nov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632C6-04A5-49A4-B9BA-4E094DBF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Васильева Наталья Сергеевна</cp:lastModifiedBy>
  <cp:revision>56</cp:revision>
  <cp:lastPrinted>2020-04-27T08:31:00Z</cp:lastPrinted>
  <dcterms:created xsi:type="dcterms:W3CDTF">2018-12-18T09:50:00Z</dcterms:created>
  <dcterms:modified xsi:type="dcterms:W3CDTF">2020-04-27T08:57:00Z</dcterms:modified>
</cp:coreProperties>
</file>