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2363" w14:textId="77777777" w:rsidR="00380BF3" w:rsidRPr="00A4135E" w:rsidRDefault="00380BF3" w:rsidP="00A4135E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4135E"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</w:p>
    <w:p w14:paraId="736D6BF9" w14:textId="77777777" w:rsidR="00380BF3" w:rsidRPr="00A4135E" w:rsidRDefault="00380BF3" w:rsidP="00A4135E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4135E">
        <w:rPr>
          <w:rFonts w:ascii="Times New Roman" w:hAnsi="Times New Roman"/>
          <w:b/>
          <w:color w:val="000000"/>
          <w:sz w:val="28"/>
          <w:szCs w:val="28"/>
        </w:rPr>
        <w:t>о разработке предлагаемого правового регулирования</w:t>
      </w:r>
    </w:p>
    <w:p w14:paraId="47D41596" w14:textId="7468A055" w:rsidR="00380BF3" w:rsidRDefault="00380BF3" w:rsidP="006F6EF0">
      <w:pPr>
        <w:spacing w:before="24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Настоящим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0C4C">
        <w:rPr>
          <w:rFonts w:ascii="Times New Roman" w:hAnsi="Times New Roman"/>
          <w:color w:val="000000"/>
          <w:sz w:val="28"/>
          <w:szCs w:val="28"/>
        </w:rPr>
        <w:t>комитет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B77">
        <w:rPr>
          <w:rFonts w:ascii="Times New Roman" w:hAnsi="Times New Roman"/>
          <w:color w:val="000000"/>
          <w:sz w:val="28"/>
          <w:szCs w:val="28"/>
        </w:rPr>
        <w:t>экономики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 Администрации Боровичского муниципального района 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извещает о начале обсуждения идеи (концепции) предлагаемого правового регулирования и сборе </w:t>
      </w:r>
      <w:r w:rsidR="007A3E41">
        <w:rPr>
          <w:rFonts w:ascii="Times New Roman" w:hAnsi="Times New Roman"/>
          <w:color w:val="000000"/>
          <w:sz w:val="28"/>
          <w:szCs w:val="28"/>
        </w:rPr>
        <w:t xml:space="preserve">замечаний и </w:t>
      </w:r>
      <w:r w:rsidRPr="00A4135E">
        <w:rPr>
          <w:rFonts w:ascii="Times New Roman" w:hAnsi="Times New Roman"/>
          <w:color w:val="000000"/>
          <w:sz w:val="28"/>
          <w:szCs w:val="28"/>
        </w:rPr>
        <w:t>предложений заинтересованных лиц.</w:t>
      </w:r>
    </w:p>
    <w:p w14:paraId="1DD53E25" w14:textId="30B34B02" w:rsidR="00FB6682" w:rsidRDefault="00FB6682" w:rsidP="00FB6682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Краткое описание проблемы: отсутствие нормативно установленного порядка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 w:rsidRPr="00FB6682">
        <w:rPr>
          <w:rFonts w:ascii="Times New Roman" w:hAnsi="Times New Roman"/>
          <w:sz w:val="28"/>
          <w:szCs w:val="28"/>
        </w:rPr>
        <w:t>субсидий юридическим лицам и индивидуальным предпринимателям (за исключением государственных (муниципальных) учреждений) на возмещение затрат по обеспечению твердым топливом (дровами) членов семей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6682">
        <w:rPr>
          <w:rFonts w:ascii="Times New Roman" w:hAnsi="Times New Roman"/>
          <w:color w:val="000000"/>
          <w:sz w:val="28"/>
          <w:szCs w:val="28"/>
        </w:rPr>
        <w:t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EAAE764" w14:textId="0E262606" w:rsidR="00FB6682" w:rsidRDefault="00FB6682" w:rsidP="00FB6682">
      <w:pPr>
        <w:spacing w:before="6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Круг заинтересованных лиц: </w:t>
      </w:r>
      <w:r w:rsidR="008F2B98" w:rsidRPr="008F2B98">
        <w:rPr>
          <w:rFonts w:ascii="Times New Roman" w:hAnsi="Times New Roman"/>
          <w:sz w:val="28"/>
          <w:szCs w:val="28"/>
        </w:rPr>
        <w:t>юридически</w:t>
      </w:r>
      <w:r w:rsidR="008F2B98">
        <w:rPr>
          <w:rFonts w:ascii="Times New Roman" w:hAnsi="Times New Roman"/>
          <w:sz w:val="28"/>
          <w:szCs w:val="28"/>
        </w:rPr>
        <w:t>е</w:t>
      </w:r>
      <w:r w:rsidR="008F2B98" w:rsidRPr="008F2B98">
        <w:rPr>
          <w:rFonts w:ascii="Times New Roman" w:hAnsi="Times New Roman"/>
          <w:sz w:val="28"/>
          <w:szCs w:val="28"/>
        </w:rPr>
        <w:t xml:space="preserve"> лица и индивидуальны</w:t>
      </w:r>
      <w:r w:rsidR="008F2B98">
        <w:rPr>
          <w:rFonts w:ascii="Times New Roman" w:hAnsi="Times New Roman"/>
          <w:sz w:val="28"/>
          <w:szCs w:val="28"/>
        </w:rPr>
        <w:t>е</w:t>
      </w:r>
      <w:r w:rsidR="008F2B98" w:rsidRPr="008F2B98">
        <w:rPr>
          <w:rFonts w:ascii="Times New Roman" w:hAnsi="Times New Roman"/>
          <w:sz w:val="28"/>
          <w:szCs w:val="28"/>
        </w:rPr>
        <w:t xml:space="preserve"> предпринимател</w:t>
      </w:r>
      <w:r w:rsidR="008F2B98">
        <w:rPr>
          <w:rFonts w:ascii="Times New Roman" w:hAnsi="Times New Roman"/>
          <w:sz w:val="28"/>
          <w:szCs w:val="28"/>
        </w:rPr>
        <w:t>и</w:t>
      </w:r>
      <w:r w:rsidR="008F2B98" w:rsidRPr="008F2B98">
        <w:rPr>
          <w:rFonts w:ascii="Times New Roman" w:hAnsi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="008F2B98">
        <w:rPr>
          <w:rFonts w:ascii="Times New Roman" w:hAnsi="Times New Roman"/>
          <w:sz w:val="28"/>
          <w:szCs w:val="28"/>
        </w:rPr>
        <w:t>,</w:t>
      </w:r>
      <w:r w:rsidR="006D3182">
        <w:rPr>
          <w:rFonts w:ascii="Times New Roman" w:hAnsi="Times New Roman"/>
          <w:sz w:val="28"/>
          <w:szCs w:val="28"/>
        </w:rPr>
        <w:t xml:space="preserve"> зарегистрированные на территории Новгородской области. </w:t>
      </w:r>
    </w:p>
    <w:p w14:paraId="0933D06E" w14:textId="77777777" w:rsidR="00FA6C65" w:rsidRPr="006D3182" w:rsidRDefault="00FA6C65" w:rsidP="00FA6C65">
      <w:pPr>
        <w:spacing w:before="6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>Общая характеристика соответствующих общественных отношений: о</w:t>
      </w:r>
      <w:r w:rsidRPr="00FB6682">
        <w:rPr>
          <w:rFonts w:ascii="Times New Roman" w:hAnsi="Times New Roman"/>
          <w:sz w:val="28"/>
          <w:szCs w:val="28"/>
        </w:rPr>
        <w:t xml:space="preserve">пределяет условия и порядок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 w:rsidRPr="00FB6682">
        <w:rPr>
          <w:rFonts w:ascii="Times New Roman" w:hAnsi="Times New Roman"/>
          <w:sz w:val="28"/>
          <w:szCs w:val="28"/>
        </w:rPr>
        <w:t>субсидий юридическим лицам и индивидуальным предпринимателям (за исключением государственных (муниципальных) учреждений) на возмещение затрат по обеспечению твердым топливом (дровами) членов семей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6682">
        <w:rPr>
          <w:rFonts w:ascii="Times New Roman" w:hAnsi="Times New Roman"/>
          <w:color w:val="000000"/>
          <w:sz w:val="28"/>
          <w:szCs w:val="28"/>
        </w:rPr>
        <w:t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375B48D" w14:textId="68B5E419" w:rsidR="006D3182" w:rsidRDefault="006D3182" w:rsidP="006D3182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Обоснование необходимости подготовки проекта нормативного правового акта: создание нормативно-правовой базы, регулирующей </w:t>
      </w:r>
      <w:r w:rsidRPr="00FB6682">
        <w:rPr>
          <w:rFonts w:ascii="Times New Roman" w:hAnsi="Times New Roman"/>
          <w:sz w:val="28"/>
          <w:szCs w:val="28"/>
        </w:rPr>
        <w:t xml:space="preserve">условия и порядок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 w:rsidRPr="00FB6682">
        <w:rPr>
          <w:rFonts w:ascii="Times New Roman" w:hAnsi="Times New Roman"/>
          <w:sz w:val="28"/>
          <w:szCs w:val="28"/>
        </w:rPr>
        <w:t>субсидий юридическим лицам и индивидуальным предпринимателям (за исключением государственных (муниципальных) учреждений) на возмещение затрат по обеспечению твердым топливом (дровами) членов семей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6682">
        <w:rPr>
          <w:rFonts w:ascii="Times New Roman" w:hAnsi="Times New Roman"/>
          <w:color w:val="000000"/>
          <w:sz w:val="28"/>
          <w:szCs w:val="28"/>
        </w:rPr>
        <w:t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5C03E45" w14:textId="0AB9B94D" w:rsidR="006D3182" w:rsidRPr="00FB6682" w:rsidRDefault="006D3182" w:rsidP="006D3182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>Планируемый срок вступления проекта нормативного правового акта в силу: январь 2023</w:t>
      </w:r>
    </w:p>
    <w:p w14:paraId="2B21AE11" w14:textId="04F417BD" w:rsidR="006D3182" w:rsidRPr="00FB6682" w:rsidRDefault="006D3182" w:rsidP="006D3182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Дата начала публичного обсуждения: </w:t>
      </w:r>
      <w:r>
        <w:rPr>
          <w:rFonts w:ascii="Times New Roman" w:hAnsi="Times New Roman"/>
          <w:color w:val="000000"/>
          <w:sz w:val="28"/>
          <w:szCs w:val="28"/>
        </w:rPr>
        <w:t>16</w:t>
      </w:r>
      <w:r w:rsidRPr="00FB66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дека</w:t>
      </w:r>
      <w:r w:rsidRPr="00FB6682">
        <w:rPr>
          <w:rFonts w:ascii="Times New Roman" w:hAnsi="Times New Roman"/>
          <w:color w:val="000000"/>
          <w:sz w:val="28"/>
          <w:szCs w:val="28"/>
        </w:rPr>
        <w:t>бря 2022</w:t>
      </w:r>
    </w:p>
    <w:p w14:paraId="461F8337" w14:textId="1F122F89" w:rsidR="006D3182" w:rsidRDefault="006D3182" w:rsidP="006D3182">
      <w:pPr>
        <w:spacing w:before="6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Дата окончания публичного обсуждения: </w:t>
      </w:r>
      <w:r>
        <w:rPr>
          <w:rFonts w:ascii="Times New Roman" w:hAnsi="Times New Roman"/>
          <w:sz w:val="28"/>
          <w:szCs w:val="28"/>
        </w:rPr>
        <w:t>22 декабр</w:t>
      </w:r>
      <w:r w:rsidRPr="00FB6682">
        <w:rPr>
          <w:rFonts w:ascii="Times New Roman" w:hAnsi="Times New Roman"/>
          <w:sz w:val="28"/>
          <w:szCs w:val="28"/>
        </w:rPr>
        <w:t>я 2022</w:t>
      </w:r>
    </w:p>
    <w:p w14:paraId="41F9A1EF" w14:textId="77777777" w:rsidR="006D3182" w:rsidRPr="00FB6682" w:rsidRDefault="006D3182" w:rsidP="006D3182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Длительность публичного обсуждения: 5 рабочих дней с даты размещения уведомления на официальном сайте Администрации Боровичского муниципального района, а так же на интернет-портале для публичного обсуждения проектов и действующих НПА Новгородской области: </w:t>
      </w:r>
      <w:hyperlink r:id="rId5" w:history="1">
        <w:r w:rsidRPr="00FB668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http</w:t>
        </w:r>
        <w:r w:rsidRPr="00FB6682">
          <w:rPr>
            <w:rStyle w:val="a3"/>
            <w:rFonts w:ascii="Times New Roman" w:hAnsi="Times New Roman"/>
            <w:sz w:val="28"/>
            <w:szCs w:val="28"/>
            <w:u w:val="none"/>
          </w:rPr>
          <w:t>://</w:t>
        </w:r>
        <w:r w:rsidRPr="00FB668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regulation</w:t>
        </w:r>
        <w:r w:rsidRPr="00FB6682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Pr="00FB668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novreg</w:t>
        </w:r>
        <w:r w:rsidRPr="00FB6682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Pr="00FB668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</w:p>
    <w:p w14:paraId="20C61635" w14:textId="535D71E4" w:rsidR="006D3182" w:rsidRPr="00FB6682" w:rsidRDefault="006D3182" w:rsidP="006D3182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Ответственный за разработку: </w:t>
      </w:r>
      <w:r>
        <w:rPr>
          <w:rFonts w:ascii="Times New Roman" w:hAnsi="Times New Roman"/>
          <w:color w:val="000000"/>
          <w:sz w:val="28"/>
          <w:szCs w:val="28"/>
        </w:rPr>
        <w:t>Завражнева Наталья Игоревна, председатель</w:t>
      </w:r>
      <w:r w:rsidRPr="00FB6682">
        <w:rPr>
          <w:rFonts w:ascii="Times New Roman" w:hAnsi="Times New Roman"/>
          <w:color w:val="000000"/>
          <w:sz w:val="28"/>
          <w:szCs w:val="28"/>
        </w:rPr>
        <w:t xml:space="preserve"> комитета экономики</w:t>
      </w:r>
    </w:p>
    <w:p w14:paraId="6A4EB48F" w14:textId="257FAB15" w:rsidR="006D3182" w:rsidRPr="00FB6682" w:rsidRDefault="006D3182" w:rsidP="006D3182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lastRenderedPageBreak/>
        <w:t xml:space="preserve">Адрес электронной почты для отправки предложений участниками публичного обсуждения: </w:t>
      </w:r>
      <w:hyperlink r:id="rId6" w:history="1">
        <w:r w:rsidRPr="00901C25">
          <w:rPr>
            <w:rStyle w:val="a3"/>
            <w:rFonts w:ascii="Times New Roman" w:hAnsi="Times New Roman"/>
            <w:sz w:val="28"/>
            <w:szCs w:val="28"/>
            <w:lang w:val="en-US"/>
          </w:rPr>
          <w:t>econom</w:t>
        </w:r>
        <w:r w:rsidRPr="00901C25">
          <w:rPr>
            <w:rStyle w:val="a3"/>
            <w:rFonts w:ascii="Times New Roman" w:hAnsi="Times New Roman"/>
            <w:sz w:val="28"/>
            <w:szCs w:val="28"/>
          </w:rPr>
          <w:t>_</w:t>
        </w:r>
        <w:r w:rsidRPr="00901C25">
          <w:rPr>
            <w:rStyle w:val="a3"/>
            <w:rFonts w:ascii="Times New Roman" w:hAnsi="Times New Roman"/>
            <w:sz w:val="28"/>
            <w:szCs w:val="28"/>
            <w:lang w:val="en-US"/>
          </w:rPr>
          <w:t>bor</w:t>
        </w:r>
        <w:r w:rsidRPr="00901C25">
          <w:rPr>
            <w:rStyle w:val="a3"/>
            <w:rFonts w:ascii="Times New Roman" w:hAnsi="Times New Roman"/>
            <w:sz w:val="28"/>
            <w:szCs w:val="28"/>
          </w:rPr>
          <w:t>@</w:t>
        </w:r>
        <w:r w:rsidRPr="00901C25">
          <w:rPr>
            <w:rStyle w:val="a3"/>
            <w:rFonts w:ascii="Times New Roman" w:hAnsi="Times New Roman"/>
            <w:sz w:val="28"/>
            <w:szCs w:val="28"/>
            <w:lang w:val="en-US"/>
          </w:rPr>
          <w:t>boradmin</w:t>
        </w:r>
        <w:r w:rsidRPr="00901C25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01C2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6871D2D3" w14:textId="77777777" w:rsidR="006D3182" w:rsidRPr="00FB6682" w:rsidRDefault="006D3182" w:rsidP="006D3182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>Почтовый адрес для отправки предложений участниками публичного обсуждения: 174411, Новгородская область, г.Боровичи, ул.Коммунарная, д.48, комитет экономики</w:t>
      </w:r>
    </w:p>
    <w:p w14:paraId="71B1D2AC" w14:textId="1675BC94" w:rsidR="006D3182" w:rsidRPr="006D3182" w:rsidRDefault="006D3182" w:rsidP="006D3182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>Контактный телефон сотрудника, ответственного за разработку проекта нормативного правового акта: 91-28</w:t>
      </w:r>
      <w:r w:rsidRPr="006D3182">
        <w:rPr>
          <w:rFonts w:ascii="Times New Roman" w:hAnsi="Times New Roman"/>
          <w:color w:val="000000"/>
          <w:sz w:val="28"/>
          <w:szCs w:val="28"/>
        </w:rPr>
        <w:t>0</w:t>
      </w:r>
    </w:p>
    <w:p w14:paraId="4DEC1183" w14:textId="77777777" w:rsidR="006D3182" w:rsidRPr="00FB6682" w:rsidRDefault="006D3182" w:rsidP="006D3182">
      <w:pPr>
        <w:spacing w:before="6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 xml:space="preserve">Дополнительные документы: - </w:t>
      </w:r>
    </w:p>
    <w:p w14:paraId="02905BD8" w14:textId="77777777" w:rsidR="00380BF3" w:rsidRPr="00FB6682" w:rsidRDefault="00380BF3" w:rsidP="00A4135E">
      <w:pPr>
        <w:spacing w:line="254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B6682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14:paraId="77201EB2" w14:textId="77777777" w:rsidR="006F6EF0" w:rsidRPr="00FB6682" w:rsidRDefault="006F6EF0" w:rsidP="00380BF3">
      <w:pPr>
        <w:spacing w:line="254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6467978" w14:textId="77777777" w:rsidR="006F6EF0" w:rsidRPr="00FB6682" w:rsidRDefault="006F6EF0" w:rsidP="00380BF3">
      <w:pPr>
        <w:spacing w:line="254" w:lineRule="auto"/>
        <w:jc w:val="right"/>
        <w:rPr>
          <w:rFonts w:ascii="Times New Roman" w:hAnsi="Times New Roman"/>
          <w:color w:val="000000"/>
          <w:sz w:val="28"/>
          <w:szCs w:val="28"/>
        </w:rPr>
        <w:sectPr w:rsidR="006F6EF0" w:rsidRPr="00FB6682" w:rsidSect="006806FB">
          <w:pgSz w:w="11906" w:h="16838"/>
          <w:pgMar w:top="851" w:right="850" w:bottom="709" w:left="1701" w:header="709" w:footer="709" w:gutter="0"/>
          <w:cols w:space="708"/>
          <w:docGrid w:linePitch="360"/>
        </w:sectPr>
      </w:pPr>
    </w:p>
    <w:p w14:paraId="78AEC33D" w14:textId="77777777" w:rsidR="00380BF3" w:rsidRDefault="00380BF3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Примерный перечень вопросов</w:t>
      </w:r>
    </w:p>
    <w:p w14:paraId="6384E269" w14:textId="77777777" w:rsidR="00380BF3" w:rsidRDefault="00380BF3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участников публичных консультаций</w:t>
      </w:r>
    </w:p>
    <w:p w14:paraId="7BEEBBAB" w14:textId="77777777" w:rsidR="00EE7B2E" w:rsidRDefault="00EE7B2E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0A2940C" w14:textId="77777777" w:rsidR="004E775B" w:rsidRPr="007A3049" w:rsidRDefault="004E775B" w:rsidP="007A3049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A3049">
        <w:rPr>
          <w:rFonts w:ascii="Times New Roman" w:hAnsi="Times New Roman"/>
          <w:bCs/>
          <w:sz w:val="28"/>
          <w:szCs w:val="28"/>
        </w:rPr>
        <w:t>«</w:t>
      </w:r>
      <w:r w:rsidR="007A3049" w:rsidRPr="007A3049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hyperlink w:anchor="P28" w:tooltip="ПОЛОЖЕНИЕ">
        <w:r w:rsidR="007A3049" w:rsidRPr="007A3049">
          <w:rPr>
            <w:rFonts w:ascii="Times New Roman" w:hAnsi="Times New Roman"/>
            <w:bCs/>
            <w:sz w:val="28"/>
            <w:szCs w:val="28"/>
          </w:rPr>
          <w:t>Положени</w:t>
        </w:r>
      </w:hyperlink>
      <w:r w:rsidR="007A3049" w:rsidRPr="007A3049">
        <w:rPr>
          <w:rFonts w:ascii="Times New Roman" w:hAnsi="Times New Roman"/>
          <w:bCs/>
          <w:sz w:val="28"/>
          <w:szCs w:val="28"/>
        </w:rPr>
        <w:t>я об условиях и порядке заключения соглашений о защите и поощрении капиталовложений со стороны муниципального образования Боровичский муниципальный район</w:t>
      </w:r>
      <w:r w:rsidRPr="007A3049">
        <w:rPr>
          <w:rFonts w:ascii="Times New Roman" w:hAnsi="Times New Roman"/>
          <w:bCs/>
          <w:sz w:val="28"/>
          <w:szCs w:val="28"/>
        </w:rPr>
        <w:t>»</w:t>
      </w:r>
    </w:p>
    <w:p w14:paraId="48164CD4" w14:textId="77777777"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A8E2AE6" w14:textId="77777777" w:rsidR="00380BF3" w:rsidRDefault="007A3049" w:rsidP="001314B7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Пожалуйста, </w:t>
      </w:r>
      <w:r w:rsidR="00380BF3">
        <w:rPr>
          <w:rFonts w:ascii="Times New Roman" w:hAnsi="Times New Roman"/>
          <w:sz w:val="28"/>
          <w:szCs w:val="28"/>
          <w:lang w:eastAsia="ar-SA"/>
        </w:rPr>
        <w:t xml:space="preserve">заполните и направьте данную форму по </w:t>
      </w:r>
      <w:bookmarkStart w:id="0" w:name="_Hlk70687214"/>
      <w:r w:rsidR="00380BF3">
        <w:rPr>
          <w:rFonts w:ascii="Times New Roman" w:hAnsi="Times New Roman"/>
          <w:sz w:val="28"/>
          <w:szCs w:val="28"/>
          <w:lang w:eastAsia="ar-SA"/>
        </w:rPr>
        <w:t>электронной почте на адрес</w:t>
      </w:r>
      <w:r>
        <w:rPr>
          <w:rFonts w:ascii="Times New Roman" w:hAnsi="Times New Roman"/>
          <w:sz w:val="28"/>
          <w:szCs w:val="28"/>
          <w:lang w:eastAsia="ar-SA"/>
        </w:rPr>
        <w:t>:</w:t>
      </w:r>
      <w:r w:rsidR="004E775B"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7" w:history="1">
        <w:r w:rsidRPr="007A304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econom</w:t>
        </w:r>
        <w:r w:rsidRPr="007A3049">
          <w:rPr>
            <w:rStyle w:val="a3"/>
            <w:rFonts w:ascii="Times New Roman" w:hAnsi="Times New Roman"/>
            <w:sz w:val="28"/>
            <w:szCs w:val="28"/>
            <w:u w:val="none"/>
          </w:rPr>
          <w:t>_</w:t>
        </w:r>
        <w:r w:rsidRPr="007A304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mg</w:t>
        </w:r>
        <w:r w:rsidRPr="007A3049">
          <w:rPr>
            <w:rStyle w:val="a3"/>
            <w:rFonts w:ascii="Times New Roman" w:hAnsi="Times New Roman"/>
            <w:sz w:val="28"/>
            <w:szCs w:val="28"/>
            <w:u w:val="none"/>
          </w:rPr>
          <w:t>@</w:t>
        </w:r>
        <w:r w:rsidRPr="007A304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boradmin</w:t>
        </w:r>
        <w:r w:rsidRPr="007A3049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Pr="007A304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="00EE7B2E" w:rsidRPr="00A4135E">
        <w:rPr>
          <w:rFonts w:ascii="Times New Roman" w:hAnsi="Times New Roman"/>
          <w:sz w:val="28"/>
          <w:szCs w:val="28"/>
        </w:rPr>
        <w:t xml:space="preserve"> </w:t>
      </w:r>
      <w:r w:rsidR="00380BF3">
        <w:rPr>
          <w:rFonts w:ascii="Times New Roman" w:hAnsi="Times New Roman"/>
          <w:sz w:val="28"/>
          <w:szCs w:val="28"/>
          <w:lang w:eastAsia="ar-SA"/>
        </w:rPr>
        <w:t>или по адресу</w:t>
      </w:r>
      <w:r w:rsidR="004E775B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4E775B" w:rsidRPr="00A4135E">
        <w:rPr>
          <w:rFonts w:ascii="Times New Roman" w:hAnsi="Times New Roman"/>
          <w:color w:val="000000"/>
          <w:sz w:val="28"/>
          <w:szCs w:val="28"/>
        </w:rPr>
        <w:t xml:space="preserve">174411, Новгородская область, </w:t>
      </w:r>
      <w:r w:rsidR="004E775B" w:rsidRPr="00E120BC">
        <w:rPr>
          <w:rFonts w:ascii="Times New Roman" w:hAnsi="Times New Roman"/>
          <w:color w:val="000000"/>
          <w:sz w:val="28"/>
          <w:szCs w:val="28"/>
        </w:rPr>
        <w:t>г</w:t>
      </w:r>
      <w:r w:rsidR="00D90E1A">
        <w:rPr>
          <w:rFonts w:ascii="Times New Roman" w:hAnsi="Times New Roman"/>
          <w:color w:val="000000"/>
          <w:sz w:val="28"/>
          <w:szCs w:val="28"/>
        </w:rPr>
        <w:t>.</w:t>
      </w:r>
      <w:r w:rsidR="004E775B" w:rsidRPr="00E120BC">
        <w:rPr>
          <w:rFonts w:ascii="Times New Roman" w:hAnsi="Times New Roman"/>
          <w:color w:val="000000"/>
          <w:sz w:val="28"/>
          <w:szCs w:val="28"/>
        </w:rPr>
        <w:t>Боровичи, ул.Комм</w:t>
      </w:r>
      <w:r w:rsidR="000E04D5" w:rsidRPr="00E120BC">
        <w:rPr>
          <w:rFonts w:ascii="Times New Roman" w:hAnsi="Times New Roman"/>
          <w:color w:val="000000"/>
          <w:sz w:val="28"/>
          <w:szCs w:val="28"/>
        </w:rPr>
        <w:t xml:space="preserve">унарная, д.48, </w:t>
      </w:r>
      <w:r w:rsidR="00A60C4C" w:rsidRPr="00E120BC">
        <w:rPr>
          <w:rFonts w:ascii="Times New Roman" w:hAnsi="Times New Roman"/>
          <w:color w:val="000000"/>
          <w:sz w:val="28"/>
          <w:szCs w:val="28"/>
        </w:rPr>
        <w:t>комитет</w:t>
      </w:r>
      <w:r w:rsidR="000E04D5" w:rsidRPr="00E12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20BC">
        <w:rPr>
          <w:rFonts w:ascii="Times New Roman" w:hAnsi="Times New Roman"/>
          <w:color w:val="000000"/>
          <w:sz w:val="28"/>
          <w:szCs w:val="28"/>
        </w:rPr>
        <w:t>экономики,</w:t>
      </w:r>
      <w:r w:rsidR="000E04D5" w:rsidRPr="00E120BC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0"/>
      <w:r w:rsidR="00380BF3" w:rsidRPr="00E120BC">
        <w:rPr>
          <w:rFonts w:ascii="Times New Roman" w:hAnsi="Times New Roman"/>
          <w:sz w:val="28"/>
          <w:szCs w:val="28"/>
          <w:lang w:eastAsia="ar-SA"/>
        </w:rPr>
        <w:t xml:space="preserve">не позднее </w:t>
      </w:r>
      <w:r w:rsidR="00FF5CCD" w:rsidRPr="00E120BC">
        <w:rPr>
          <w:rFonts w:ascii="Times New Roman" w:hAnsi="Times New Roman"/>
          <w:sz w:val="28"/>
          <w:szCs w:val="28"/>
          <w:lang w:eastAsia="ar-SA"/>
        </w:rPr>
        <w:t>30.11.</w:t>
      </w:r>
      <w:r w:rsidR="004E775B" w:rsidRPr="00E120BC">
        <w:rPr>
          <w:rFonts w:ascii="Times New Roman" w:hAnsi="Times New Roman"/>
          <w:sz w:val="28"/>
          <w:szCs w:val="28"/>
          <w:lang w:eastAsia="ar-SA"/>
        </w:rPr>
        <w:t>20</w:t>
      </w:r>
      <w:r w:rsidR="001314B7" w:rsidRPr="00E120BC">
        <w:rPr>
          <w:rFonts w:ascii="Times New Roman" w:hAnsi="Times New Roman"/>
          <w:sz w:val="28"/>
          <w:szCs w:val="28"/>
          <w:lang w:eastAsia="ar-SA"/>
        </w:rPr>
        <w:t>2</w:t>
      </w:r>
      <w:r w:rsidRPr="00E120BC">
        <w:rPr>
          <w:rFonts w:ascii="Times New Roman" w:hAnsi="Times New Roman"/>
          <w:sz w:val="28"/>
          <w:szCs w:val="28"/>
          <w:lang w:eastAsia="ar-SA"/>
        </w:rPr>
        <w:t>2</w:t>
      </w:r>
      <w:r w:rsidR="004E775B" w:rsidRPr="00E120BC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14:paraId="5B1070C7" w14:textId="77777777" w:rsidR="00380BF3" w:rsidRDefault="00380BF3" w:rsidP="001314B7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14:paraId="20C3571D" w14:textId="77777777" w:rsidR="00380BF3" w:rsidRDefault="00380BF3" w:rsidP="00C94C2E">
      <w:pPr>
        <w:autoSpaceDE w:val="0"/>
        <w:autoSpaceDN w:val="0"/>
        <w:adjustRightInd w:val="0"/>
        <w:spacing w:before="120"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Контактная информация:</w:t>
      </w:r>
    </w:p>
    <w:p w14:paraId="00F1BEB1" w14:textId="77777777"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</w:t>
      </w:r>
      <w:r>
        <w:rPr>
          <w:rFonts w:ascii="Times New Roman" w:hAnsi="Times New Roman"/>
          <w:sz w:val="28"/>
          <w:szCs w:val="28"/>
          <w:lang w:eastAsia="ar-SA"/>
        </w:rPr>
        <w:t>________</w:t>
      </w:r>
    </w:p>
    <w:p w14:paraId="552D46E5" w14:textId="77777777" w:rsidR="00A30A66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</w:t>
      </w:r>
      <w:r>
        <w:rPr>
          <w:rFonts w:ascii="Times New Roman" w:hAnsi="Times New Roman"/>
          <w:sz w:val="28"/>
          <w:szCs w:val="28"/>
          <w:lang w:eastAsia="ar-SA"/>
        </w:rPr>
        <w:t xml:space="preserve">_ </w:t>
      </w:r>
    </w:p>
    <w:p w14:paraId="45059AAE" w14:textId="77777777"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Сфера деятельности ___________________________________________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_______</w:t>
      </w:r>
      <w:r>
        <w:rPr>
          <w:rFonts w:ascii="Times New Roman" w:hAnsi="Times New Roman"/>
          <w:sz w:val="28"/>
          <w:szCs w:val="28"/>
          <w:lang w:eastAsia="ar-SA"/>
        </w:rPr>
        <w:t>_</w:t>
      </w:r>
    </w:p>
    <w:p w14:paraId="030BE233" w14:textId="77777777"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Фамилия, имя, отчество контактного лица 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</w:t>
      </w:r>
    </w:p>
    <w:p w14:paraId="79F181F6" w14:textId="77777777"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Номер контактного телефона _______________________________________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</w:t>
      </w:r>
    </w:p>
    <w:p w14:paraId="4113A67E" w14:textId="77777777"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</w:t>
      </w:r>
    </w:p>
    <w:p w14:paraId="29E6FE60" w14:textId="77777777"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DB9711C" w14:textId="77777777"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</w:t>
      </w:r>
      <w:r w:rsidR="00A30A6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Является ли предполагаемое регулирование оптимальным способом решения проблемы?_______________________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__________________________</w:t>
      </w:r>
    </w:p>
    <w:p w14:paraId="6E34F68B" w14:textId="77777777"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Какие риски и негативные последствия могут возникнуть в случае принятия предполагаемого регулирования?______________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___________</w:t>
      </w:r>
      <w:r>
        <w:rPr>
          <w:rFonts w:ascii="Times New Roman" w:hAnsi="Times New Roman"/>
          <w:sz w:val="28"/>
          <w:szCs w:val="28"/>
          <w:lang w:eastAsia="ar-SA"/>
        </w:rPr>
        <w:t>_______________</w:t>
      </w:r>
    </w:p>
    <w:p w14:paraId="00E31541" w14:textId="77777777"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</w:t>
      </w:r>
      <w:r>
        <w:rPr>
          <w:rFonts w:ascii="Times New Roman" w:hAnsi="Times New Roman"/>
          <w:sz w:val="28"/>
          <w:szCs w:val="28"/>
          <w:lang w:eastAsia="ar-SA"/>
        </w:rPr>
        <w:t>_________</w:t>
      </w:r>
    </w:p>
    <w:p w14:paraId="22B321AD" w14:textId="77777777"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 Существуют ли альтернативные (менее затратные и (или) более эффективные) способы решения проблемы?______________________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</w:t>
      </w:r>
      <w:r>
        <w:rPr>
          <w:rFonts w:ascii="Times New Roman" w:hAnsi="Times New Roman"/>
          <w:sz w:val="28"/>
          <w:szCs w:val="28"/>
          <w:lang w:eastAsia="ar-SA"/>
        </w:rPr>
        <w:t>_______</w:t>
      </w:r>
    </w:p>
    <w:p w14:paraId="4D1FB321" w14:textId="77777777"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 Ваше общее мнение по предполагаемому регулированию__________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_______</w:t>
      </w:r>
    </w:p>
    <w:p w14:paraId="5427D0B1" w14:textId="77777777" w:rsidR="003416D7" w:rsidRDefault="00380BF3" w:rsidP="00D97C41">
      <w:pPr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</w:t>
      </w:r>
    </w:p>
    <w:p w14:paraId="167DF46A" w14:textId="77777777" w:rsidR="00A30A66" w:rsidRPr="00A4135E" w:rsidRDefault="00A30A66" w:rsidP="00A30A66">
      <w:pPr>
        <w:spacing w:line="254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14:paraId="79163F60" w14:textId="77777777" w:rsidR="00A30A66" w:rsidRDefault="00A30A66" w:rsidP="00380BF3"/>
    <w:sectPr w:rsidR="00A30A66" w:rsidSect="004A717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F6"/>
    <w:rsid w:val="00024853"/>
    <w:rsid w:val="000A3EBE"/>
    <w:rsid w:val="000B7281"/>
    <w:rsid w:val="000E04D5"/>
    <w:rsid w:val="001314B7"/>
    <w:rsid w:val="00155F93"/>
    <w:rsid w:val="00236E56"/>
    <w:rsid w:val="00281B77"/>
    <w:rsid w:val="00284CA4"/>
    <w:rsid w:val="002B39F6"/>
    <w:rsid w:val="002C0322"/>
    <w:rsid w:val="002C2272"/>
    <w:rsid w:val="003416D7"/>
    <w:rsid w:val="003579BB"/>
    <w:rsid w:val="00365010"/>
    <w:rsid w:val="00380BF3"/>
    <w:rsid w:val="00462B59"/>
    <w:rsid w:val="004A7174"/>
    <w:rsid w:val="004E775B"/>
    <w:rsid w:val="00525A6B"/>
    <w:rsid w:val="005627EF"/>
    <w:rsid w:val="005A72D9"/>
    <w:rsid w:val="005B3648"/>
    <w:rsid w:val="005D6B09"/>
    <w:rsid w:val="005E4D38"/>
    <w:rsid w:val="006743C9"/>
    <w:rsid w:val="006806FB"/>
    <w:rsid w:val="006B1C21"/>
    <w:rsid w:val="006D3182"/>
    <w:rsid w:val="006F6EF0"/>
    <w:rsid w:val="007A3049"/>
    <w:rsid w:val="007A3E41"/>
    <w:rsid w:val="007C39C4"/>
    <w:rsid w:val="008E68C7"/>
    <w:rsid w:val="008F2B98"/>
    <w:rsid w:val="00970D6D"/>
    <w:rsid w:val="009961A3"/>
    <w:rsid w:val="009B7F3A"/>
    <w:rsid w:val="00A15D0B"/>
    <w:rsid w:val="00A30A66"/>
    <w:rsid w:val="00A4135E"/>
    <w:rsid w:val="00A60C4C"/>
    <w:rsid w:val="00A63D2C"/>
    <w:rsid w:val="00A92C64"/>
    <w:rsid w:val="00A970FC"/>
    <w:rsid w:val="00AB7911"/>
    <w:rsid w:val="00B13936"/>
    <w:rsid w:val="00BD2E2F"/>
    <w:rsid w:val="00BD7DCD"/>
    <w:rsid w:val="00C94C2E"/>
    <w:rsid w:val="00CD4AAD"/>
    <w:rsid w:val="00D218D4"/>
    <w:rsid w:val="00D90E1A"/>
    <w:rsid w:val="00D97C41"/>
    <w:rsid w:val="00DC2BA2"/>
    <w:rsid w:val="00DC734F"/>
    <w:rsid w:val="00E120BC"/>
    <w:rsid w:val="00E6418C"/>
    <w:rsid w:val="00EE7B2E"/>
    <w:rsid w:val="00F140B8"/>
    <w:rsid w:val="00FA6C65"/>
    <w:rsid w:val="00FB6682"/>
    <w:rsid w:val="00FD3E17"/>
    <w:rsid w:val="00FE37E4"/>
    <w:rsid w:val="00FE508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E804"/>
  <w15:docId w15:val="{58187EC9-7FC1-4CD5-A583-CA14A540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F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3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40B8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7B2E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6D3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_mg@boradmi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nom_bor@boradmin.ru" TargetMode="External"/><Relationship Id="rId5" Type="http://schemas.openxmlformats.org/officeDocument/2006/relationships/hyperlink" Target="http://regulation.novre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DC58-CBAD-42EA-9282-B94D8D0D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Лилия Анатольевна</dc:creator>
  <cp:keywords/>
  <dc:description/>
  <cp:lastModifiedBy>Васильева Наталья Сергеевна</cp:lastModifiedBy>
  <cp:revision>37</cp:revision>
  <cp:lastPrinted>2021-04-30T06:34:00Z</cp:lastPrinted>
  <dcterms:created xsi:type="dcterms:W3CDTF">2022-11-23T14:08:00Z</dcterms:created>
  <dcterms:modified xsi:type="dcterms:W3CDTF">2022-12-16T13:09:00Z</dcterms:modified>
</cp:coreProperties>
</file>