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78C4" w14:textId="77777777" w:rsidR="00920E8E" w:rsidRDefault="00920E8E" w:rsidP="00920E8E">
      <w:r>
        <w:t>Как защититься от инфекций?</w:t>
      </w:r>
    </w:p>
    <w:p w14:paraId="68A4F09F" w14:textId="77777777" w:rsidR="00920E8E" w:rsidRDefault="00920E8E" w:rsidP="00920E8E">
      <w:r>
        <w:t>Светлана Калач, главный внештатный специалист по инфекционным болезням Министерства здравоохранения Новгородской области.</w:t>
      </w:r>
    </w:p>
    <w:p w14:paraId="69C6783E" w14:textId="77777777" w:rsidR="00920E8E" w:rsidRDefault="00920E8E" w:rsidP="00920E8E">
      <w:r w:rsidRPr="005A0891">
        <w:t xml:space="preserve">Инфекционные заболевания — целая группа разнообразных болезней, вызываемых проникающими в организм человека болезнетворными микроорганизмами (бактериями, вирусами, грибками), которые объединяет способность быстро распространяться в коллективе людей. </w:t>
      </w:r>
      <w:r>
        <w:t xml:space="preserve">Рассмотрим основные </w:t>
      </w:r>
      <w:r w:rsidRPr="0089154F">
        <w:t>пути передачи инфекции и способы профилактики</w:t>
      </w:r>
    </w:p>
    <w:p w14:paraId="7DFFCBDF" w14:textId="77777777" w:rsidR="00920E8E" w:rsidRDefault="00920E8E" w:rsidP="00920E8E">
      <w:r>
        <w:t>Воздушно-капельный путь является наиболее характерным для респираторных инфекций, таких как грипп, коронавирус, корь, ветрянка, туберкулез, э</w:t>
      </w:r>
      <w:r w:rsidRPr="00FC39EB">
        <w:t>пидемический пароти</w:t>
      </w:r>
      <w:r>
        <w:t>т (свинка), м</w:t>
      </w:r>
      <w:r w:rsidRPr="00FC39EB">
        <w:t>енингококковая инфекция</w:t>
      </w:r>
      <w:r>
        <w:t xml:space="preserve">, инфекционный мононуклеоз. Во время кашля, чихания или просто разговора из дыхательных путей инфицированного человека выбрасываются мелкие капли слюны и слизи, содержащие возбудитель заболевания. Они могут распространяться на расстояние до нескольких метров и переноситься с потоком воздуха. Через вдыхаемый воздух микроорганизмы попадают в организм и могут стать причиной развития заболевания. Риск передачи инфекции повышается в закрытых помещениях. </w:t>
      </w:r>
    </w:p>
    <w:p w14:paraId="593D12AF" w14:textId="77777777" w:rsidR="00920E8E" w:rsidRDefault="00920E8E" w:rsidP="00920E8E">
      <w:r>
        <w:t>Д</w:t>
      </w:r>
      <w:r w:rsidRPr="005A0891">
        <w:t xml:space="preserve">ля </w:t>
      </w:r>
      <w:r>
        <w:t>профилактики используются маски. Помещения следует регулярно проветривать не менее двух-трех раз в день. Кроме того, в периоды подъема заболеваемости ОРВИ и гриппом лучше избегать больших скоплений людей.</w:t>
      </w:r>
    </w:p>
    <w:p w14:paraId="1702BA57" w14:textId="77777777" w:rsidR="00920E8E" w:rsidRDefault="00920E8E" w:rsidP="00920E8E">
      <w:r w:rsidRPr="005A0891">
        <w:t>Контактно-быт</w:t>
      </w:r>
      <w:r>
        <w:t>овой путь предполагает прямое взаимодействие</w:t>
      </w:r>
      <w:r w:rsidRPr="005A0891">
        <w:t xml:space="preserve"> с носителем инфекции</w:t>
      </w:r>
      <w:r>
        <w:t>, например, рукопожатия</w:t>
      </w:r>
      <w:r w:rsidRPr="005A0891">
        <w:t>, совместное использование бытовых предметов, посуды или одежды. Этот способ передачи возможен для тех микроорганизмов, которые могут какое-то время оставаться ак</w:t>
      </w:r>
      <w:r>
        <w:t>тивными в окружающей среде</w:t>
      </w:r>
      <w:r w:rsidRPr="005A0891">
        <w:t>. Например, таки</w:t>
      </w:r>
      <w:r>
        <w:t xml:space="preserve">м путем передаются </w:t>
      </w:r>
      <w:r w:rsidRPr="005A0891">
        <w:t>грибковы</w:t>
      </w:r>
      <w:r>
        <w:t>е инфекции, вирусные папилломы, вирусный гепатит А и Е, острые кишечные инфекции.</w:t>
      </w:r>
    </w:p>
    <w:p w14:paraId="5EB34B42" w14:textId="77777777" w:rsidR="00920E8E" w:rsidRDefault="00920E8E" w:rsidP="00920E8E">
      <w:r>
        <w:t>Для профилактики с</w:t>
      </w:r>
      <w:r w:rsidRPr="005A0891">
        <w:t>облюдайте правила гигиены: используйте личные инструменты ухода и приема пищи, регулярно мойте руки с мылом, проводите влажную уборку поверхн</w:t>
      </w:r>
      <w:r>
        <w:t>остей.</w:t>
      </w:r>
    </w:p>
    <w:p w14:paraId="1F5B10E6" w14:textId="77777777" w:rsidR="00920E8E" w:rsidRDefault="00920E8E" w:rsidP="00920E8E">
      <w:r>
        <w:t>А</w:t>
      </w:r>
      <w:r w:rsidRPr="004B3E3C">
        <w:t xml:space="preserve">лиментарный (пищевой) путь передачи </w:t>
      </w:r>
      <w:r w:rsidRPr="005A0891">
        <w:t xml:space="preserve">инфекции происходит при попадании патогенов в рот человека. Таким образом передаются </w:t>
      </w:r>
      <w:r>
        <w:t xml:space="preserve">острые кишечные инфекции, в том числе ротавирусная и </w:t>
      </w:r>
      <w:proofErr w:type="spellStart"/>
      <w:r>
        <w:t>норавирусная</w:t>
      </w:r>
      <w:proofErr w:type="spellEnd"/>
      <w:r>
        <w:t xml:space="preserve"> инфекции,</w:t>
      </w:r>
      <w:r w:rsidRPr="005A0891">
        <w:t xml:space="preserve"> гепатит А, сальмонеллез, дизентерия, паразитарные инфекции. Часто в быту их н</w:t>
      </w:r>
      <w:r>
        <w:t>азывают «болезнями грязных рук».</w:t>
      </w:r>
    </w:p>
    <w:p w14:paraId="03A40CF1" w14:textId="77777777" w:rsidR="00920E8E" w:rsidRDefault="00920E8E" w:rsidP="00920E8E">
      <w:r>
        <w:t>Мыть руки и еду перед употреблением, поддерживать гигиену важно для профилактики.</w:t>
      </w:r>
      <w:r w:rsidRPr="005A0891">
        <w:t xml:space="preserve"> Однако стоит помнить, что, например, с неаккуратно разбитым и не до конца приготовленным куриным яйцом вы вполне можете получить болезнетворный микроорганизм.</w:t>
      </w:r>
    </w:p>
    <w:p w14:paraId="479134AB" w14:textId="77777777" w:rsidR="00920E8E" w:rsidRDefault="00920E8E" w:rsidP="00920E8E">
      <w:r w:rsidRPr="005A0891">
        <w:t>Парентеральный путь передачи инфекций предполагает заражен</w:t>
      </w:r>
      <w:r>
        <w:t>ие через биологические жидкости. Это заражения через кровь и половым путем.</w:t>
      </w:r>
      <w:r w:rsidRPr="005A0891">
        <w:t xml:space="preserve"> Этим путем передаются такие социально значимые заболевания как ВИЧ-инфекция, гепатиты кла</w:t>
      </w:r>
      <w:r>
        <w:t>сса В и С и другие</w:t>
      </w:r>
      <w:r w:rsidRPr="005A0891">
        <w:t xml:space="preserve"> половые инфекции.</w:t>
      </w:r>
    </w:p>
    <w:p w14:paraId="289E6A06" w14:textId="77777777" w:rsidR="00920E8E" w:rsidRDefault="00920E8E" w:rsidP="00920E8E">
      <w:r>
        <w:t>Профилактика предполагает использование барьерных контрацептивов, обязательную стерилизацию хирургических инструментов</w:t>
      </w:r>
      <w:r w:rsidRPr="00F46566">
        <w:t xml:space="preserve">, </w:t>
      </w:r>
      <w:r>
        <w:t xml:space="preserve">использование одноразовых инструментов, а также </w:t>
      </w:r>
      <w:r w:rsidRPr="00F46566">
        <w:t>отказ от татуирово</w:t>
      </w:r>
      <w:r>
        <w:t>к и косметологических процедур в салонах, где не соблюдаются правила гигиены.</w:t>
      </w:r>
    </w:p>
    <w:p w14:paraId="60564337" w14:textId="77777777" w:rsidR="00920E8E" w:rsidRDefault="00920E8E" w:rsidP="00920E8E">
      <w:r w:rsidRPr="005A0891">
        <w:lastRenderedPageBreak/>
        <w:t>Трансмиссивный (векторный) путь</w:t>
      </w:r>
      <w:r>
        <w:t xml:space="preserve"> </w:t>
      </w:r>
      <w:r w:rsidRPr="005A0891">
        <w:t>передачи предполагает перенос микроорганизмов через кровососущих насекомых или других животных. В нашей стране наиболее опасными считаются инфекции, передаваемые клещами: боррелиоз и клещевой энцефалит.</w:t>
      </w:r>
      <w:r>
        <w:t xml:space="preserve"> Также опасна малярия и ряд других заболеваний.</w:t>
      </w:r>
    </w:p>
    <w:p w14:paraId="685D896B" w14:textId="77777777" w:rsidR="00920E8E" w:rsidRDefault="00920E8E" w:rsidP="00920E8E">
      <w:r w:rsidRPr="005A0891">
        <w:t>Инфекционные заболевания можно систематизировать по типу возбудителей: бактериальные, вирусные, грибковые и паразитарные инфекции.</w:t>
      </w:r>
      <w:r>
        <w:t xml:space="preserve"> Также инфекции различают по длительности течения, их излечимости и способу предотвращения.</w:t>
      </w:r>
    </w:p>
    <w:p w14:paraId="676DB20C" w14:textId="77777777" w:rsidR="00920E8E" w:rsidRDefault="00920E8E" w:rsidP="00920E8E">
      <w:r>
        <w:t>Протяженность может характеризоваться острой или хронической формой. При острой — болезнь имеет более выраженную симптоматику, резкое начало и полное излечение в течение нескольких недель. Хронические формы заболеваний прогрессируют медленнее и намного сложнее вылечиваются.</w:t>
      </w:r>
    </w:p>
    <w:p w14:paraId="765470F0" w14:textId="77777777" w:rsidR="00920E8E" w:rsidRDefault="00920E8E" w:rsidP="00920E8E">
      <w:r>
        <w:t>Некоторые инфекционные заболевания, такие как грипп, можно вылечить полностью. Другие, например, вирус иммунодефицита или герпес, попав в организм, остаются в нем навсегда. При этом инфекция долгое время может находиться в латентной, скрытой форме.</w:t>
      </w:r>
    </w:p>
    <w:p w14:paraId="207DADB0" w14:textId="77777777" w:rsidR="00920E8E" w:rsidRDefault="00920E8E" w:rsidP="00920E8E">
      <w:r>
        <w:t>Помните! Большинство инфекционных заболеваний можно предотвратить путем вакцинации. Это самый надежный способ профилактики.</w:t>
      </w:r>
    </w:p>
    <w:p w14:paraId="107CEE37" w14:textId="77777777" w:rsidR="00920E8E" w:rsidRDefault="00920E8E" w:rsidP="00920E8E">
      <w:r>
        <w:t>Берегите себя!</w:t>
      </w:r>
    </w:p>
    <w:p w14:paraId="4E245B7A" w14:textId="77777777" w:rsidR="00920E8E" w:rsidRDefault="00920E8E" w:rsidP="00920E8E">
      <w:r>
        <w:t>Неделю с 24 по 30 марта Министерство здравоохранения Новгородской области посвящает профилактике инфекционных заболеваний в честь Всемирного дня борьбы против туберкулеза.</w:t>
      </w:r>
    </w:p>
    <w:p w14:paraId="47852843" w14:textId="77777777" w:rsidR="00920E8E" w:rsidRDefault="00920E8E" w:rsidP="00920E8E"/>
    <w:p w14:paraId="20249369" w14:textId="62881EC6" w:rsidR="002F3D21" w:rsidRDefault="00920E8E" w:rsidP="00920E8E">
      <w:r>
        <w:rPr>
          <w:noProof/>
        </w:rPr>
        <w:lastRenderedPageBreak/>
        <w:drawing>
          <wp:inline distT="0" distB="0" distL="0" distR="0" wp14:anchorId="1B11804E" wp14:editId="0973E9CF">
            <wp:extent cx="5934075" cy="5934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93D03A" wp14:editId="0A32CD2E">
            <wp:extent cx="5934075" cy="593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45E457" wp14:editId="550C65E5">
            <wp:extent cx="5934075" cy="5934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CDDC61" wp14:editId="21508D13">
            <wp:extent cx="5934075" cy="59340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018A95" wp14:editId="2272B481">
            <wp:extent cx="5934075" cy="5934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4E42E1A" wp14:editId="7A18B87F">
            <wp:extent cx="5934075" cy="59340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F3DD11" wp14:editId="2E8E8D3F">
            <wp:extent cx="5934075" cy="5934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5CF"/>
    <w:rsid w:val="000C117A"/>
    <w:rsid w:val="00255DE3"/>
    <w:rsid w:val="002F3D21"/>
    <w:rsid w:val="004B3E3C"/>
    <w:rsid w:val="004C76B7"/>
    <w:rsid w:val="004D25CF"/>
    <w:rsid w:val="005465E0"/>
    <w:rsid w:val="005939CD"/>
    <w:rsid w:val="005A0891"/>
    <w:rsid w:val="0089154F"/>
    <w:rsid w:val="00920E8E"/>
    <w:rsid w:val="009618F9"/>
    <w:rsid w:val="009D1691"/>
    <w:rsid w:val="00AC2DFC"/>
    <w:rsid w:val="00E72995"/>
    <w:rsid w:val="00F46566"/>
    <w:rsid w:val="00F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2B83"/>
  <w15:docId w15:val="{F5813C21-89BE-49B0-8125-61E72FFD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9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Е. Лысенко</dc:creator>
  <cp:lastModifiedBy>Колосова Наталья Владимировна</cp:lastModifiedBy>
  <cp:revision>4</cp:revision>
  <dcterms:created xsi:type="dcterms:W3CDTF">2025-03-18T06:16:00Z</dcterms:created>
  <dcterms:modified xsi:type="dcterms:W3CDTF">2025-03-25T05:53:00Z</dcterms:modified>
</cp:coreProperties>
</file>