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4" w:rsidRDefault="00CE7EF4" w:rsidP="001D5B4D">
      <w:pPr>
        <w:pStyle w:val="a9"/>
        <w:tabs>
          <w:tab w:val="left" w:pos="4536"/>
        </w:tabs>
        <w:spacing w:after="0" w:line="240" w:lineRule="atLeast"/>
        <w:jc w:val="left"/>
        <w:outlineLvl w:val="9"/>
        <w:rPr>
          <w:rFonts w:ascii="Times New Roman" w:hAnsi="Times New Roman"/>
          <w:b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</w:t>
      </w:r>
    </w:p>
    <w:p w:rsidR="002636D0" w:rsidRPr="001D5B4D" w:rsidRDefault="00251FD8" w:rsidP="001D5B4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D8">
        <w:rPr>
          <w:rFonts w:ascii="Times New Roman" w:hAnsi="Times New Roman" w:cs="Times New Roman"/>
          <w:b/>
          <w:sz w:val="24"/>
          <w:szCs w:val="24"/>
        </w:rPr>
        <w:t xml:space="preserve">Какими </w:t>
      </w:r>
      <w:r w:rsidR="001F784F">
        <w:rPr>
          <w:rFonts w:ascii="Times New Roman" w:hAnsi="Times New Roman" w:cs="Times New Roman"/>
          <w:b/>
          <w:sz w:val="24"/>
          <w:szCs w:val="24"/>
        </w:rPr>
        <w:t xml:space="preserve">налоговыми </w:t>
      </w:r>
      <w:r w:rsidRPr="00251FD8">
        <w:rPr>
          <w:rFonts w:ascii="Times New Roman" w:hAnsi="Times New Roman" w:cs="Times New Roman"/>
          <w:b/>
          <w:sz w:val="24"/>
          <w:szCs w:val="24"/>
        </w:rPr>
        <w:t xml:space="preserve">льготами </w:t>
      </w:r>
      <w:r w:rsidR="00B30EBD">
        <w:rPr>
          <w:rFonts w:ascii="Times New Roman" w:hAnsi="Times New Roman" w:cs="Times New Roman"/>
          <w:b/>
          <w:sz w:val="24"/>
          <w:szCs w:val="24"/>
        </w:rPr>
        <w:t xml:space="preserve">и вычетами </w:t>
      </w:r>
      <w:r w:rsidRPr="00251FD8">
        <w:rPr>
          <w:rFonts w:ascii="Times New Roman" w:hAnsi="Times New Roman" w:cs="Times New Roman"/>
          <w:b/>
          <w:sz w:val="24"/>
          <w:szCs w:val="24"/>
        </w:rPr>
        <w:t>могут воспользоваться участники СВО и члены их семей</w:t>
      </w:r>
    </w:p>
    <w:p w:rsidR="009B48B7" w:rsidRDefault="009B48B7" w:rsidP="001D5B4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63B8D">
        <w:rPr>
          <w:rFonts w:ascii="Times New Roman" w:hAnsi="Times New Roman" w:cs="Times New Roman"/>
          <w:sz w:val="24"/>
          <w:szCs w:val="24"/>
        </w:rPr>
        <w:t xml:space="preserve">аконодательством о налогах и сборах для отдельных категорий граждан и видов имущества предусмотрены налоговые льготы </w:t>
      </w:r>
      <w:r w:rsidR="00B30EBD">
        <w:rPr>
          <w:rFonts w:ascii="Times New Roman" w:hAnsi="Times New Roman" w:cs="Times New Roman"/>
          <w:sz w:val="24"/>
          <w:szCs w:val="24"/>
        </w:rPr>
        <w:t xml:space="preserve">и вычеты </w:t>
      </w:r>
      <w:r w:rsidRPr="00E63B8D">
        <w:rPr>
          <w:rFonts w:ascii="Times New Roman" w:hAnsi="Times New Roman" w:cs="Times New Roman"/>
          <w:sz w:val="24"/>
          <w:szCs w:val="24"/>
        </w:rPr>
        <w:t>по имущественным налогам (транспортному и земельному налогам, налог</w:t>
      </w:r>
      <w:r w:rsidR="00B30EBD">
        <w:rPr>
          <w:rFonts w:ascii="Times New Roman" w:hAnsi="Times New Roman" w:cs="Times New Roman"/>
          <w:sz w:val="24"/>
          <w:szCs w:val="24"/>
        </w:rPr>
        <w:t>у на имущество физических лиц) и НДФЛ.</w:t>
      </w:r>
    </w:p>
    <w:p w:rsidR="00116E9B" w:rsidRPr="009B48B7" w:rsidRDefault="009B48B7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7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116E9B" w:rsidRPr="009B48B7">
        <w:rPr>
          <w:rFonts w:ascii="Times New Roman" w:hAnsi="Times New Roman" w:cs="Times New Roman"/>
          <w:sz w:val="24"/>
          <w:szCs w:val="24"/>
        </w:rPr>
        <w:t xml:space="preserve">Налоговым кодексом РФ для ветеранов </w:t>
      </w:r>
      <w:r w:rsidR="00B30EBD">
        <w:rPr>
          <w:rFonts w:ascii="Times New Roman" w:hAnsi="Times New Roman" w:cs="Times New Roman"/>
          <w:sz w:val="24"/>
          <w:szCs w:val="24"/>
        </w:rPr>
        <w:t xml:space="preserve">и инвалидов </w:t>
      </w:r>
      <w:r w:rsidR="00116E9B" w:rsidRPr="009B48B7">
        <w:rPr>
          <w:rFonts w:ascii="Times New Roman" w:hAnsi="Times New Roman" w:cs="Times New Roman"/>
          <w:sz w:val="24"/>
          <w:szCs w:val="24"/>
        </w:rPr>
        <w:t>боевых действий установлен вычет по земельному налогу в размере 600 м</w:t>
      </w:r>
      <w:proofErr w:type="gramStart"/>
      <w:r w:rsidR="00116E9B" w:rsidRPr="009B48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6E9B" w:rsidRPr="009B48B7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 (предоставляется только в отношении одного участка).</w:t>
      </w:r>
    </w:p>
    <w:p w:rsidR="00116E9B" w:rsidRPr="00D07B76" w:rsidRDefault="00116E9B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7">
        <w:rPr>
          <w:rFonts w:ascii="Times New Roman" w:hAnsi="Times New Roman" w:cs="Times New Roman"/>
          <w:sz w:val="24"/>
          <w:szCs w:val="24"/>
        </w:rPr>
        <w:t>Областным законом</w:t>
      </w:r>
      <w:r w:rsidR="00B30EBD" w:rsidRPr="00B30EBD">
        <w:rPr>
          <w:rFonts w:ascii="Times New Roman" w:hAnsi="Times New Roman" w:cs="Times New Roman"/>
          <w:sz w:val="24"/>
          <w:szCs w:val="24"/>
        </w:rPr>
        <w:t xml:space="preserve"> </w:t>
      </w:r>
      <w:r w:rsidR="00B30EBD" w:rsidRPr="009B48B7">
        <w:rPr>
          <w:rFonts w:ascii="Times New Roman" w:hAnsi="Times New Roman" w:cs="Times New Roman"/>
          <w:sz w:val="24"/>
          <w:szCs w:val="24"/>
        </w:rPr>
        <w:t>от 2</w:t>
      </w:r>
      <w:r w:rsidR="00B30EBD">
        <w:rPr>
          <w:rFonts w:ascii="Times New Roman" w:hAnsi="Times New Roman" w:cs="Times New Roman"/>
          <w:sz w:val="24"/>
          <w:szCs w:val="24"/>
        </w:rPr>
        <w:t>6.09.2022</w:t>
      </w:r>
      <w:r w:rsidRPr="009B48B7">
        <w:rPr>
          <w:rFonts w:ascii="Times New Roman" w:hAnsi="Times New Roman" w:cs="Times New Roman"/>
          <w:sz w:val="24"/>
          <w:szCs w:val="24"/>
        </w:rPr>
        <w:t xml:space="preserve"> № 182-ОЗ «О транспортном налоге» для </w:t>
      </w:r>
      <w:r w:rsidR="00B30EBD">
        <w:rPr>
          <w:rFonts w:ascii="Times New Roman" w:hAnsi="Times New Roman" w:cs="Times New Roman"/>
          <w:sz w:val="24"/>
          <w:szCs w:val="24"/>
        </w:rPr>
        <w:t xml:space="preserve">ветеранов боевых действий </w:t>
      </w:r>
      <w:r w:rsidRPr="00D07B76">
        <w:rPr>
          <w:rFonts w:ascii="Times New Roman" w:hAnsi="Times New Roman" w:cs="Times New Roman"/>
          <w:sz w:val="24"/>
          <w:szCs w:val="24"/>
        </w:rPr>
        <w:t xml:space="preserve">- владельцев легковых автомобилей с мощностью двигателя до 200 </w:t>
      </w:r>
      <w:proofErr w:type="spellStart"/>
      <w:r w:rsidRPr="00D07B7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07B76">
        <w:rPr>
          <w:rFonts w:ascii="Times New Roman" w:hAnsi="Times New Roman" w:cs="Times New Roman"/>
          <w:sz w:val="24"/>
          <w:szCs w:val="24"/>
        </w:rPr>
        <w:t xml:space="preserve">. (включительно) с 2022 года установлена региональная льгота по уплате транспортного налога в размере 50% от установленной ставки. </w:t>
      </w:r>
    </w:p>
    <w:p w:rsidR="00116E9B" w:rsidRPr="00D07B76" w:rsidRDefault="00116E9B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>В соответствии с пп.4 п.1 ст. 407 Налогового кодекса РФ ветеранам боевых действий предоставляется льгота по уплате налога на имущество физических лиц в отношении следующих видов объектов налогообложения:</w:t>
      </w:r>
    </w:p>
    <w:p w:rsidR="00116E9B" w:rsidRPr="00D07B76" w:rsidRDefault="00116E9B" w:rsidP="001D5B4D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>квартира, часть квартиры или комната;</w:t>
      </w:r>
    </w:p>
    <w:p w:rsidR="00116E9B" w:rsidRPr="00D07B76" w:rsidRDefault="00116E9B" w:rsidP="001D5B4D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>жилой дом или часть жилого дома;</w:t>
      </w:r>
    </w:p>
    <w:p w:rsidR="00116E9B" w:rsidRPr="00D07B76" w:rsidRDefault="00116E9B" w:rsidP="001D5B4D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>помещение или сооружение творческих мастерских, ателье и студий;</w:t>
      </w:r>
    </w:p>
    <w:p w:rsidR="00116E9B" w:rsidRPr="00D07B76" w:rsidRDefault="00116E9B" w:rsidP="001D5B4D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>хозяйственное строение или сооружение, не превышающее 50 квадратных метров и расположенное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16E9B" w:rsidRPr="00D07B76" w:rsidRDefault="00116E9B" w:rsidP="001D5B4D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 xml:space="preserve">гараж или </w:t>
      </w:r>
      <w:proofErr w:type="spellStart"/>
      <w:r w:rsidRPr="00D07B7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07B76">
        <w:rPr>
          <w:rFonts w:ascii="Times New Roman" w:hAnsi="Times New Roman" w:cs="Times New Roman"/>
          <w:sz w:val="24"/>
          <w:szCs w:val="24"/>
        </w:rPr>
        <w:t>-место.</w:t>
      </w:r>
    </w:p>
    <w:p w:rsidR="00116E9B" w:rsidRPr="00D07B76" w:rsidRDefault="00116E9B" w:rsidP="001D5B4D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 xml:space="preserve">Льгота предоставляется </w:t>
      </w:r>
      <w:proofErr w:type="gramStart"/>
      <w:r w:rsidRPr="00D07B76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D07B76">
        <w:rPr>
          <w:rFonts w:ascii="Times New Roman" w:hAnsi="Times New Roman" w:cs="Times New Roman"/>
          <w:sz w:val="24"/>
          <w:szCs w:val="24"/>
        </w:rPr>
        <w:t xml:space="preserve"> налоговых льгот. Также льгота по уплате налога на имущество физических лиц предоставляется родителям и супругам военнослужащих, погибших при исполнении служебных обязанностей. </w:t>
      </w:r>
    </w:p>
    <w:p w:rsidR="00116E9B" w:rsidRPr="00D07B76" w:rsidRDefault="00116E9B" w:rsidP="001D5B4D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B76">
        <w:rPr>
          <w:rFonts w:ascii="Times New Roman" w:hAnsi="Times New Roman" w:cs="Times New Roman"/>
          <w:sz w:val="24"/>
          <w:szCs w:val="24"/>
        </w:rPr>
        <w:t xml:space="preserve">Льготы предоставляются в </w:t>
      </w:r>
      <w:proofErr w:type="spellStart"/>
      <w:r w:rsidRPr="00D07B7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D07B76">
        <w:rPr>
          <w:rFonts w:ascii="Times New Roman" w:hAnsi="Times New Roman" w:cs="Times New Roman"/>
          <w:sz w:val="24"/>
          <w:szCs w:val="24"/>
        </w:rPr>
        <w:t xml:space="preserve"> порядке, без обращения заявителя. Сведения о ветеранах боевых действий загружаются в информационный ресурс </w:t>
      </w:r>
      <w:r w:rsidR="00B30EBD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Pr="00D07B76">
        <w:rPr>
          <w:rFonts w:ascii="Times New Roman" w:hAnsi="Times New Roman" w:cs="Times New Roman"/>
          <w:sz w:val="24"/>
          <w:szCs w:val="24"/>
        </w:rPr>
        <w:t>на федеральном уровне из органов Социального фонда России.</w:t>
      </w:r>
    </w:p>
    <w:p w:rsidR="00C22653" w:rsidRDefault="00C22653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</w:t>
      </w:r>
      <w:r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напоминает,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7B76">
        <w:rPr>
          <w:rFonts w:ascii="Times New Roman" w:hAnsi="Times New Roman" w:cs="Times New Roman"/>
          <w:sz w:val="24"/>
          <w:szCs w:val="24"/>
        </w:rPr>
        <w:t xml:space="preserve"> перечнем налоговых льгот (налоговых вычетов) по всем имущественным налогам в конкретном регионе или муниципальном образовании можно ознакомиться с помощью электронного сервиса ФНС России «</w:t>
      </w:r>
      <w:hyperlink r:id="rId6" w:history="1">
        <w:r w:rsidRPr="00D07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Справочная информация о ставках и льготах по имущественным налогам</w:t>
        </w:r>
      </w:hyperlink>
      <w:r w:rsidRPr="00D07B7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6E9B" w:rsidRPr="00C22653" w:rsidRDefault="00D07B76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653">
        <w:rPr>
          <w:rFonts w:ascii="Times New Roman" w:hAnsi="Times New Roman" w:cs="Times New Roman"/>
          <w:sz w:val="24"/>
          <w:szCs w:val="24"/>
        </w:rPr>
        <w:t>Н</w:t>
      </w:r>
      <w:r w:rsidR="00116E9B"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прохождения службы для мобилизованных лиц действует продление сроков уплаты транспортного и земельного налогов, налога на имущество физических лиц.</w:t>
      </w:r>
    </w:p>
    <w:p w:rsidR="00B017F5" w:rsidRDefault="00C22653" w:rsidP="001D5B4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</w:t>
      </w:r>
      <w:r w:rsidR="00116E9B"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поддержки для мобилизованных физических лиц, в том числе, являющихся представителями малого и среднего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</w:t>
      </w:r>
      <w:r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промостранице </w:t>
      </w:r>
      <w:hyperlink r:id="rId7" w:history="1">
        <w:r w:rsidRPr="00C226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«Налогообложение в период частичной мобилизации»</w:t>
        </w:r>
      </w:hyperlink>
      <w:r w:rsidR="00116E9B" w:rsidRPr="00C2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428" w:rsidRPr="00A059F9" w:rsidRDefault="00B30EBD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0A0428">
        <w:rPr>
          <w:rFonts w:ascii="Times New Roman" w:hAnsi="Times New Roman" w:cs="Times New Roman"/>
          <w:sz w:val="24"/>
          <w:szCs w:val="24"/>
        </w:rPr>
        <w:t>е</w:t>
      </w:r>
      <w:r w:rsidR="000A0428" w:rsidRPr="00A059F9">
        <w:rPr>
          <w:rFonts w:ascii="Times New Roman" w:hAnsi="Times New Roman" w:cs="Times New Roman"/>
          <w:sz w:val="24"/>
          <w:szCs w:val="24"/>
        </w:rPr>
        <w:t>жемесячно, при выплате дохода</w:t>
      </w:r>
      <w:r w:rsidR="00FC4273">
        <w:rPr>
          <w:rFonts w:ascii="Times New Roman" w:hAnsi="Times New Roman" w:cs="Times New Roman"/>
          <w:sz w:val="24"/>
          <w:szCs w:val="24"/>
        </w:rPr>
        <w:t>,</w:t>
      </w:r>
      <w:r w:rsidR="000A0428" w:rsidRPr="00A059F9">
        <w:rPr>
          <w:rFonts w:ascii="Times New Roman" w:hAnsi="Times New Roman" w:cs="Times New Roman"/>
          <w:sz w:val="24"/>
          <w:szCs w:val="24"/>
        </w:rPr>
        <w:t xml:space="preserve"> налоговый агент предоставляет работнику стандартные налоговые вычеты. </w:t>
      </w:r>
      <w:proofErr w:type="gramStart"/>
      <w:r w:rsidR="000A0428" w:rsidRPr="00A059F9">
        <w:rPr>
          <w:rFonts w:ascii="Times New Roman" w:hAnsi="Times New Roman" w:cs="Times New Roman"/>
          <w:sz w:val="24"/>
          <w:szCs w:val="24"/>
        </w:rPr>
        <w:t xml:space="preserve">Налоговый вычет в размере 500 рублей за каждый месяц налогового периода распространяется на граждан, уволенных с военной службы или </w:t>
      </w:r>
      <w:proofErr w:type="spellStart"/>
      <w:r w:rsidR="000A0428" w:rsidRPr="00A059F9">
        <w:rPr>
          <w:rFonts w:ascii="Times New Roman" w:hAnsi="Times New Roman" w:cs="Times New Roman"/>
          <w:sz w:val="24"/>
          <w:szCs w:val="24"/>
        </w:rPr>
        <w:t>призывавшихся</w:t>
      </w:r>
      <w:proofErr w:type="spellEnd"/>
      <w:r w:rsidR="000A0428" w:rsidRPr="00A059F9">
        <w:rPr>
          <w:rFonts w:ascii="Times New Roman" w:hAnsi="Times New Roman" w:cs="Times New Roman"/>
          <w:sz w:val="24"/>
          <w:szCs w:val="24"/>
        </w:rPr>
        <w:t xml:space="preserve"> на военные сборы, выполнявших интернациональный долг в Республике Афганистан и </w:t>
      </w:r>
      <w:hyperlink r:id="rId8">
        <w:r w:rsidR="000A0428" w:rsidRPr="00A059F9">
          <w:rPr>
            <w:rFonts w:ascii="Times New Roman" w:hAnsi="Times New Roman" w:cs="Times New Roman"/>
            <w:sz w:val="24"/>
            <w:szCs w:val="24"/>
          </w:rPr>
          <w:t>других странах</w:t>
        </w:r>
      </w:hyperlink>
      <w:r w:rsidR="000A0428" w:rsidRPr="00A059F9">
        <w:rPr>
          <w:rFonts w:ascii="Times New Roman" w:hAnsi="Times New Roman" w:cs="Times New Roman"/>
          <w:sz w:val="24"/>
          <w:szCs w:val="24"/>
        </w:rPr>
        <w:t>, в которых велись боевые действия, а также граждан,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</w:t>
      </w:r>
      <w:r w:rsidR="00FC42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0428" w:rsidRPr="00A059F9">
        <w:rPr>
          <w:rFonts w:ascii="Times New Roman" w:hAnsi="Times New Roman" w:cs="Times New Roman"/>
          <w:sz w:val="24"/>
          <w:szCs w:val="24"/>
        </w:rPr>
        <w:fldChar w:fldCharType="begin"/>
      </w:r>
      <w:r w:rsidR="000A0428" w:rsidRPr="00A059F9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"https://login.consultant.ru/link/?req=doc&amp;base=LAW&amp;n=475331&amp;dst=2781" \h </w:instrText>
      </w:r>
      <w:r w:rsidR="000A0428" w:rsidRPr="00A059F9">
        <w:rPr>
          <w:rFonts w:ascii="Times New Roman" w:hAnsi="Times New Roman" w:cs="Times New Roman"/>
          <w:sz w:val="24"/>
          <w:szCs w:val="24"/>
        </w:rPr>
        <w:fldChar w:fldCharType="separate"/>
      </w:r>
      <w:r w:rsidR="000A0428" w:rsidRPr="00A059F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A0428" w:rsidRPr="00A059F9">
        <w:rPr>
          <w:rFonts w:ascii="Times New Roman" w:hAnsi="Times New Roman" w:cs="Times New Roman"/>
          <w:sz w:val="24"/>
          <w:szCs w:val="24"/>
        </w:rPr>
        <w:t>. 2</w:t>
      </w:r>
      <w:proofErr w:type="gramEnd"/>
      <w:r w:rsidR="000A0428" w:rsidRPr="00A059F9">
        <w:rPr>
          <w:rFonts w:ascii="Times New Roman" w:hAnsi="Times New Roman" w:cs="Times New Roman"/>
          <w:sz w:val="24"/>
          <w:szCs w:val="24"/>
        </w:rPr>
        <w:t xml:space="preserve"> п. 1 ст. 218</w:t>
      </w:r>
      <w:r w:rsidR="000A0428" w:rsidRPr="00A059F9">
        <w:rPr>
          <w:rFonts w:ascii="Times New Roman" w:hAnsi="Times New Roman" w:cs="Times New Roman"/>
          <w:sz w:val="24"/>
          <w:szCs w:val="24"/>
        </w:rPr>
        <w:fldChar w:fldCharType="end"/>
      </w:r>
      <w:r w:rsidR="00FC4273">
        <w:rPr>
          <w:rFonts w:ascii="Times New Roman" w:hAnsi="Times New Roman" w:cs="Times New Roman"/>
          <w:sz w:val="24"/>
          <w:szCs w:val="24"/>
        </w:rPr>
        <w:t xml:space="preserve"> Налогового кодекса РФ).</w:t>
      </w:r>
    </w:p>
    <w:p w:rsidR="000A0428" w:rsidRDefault="000A0428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F9">
        <w:rPr>
          <w:rFonts w:ascii="Times New Roman" w:hAnsi="Times New Roman" w:cs="Times New Roman"/>
          <w:sz w:val="24"/>
          <w:szCs w:val="24"/>
        </w:rPr>
        <w:t xml:space="preserve">Ветераны боевых действий, обращающиеся в суд за защитой своих прав, установленных законодательством о ветеранах, освобождены от уплаты госпошлины, если цена иска не превышает 1 </w:t>
      </w:r>
      <w:proofErr w:type="gramStart"/>
      <w:r w:rsidRPr="00A059F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059F9">
        <w:rPr>
          <w:rFonts w:ascii="Times New Roman" w:hAnsi="Times New Roman" w:cs="Times New Roman"/>
          <w:sz w:val="24"/>
          <w:szCs w:val="24"/>
        </w:rPr>
        <w:t xml:space="preserve"> руб. При превышении цены иска в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proofErr w:type="spellStart"/>
      <w:r w:rsidRPr="00A059F9">
        <w:rPr>
          <w:rFonts w:ascii="Times New Roman" w:hAnsi="Times New Roman" w:cs="Times New Roman"/>
          <w:sz w:val="24"/>
          <w:szCs w:val="24"/>
        </w:rPr>
        <w:fldChar w:fldCharType="begin"/>
      </w:r>
      <w:r w:rsidRPr="00A059F9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"https://login.consultant.ru/link/?req=doc&amp;base=LAW&amp;n=475331&amp;dst=11644" \h </w:instrText>
      </w:r>
      <w:r w:rsidRPr="00A059F9">
        <w:rPr>
          <w:rFonts w:ascii="Times New Roman" w:hAnsi="Times New Roman" w:cs="Times New Roman"/>
          <w:sz w:val="24"/>
          <w:szCs w:val="24"/>
        </w:rPr>
        <w:fldChar w:fldCharType="separate"/>
      </w:r>
      <w:r w:rsidRPr="00A059F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059F9">
        <w:rPr>
          <w:rFonts w:ascii="Times New Roman" w:hAnsi="Times New Roman" w:cs="Times New Roman"/>
          <w:sz w:val="24"/>
          <w:szCs w:val="24"/>
        </w:rPr>
        <w:t>. 3 п. 2</w:t>
      </w:r>
      <w:r w:rsidRPr="00A059F9">
        <w:rPr>
          <w:rFonts w:ascii="Times New Roman" w:hAnsi="Times New Roman" w:cs="Times New Roman"/>
          <w:sz w:val="24"/>
          <w:szCs w:val="24"/>
        </w:rPr>
        <w:fldChar w:fldCharType="end"/>
      </w:r>
      <w:r w:rsidRPr="00A059F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A059F9">
          <w:rPr>
            <w:rFonts w:ascii="Times New Roman" w:hAnsi="Times New Roman" w:cs="Times New Roman"/>
            <w:sz w:val="24"/>
            <w:szCs w:val="24"/>
          </w:rPr>
          <w:t>п. 3 ст. 333.36</w:t>
        </w:r>
      </w:hyperlink>
      <w:r w:rsidRPr="00A059F9">
        <w:rPr>
          <w:rFonts w:ascii="Times New Roman" w:hAnsi="Times New Roman" w:cs="Times New Roman"/>
          <w:sz w:val="24"/>
          <w:szCs w:val="24"/>
        </w:rPr>
        <w:t xml:space="preserve"> Н</w:t>
      </w:r>
      <w:r w:rsidR="00FC4273">
        <w:rPr>
          <w:rFonts w:ascii="Times New Roman" w:hAnsi="Times New Roman" w:cs="Times New Roman"/>
          <w:sz w:val="24"/>
          <w:szCs w:val="24"/>
        </w:rPr>
        <w:t>алогового кодекса</w:t>
      </w:r>
      <w:r w:rsidRPr="00A059F9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1D5B4D" w:rsidRDefault="001D5B4D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B4D" w:rsidRDefault="001D5B4D" w:rsidP="001D5B4D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664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Познакомиться с возможностями личных кабинетов помогут демоверсии</w:t>
      </w:r>
    </w:p>
    <w:p w:rsidR="001D5B4D" w:rsidRPr="00F664CA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ФНС России доступны демоверсии интерактивных сервисов «</w:t>
      </w:r>
      <w:hyperlink r:id="rId10" w:anchor="/login" w:tgtFrame="_blank" w:history="1">
        <w:r w:rsidRPr="00F664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Личный кабинет индивидуального предпринимателя</w:t>
        </w:r>
      </w:hyperlink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11" w:tgtFrame="_blank" w:history="1">
        <w:r w:rsidRPr="00F664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Личный кабинет юридического лица</w:t>
        </w:r>
      </w:hyperlink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 помощью данной функции представители организаций и индивидуальные предприниматели, которые ещё не являются пользователями личных  </w:t>
      </w:r>
      <w:hyperlink r:id="rId12" w:tooltip="кабинетов" w:history="1">
        <w:r w:rsidRPr="00F664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кабинетов</w:t>
        </w:r>
      </w:hyperlink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познакомиться с основными возможностями онлайн - сервисов. Ссылки на демоверсии отражены на страницах авторизации в сервисах. </w:t>
      </w:r>
    </w:p>
    <w:p w:rsidR="001D5B4D" w:rsidRPr="00F664CA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личных  кабинетов можно дистанционно получать актуальную информацию о сальдо единого налогового счета, суммах начисленных и уплаченных налоговых платежей, переплатах, задолженности по налогам, а также оперативно получать и направлять необходимую информацию в налоговые органы.</w:t>
      </w:r>
    </w:p>
    <w:p w:rsidR="001D5B4D" w:rsidRPr="001D5B4D" w:rsidRDefault="001D5B4D" w:rsidP="001D5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«Как меня видит </w:t>
      </w:r>
      <w:proofErr w:type="gramStart"/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налогоплательщики могут </w:t>
      </w:r>
      <w:r w:rsidRPr="00F664CA">
        <w:rPr>
          <w:rFonts w:ascii="Times New Roman" w:hAnsi="Times New Roman" w:cs="Times New Roman"/>
          <w:sz w:val="24"/>
          <w:szCs w:val="24"/>
        </w:rPr>
        <w:t>увидеть информацию о себе – «</w:t>
      </w:r>
      <w:r w:rsidRPr="001D5B4D">
        <w:rPr>
          <w:rFonts w:ascii="Times New Roman" w:hAnsi="Times New Roman" w:cs="Times New Roman"/>
          <w:sz w:val="24"/>
          <w:szCs w:val="24"/>
        </w:rPr>
        <w:t xml:space="preserve">Показатели финансово-хозяйственной деятельности» и «Показатели для партнеров». Именно эти показатели использует налоговая служба при выборе налогоплательщиков для проведения мероприятий налогового контроля перед включением в план проверок. </w:t>
      </w:r>
    </w:p>
    <w:p w:rsidR="001D5B4D" w:rsidRPr="001D5B4D" w:rsidRDefault="001D5B4D" w:rsidP="001D5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4D">
        <w:rPr>
          <w:rFonts w:ascii="Times New Roman" w:hAnsi="Times New Roman" w:cs="Times New Roman"/>
          <w:sz w:val="24"/>
          <w:szCs w:val="24"/>
        </w:rPr>
        <w:t xml:space="preserve">Для создания более комфортных условий при взаимодействии налогоплательщиков с налоговыми органами служба стремительно расширяет возможности личных кабинетов. Например, появилась возможность подать заявление об отсрочке или рассрочке платежа. </w:t>
      </w:r>
    </w:p>
    <w:p w:rsidR="001D5B4D" w:rsidRPr="001D5B4D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текущего года индивидуальные предприниматели могут направлять через ЛК ИП 20 форм налоговой и бухгалтерской отчетности. Перечень отчетности утвержден   </w:t>
      </w:r>
      <w:hyperlink r:id="rId13" w:tgtFrame="_blank" w:history="1">
        <w:r w:rsidRPr="001D5B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приказом ФНС России от 01.04.2024 № ЕД-7-19/264@</w:t>
        </w:r>
      </w:hyperlink>
      <w:r w:rsidRPr="001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5B4D" w:rsidRPr="00F664CA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отправки налоговой  отчетности необходимо авторизоваться в 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с помощью квалифицированной электронной подписи (КЭП), выпущенной удостоверяющим центром ФНС России. После этого нужно сформировать декларацию в формате XML в программе «</w:t>
      </w:r>
      <w:hyperlink r:id="rId14" w:history="1">
        <w:r w:rsidRPr="00F664C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Налогоплательщик ЮЛ</w:t>
        </w:r>
      </w:hyperlink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подписать КЭП и отправить в налоговый орган.</w:t>
      </w:r>
    </w:p>
    <w:p w:rsidR="001D5B4D" w:rsidRPr="001D5B4D" w:rsidRDefault="001D5B4D" w:rsidP="001D5B4D">
      <w:pPr>
        <w:shd w:val="clear" w:color="auto" w:fill="FFFFFF"/>
        <w:tabs>
          <w:tab w:val="num" w:pos="0"/>
        </w:tabs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более 15,5 тыс.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и 7,3 тыс. юридических лиц региона</w:t>
      </w: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с налоговыми органами через Личные кабинеты.</w:t>
      </w:r>
    </w:p>
    <w:p w:rsidR="001D5B4D" w:rsidRDefault="001D5B4D" w:rsidP="001D5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льготы по имущественным налогам предусмотрены для семей, имеющих трех и более детей</w:t>
      </w:r>
    </w:p>
    <w:p w:rsidR="001D5B4D" w:rsidRPr="00F226A9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Новгородской области многодетные семьи могут применить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F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и налоговые вычеты по налогу на имущество физических лиц, земельному и транспортному налогам. Такое право предусмотрено федеральным и региональным законодательством. </w:t>
      </w:r>
    </w:p>
    <w:p w:rsidR="001D5B4D" w:rsidRPr="00860C70" w:rsidRDefault="001D5B4D" w:rsidP="001D5B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Согласно нормам ст. 403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860C70">
        <w:rPr>
          <w:rFonts w:ascii="Times New Roman" w:hAnsi="Times New Roman" w:cs="Times New Roman"/>
          <w:sz w:val="24"/>
          <w:szCs w:val="24"/>
        </w:rPr>
        <w:t xml:space="preserve"> налоговая база по налогу на имущество физических лиц, независимо от количества собственников, уменьшается:</w:t>
      </w:r>
    </w:p>
    <w:p w:rsidR="001D5B4D" w:rsidRPr="00860C70" w:rsidRDefault="001D5B4D" w:rsidP="001D5B4D">
      <w:pPr>
        <w:pStyle w:val="ConsPlusNormal"/>
        <w:numPr>
          <w:ilvl w:val="0"/>
          <w:numId w:val="2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 xml:space="preserve">в отношении квартиры, части жилого дома – на величину кадастровой стоимости 20 квадратных метров </w:t>
      </w:r>
      <w:hyperlink r:id="rId15" w:history="1">
        <w:r w:rsidRPr="00860C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общей площади</w:t>
        </w:r>
      </w:hyperlink>
      <w:r w:rsidRPr="00860C70">
        <w:rPr>
          <w:rFonts w:ascii="Times New Roman" w:hAnsi="Times New Roman" w:cs="Times New Roman"/>
          <w:sz w:val="24"/>
          <w:szCs w:val="24"/>
        </w:rPr>
        <w:t xml:space="preserve"> этой квартиры, части жилого дома.</w:t>
      </w:r>
    </w:p>
    <w:p w:rsidR="001D5B4D" w:rsidRPr="00860C70" w:rsidRDefault="001D5B4D" w:rsidP="001D5B4D">
      <w:pPr>
        <w:pStyle w:val="ConsPlusNormal"/>
        <w:numPr>
          <w:ilvl w:val="0"/>
          <w:numId w:val="2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в отношении комнаты, части квартиры - на величину кадастровой стоимости 10 квадратных метров площади этой комнаты, части квартиры.</w:t>
      </w:r>
    </w:p>
    <w:p w:rsidR="001D5B4D" w:rsidRDefault="001D5B4D" w:rsidP="001D5B4D">
      <w:pPr>
        <w:pStyle w:val="ConsPlusNormal"/>
        <w:numPr>
          <w:ilvl w:val="0"/>
          <w:numId w:val="2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в отношении жилого дома - на величину кадастровой стоимости 50 квадратных метров общей площади этого жилого дома.</w:t>
      </w:r>
    </w:p>
    <w:p w:rsidR="001D5B4D" w:rsidRDefault="001D5B4D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70">
        <w:rPr>
          <w:rFonts w:ascii="Times New Roman" w:hAnsi="Times New Roman" w:cs="Times New Roman"/>
          <w:sz w:val="24"/>
          <w:szCs w:val="24"/>
        </w:rPr>
        <w:t>Для семей, имеющих трех и более детей, предоставляется дополнительный налоговый вычет. Налоговая база в отношении вышеуказанных объектов налогообложения,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 Вычет предоставляется в отношении одного объекта каждого вида.</w:t>
      </w:r>
    </w:p>
    <w:p w:rsidR="001D5B4D" w:rsidRPr="00F226A9" w:rsidRDefault="001D5B4D" w:rsidP="001D5B4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</w:t>
      </w:r>
      <w:r w:rsidRPr="00F226A9">
        <w:rPr>
          <w:rFonts w:ascii="Times New Roman" w:hAnsi="Times New Roman" w:cs="Times New Roman"/>
          <w:sz w:val="24"/>
          <w:szCs w:val="24"/>
        </w:rPr>
        <w:t xml:space="preserve">огласно </w:t>
      </w:r>
      <w:hyperlink r:id="rId16" w:history="1">
        <w:proofErr w:type="spellStart"/>
        <w:r w:rsidRPr="00F226A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F226A9">
          <w:rPr>
            <w:rFonts w:ascii="Times New Roman" w:hAnsi="Times New Roman" w:cs="Times New Roman"/>
            <w:sz w:val="24"/>
            <w:szCs w:val="24"/>
          </w:rPr>
          <w:t>. 10 п. 5 ст. 391</w:t>
        </w:r>
      </w:hyperlink>
      <w:r w:rsidRPr="00F226A9">
        <w:rPr>
          <w:rFonts w:ascii="Times New Roman" w:hAnsi="Times New Roman" w:cs="Times New Roman"/>
          <w:sz w:val="24"/>
          <w:szCs w:val="24"/>
        </w:rPr>
        <w:t xml:space="preserve"> Кодекса облагаемая база по земельному налогу уменьшается на величину кадастровой стоимости 600 кв. м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 Уменьшение налоговой базы производится в отношении одного земельного участка по выбору налогоплательщика.</w:t>
      </w:r>
    </w:p>
    <w:p w:rsidR="001D5B4D" w:rsidRPr="001F4965" w:rsidRDefault="001D5B4D" w:rsidP="001D5B4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1F4965">
        <w:rPr>
          <w:rFonts w:ascii="Times New Roman" w:hAnsi="Times New Roman" w:cs="Times New Roman"/>
          <w:sz w:val="24"/>
          <w:szCs w:val="24"/>
        </w:rPr>
        <w:t xml:space="preserve">алоговые льготы по налогу на имущество физических лиц и земельному налогу могут устанавливаться нормативными правовыми актами представительных органов муниципальных образований. </w:t>
      </w:r>
      <w:proofErr w:type="gramStart"/>
      <w:r w:rsidRPr="001F4965">
        <w:rPr>
          <w:rFonts w:ascii="Times New Roman" w:hAnsi="Times New Roman" w:cs="Times New Roman"/>
          <w:sz w:val="24"/>
          <w:szCs w:val="24"/>
        </w:rPr>
        <w:t xml:space="preserve">Так, в соответствии с </w:t>
      </w:r>
      <w:hyperlink r:id="rId17" w:history="1">
        <w:r w:rsidRPr="001F4965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1F4965">
        <w:rPr>
          <w:rFonts w:ascii="Times New Roman" w:hAnsi="Times New Roman" w:cs="Times New Roman"/>
          <w:sz w:val="24"/>
          <w:szCs w:val="24"/>
        </w:rPr>
        <w:t xml:space="preserve"> решения Думы Великог</w:t>
      </w:r>
      <w:r>
        <w:rPr>
          <w:rFonts w:ascii="Times New Roman" w:hAnsi="Times New Roman" w:cs="Times New Roman"/>
          <w:sz w:val="24"/>
          <w:szCs w:val="24"/>
        </w:rPr>
        <w:t>о Новгорода от 27.11.2014 № 365 «</w:t>
      </w:r>
      <w:r w:rsidRPr="001F4965">
        <w:rPr>
          <w:rFonts w:ascii="Times New Roman" w:hAnsi="Times New Roman" w:cs="Times New Roman"/>
          <w:sz w:val="24"/>
          <w:szCs w:val="24"/>
        </w:rPr>
        <w:t>О нал</w:t>
      </w:r>
      <w:r>
        <w:rPr>
          <w:rFonts w:ascii="Times New Roman" w:hAnsi="Times New Roman" w:cs="Times New Roman"/>
          <w:sz w:val="24"/>
          <w:szCs w:val="24"/>
        </w:rPr>
        <w:t>оге на имущество физических лиц»</w:t>
      </w:r>
      <w:r w:rsidRPr="001F4965">
        <w:rPr>
          <w:rFonts w:ascii="Times New Roman" w:hAnsi="Times New Roman" w:cs="Times New Roman"/>
          <w:sz w:val="24"/>
          <w:szCs w:val="24"/>
        </w:rPr>
        <w:t xml:space="preserve"> от уплаты налога освобождены члены многодетных семей - собственники жилых домов, частей жилых домов, квартир, частей квартир, комнат - в отношении жилых домов, частей жилых домов, квартир, частей квартир, комнат, являющихся местом жительства многодетной семьи.</w:t>
      </w:r>
      <w:proofErr w:type="gramEnd"/>
      <w:r w:rsidRPr="001F4965">
        <w:rPr>
          <w:rFonts w:ascii="Times New Roman" w:hAnsi="Times New Roman" w:cs="Times New Roman"/>
          <w:sz w:val="24"/>
          <w:szCs w:val="24"/>
        </w:rPr>
        <w:t xml:space="preserve"> Также налоговые льготы многодетным семьям в виде полного освобождения от уплаты земельного налога предоставлены </w:t>
      </w:r>
      <w:hyperlink r:id="rId18" w:history="1">
        <w:r w:rsidRPr="001F4965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1F4965">
        <w:rPr>
          <w:rFonts w:ascii="Times New Roman" w:hAnsi="Times New Roman" w:cs="Times New Roman"/>
          <w:sz w:val="24"/>
          <w:szCs w:val="24"/>
        </w:rPr>
        <w:t xml:space="preserve"> Думы Ве</w:t>
      </w:r>
      <w:r>
        <w:rPr>
          <w:rFonts w:ascii="Times New Roman" w:hAnsi="Times New Roman" w:cs="Times New Roman"/>
          <w:sz w:val="24"/>
          <w:szCs w:val="24"/>
        </w:rPr>
        <w:t>ликого Новгорода от 26.05.2005 № 129 «</w:t>
      </w:r>
      <w:r w:rsidRPr="001F4965">
        <w:rPr>
          <w:rFonts w:ascii="Times New Roman" w:hAnsi="Times New Roman" w:cs="Times New Roman"/>
          <w:sz w:val="24"/>
          <w:szCs w:val="24"/>
        </w:rPr>
        <w:t>Об установлении земельного налога н</w:t>
      </w:r>
      <w:r>
        <w:rPr>
          <w:rFonts w:ascii="Times New Roman" w:hAnsi="Times New Roman" w:cs="Times New Roman"/>
          <w:sz w:val="24"/>
          <w:szCs w:val="24"/>
        </w:rPr>
        <w:t>а территории Великого Новгорода».</w:t>
      </w:r>
    </w:p>
    <w:p w:rsidR="001D5B4D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0C2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9" w:history="1">
        <w:r w:rsidRPr="00210C23">
          <w:rPr>
            <w:rFonts w:ascii="Times New Roman" w:hAnsi="Times New Roman" w:cs="Times New Roman"/>
            <w:sz w:val="24"/>
            <w:szCs w:val="24"/>
          </w:rPr>
          <w:t>п. 2 ст. 4</w:t>
        </w:r>
      </w:hyperlink>
      <w:r w:rsidRPr="00210C23">
        <w:rPr>
          <w:rFonts w:ascii="Times New Roman" w:hAnsi="Times New Roman" w:cs="Times New Roman"/>
          <w:sz w:val="24"/>
          <w:szCs w:val="24"/>
        </w:rPr>
        <w:t xml:space="preserve"> Областного закона от 30.09.2008 № 379-ОЗ «О транспортном налоге» уплачивают налог в размере 50 процентов от установленной ставки родители (усыновители, опекуны, попечители</w:t>
      </w:r>
      <w:r>
        <w:rPr>
          <w:rFonts w:ascii="Times New Roman" w:hAnsi="Times New Roman" w:cs="Times New Roman"/>
          <w:sz w:val="24"/>
          <w:szCs w:val="24"/>
        </w:rPr>
        <w:t xml:space="preserve">, приемные родители), имеющие в составе семьи трех и более детей в возрасте до 18 лет и (или) детей в возрасте до 23 лет, обучающихся в образовательных организациях </w:t>
      </w:r>
      <w:r w:rsidRPr="00210C23">
        <w:rPr>
          <w:rFonts w:ascii="Times New Roman" w:hAnsi="Times New Roman" w:cs="Times New Roman"/>
          <w:sz w:val="24"/>
          <w:szCs w:val="24"/>
        </w:rPr>
        <w:t>высшего образования по очной форме</w:t>
      </w:r>
      <w:proofErr w:type="gramEnd"/>
      <w:r w:rsidRPr="00210C23">
        <w:rPr>
          <w:rFonts w:ascii="Times New Roman" w:hAnsi="Times New Roman" w:cs="Times New Roman"/>
          <w:sz w:val="24"/>
          <w:szCs w:val="24"/>
        </w:rPr>
        <w:t xml:space="preserve"> обучения, - владельцы легковых автомобилей и автобусов вместимост</w:t>
      </w:r>
      <w:r>
        <w:rPr>
          <w:rFonts w:ascii="Times New Roman" w:hAnsi="Times New Roman" w:cs="Times New Roman"/>
          <w:sz w:val="24"/>
          <w:szCs w:val="24"/>
        </w:rPr>
        <w:t>ью не более 20 мест для сидения.</w:t>
      </w:r>
    </w:p>
    <w:p w:rsidR="001D5B4D" w:rsidRPr="00210C23" w:rsidRDefault="001D5B4D" w:rsidP="001D5B4D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C23">
        <w:rPr>
          <w:rFonts w:ascii="Times New Roman" w:hAnsi="Times New Roman" w:cs="Times New Roman"/>
          <w:sz w:val="24"/>
          <w:szCs w:val="24"/>
        </w:rPr>
        <w:t>С полным перечнем льгот, действующих в конкретном муниципальном образовании Новгородской области, можно ознакомиться в электронном сервисе «Справочная информация о ставках и льготах по имущественным налогам» на сайте ФНС России.</w:t>
      </w:r>
    </w:p>
    <w:p w:rsidR="001D5B4D" w:rsidRDefault="001D5B4D" w:rsidP="001D5B4D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rPr>
          <w:shd w:val="clear" w:color="auto" w:fill="FFFFFF"/>
        </w:rPr>
        <w:t>Д</w:t>
      </w:r>
      <w:r w:rsidRPr="003F461F">
        <w:rPr>
          <w:shd w:val="clear" w:color="auto" w:fill="FFFFFF"/>
        </w:rPr>
        <w:t xml:space="preserve">ля многодетных семей действует </w:t>
      </w:r>
      <w:proofErr w:type="spellStart"/>
      <w:r w:rsidRPr="003F461F">
        <w:rPr>
          <w:shd w:val="clear" w:color="auto" w:fill="FFFFFF"/>
        </w:rPr>
        <w:t>беззаявительный</w:t>
      </w:r>
      <w:proofErr w:type="spellEnd"/>
      <w:r w:rsidRPr="003F461F">
        <w:rPr>
          <w:shd w:val="clear" w:color="auto" w:fill="FFFFFF"/>
        </w:rPr>
        <w:t xml:space="preserve"> порядок предоставления льгот по земельному налогу и налогу на имущество физических лиц. </w:t>
      </w:r>
      <w:proofErr w:type="spellStart"/>
      <w:r>
        <w:rPr>
          <w:shd w:val="clear" w:color="auto" w:fill="FFFFFF"/>
        </w:rPr>
        <w:t>Б</w:t>
      </w:r>
      <w:r w:rsidRPr="003F461F">
        <w:t>еззаявительный</w:t>
      </w:r>
      <w:proofErr w:type="spellEnd"/>
      <w:r w:rsidRPr="003F461F">
        <w:t xml:space="preserve"> порядок предусматривает предоставление налоговой льготы или налогового вычета на основании имеющейся у налогового органа информации без обращения налогоплательщика. При этом у граждан остается право самостоятельно обратиться в налоговые органы для получения налоговой льготы. Для этого нужно подать соответствующее заявление (форма утверждена </w:t>
      </w:r>
      <w:hyperlink r:id="rId20" w:history="1">
        <w:r w:rsidRPr="003F461F">
          <w:rPr>
            <w:rStyle w:val="a3"/>
            <w:color w:val="auto"/>
            <w:u w:val="none"/>
            <w:bdr w:val="none" w:sz="0" w:space="0" w:color="auto" w:frame="1"/>
          </w:rPr>
          <w:t>приказом ФНС России от 14 ноября 2017 г. № ММВ-7-21/897@</w:t>
        </w:r>
      </w:hyperlink>
      <w:r w:rsidRPr="003F461F">
        <w:t xml:space="preserve">) и документы, подтверждающие право на льготу. </w:t>
      </w:r>
      <w:r>
        <w:t xml:space="preserve">В заявлении также можно </w:t>
      </w:r>
      <w:r w:rsidRPr="003F461F">
        <w:t xml:space="preserve">указать реквизиты </w:t>
      </w:r>
      <w:r>
        <w:t>представляемых документов</w:t>
      </w:r>
      <w:r w:rsidRPr="003F461F">
        <w:t>.</w:t>
      </w:r>
    </w:p>
    <w:p w:rsidR="001D5B4D" w:rsidRPr="003F461F" w:rsidRDefault="001D5B4D" w:rsidP="001D5B4D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3F461F">
        <w:t xml:space="preserve">Подать заявление о предоставлении льготы по имущественным налогам физлиц можно в любой </w:t>
      </w:r>
      <w:bookmarkEnd w:id="0"/>
      <w:r w:rsidRPr="003F461F">
        <w:t xml:space="preserve">налоговый орган, </w:t>
      </w:r>
      <w:r>
        <w:t xml:space="preserve">подразделение ГОАУ </w:t>
      </w:r>
      <w:r w:rsidRPr="003F461F">
        <w:t>МФЦ</w:t>
      </w:r>
      <w:r>
        <w:t xml:space="preserve"> на территории Новгородской области, а также через сервис «</w:t>
      </w:r>
      <w:r w:rsidRPr="003F461F">
        <w:t>Личный кабинет налог</w:t>
      </w:r>
      <w:r>
        <w:t>оплательщика для физических лиц»</w:t>
      </w:r>
      <w:r w:rsidRPr="003F461F">
        <w:t>.</w:t>
      </w:r>
    </w:p>
    <w:p w:rsidR="001D5B4D" w:rsidRPr="003F461F" w:rsidRDefault="001D5B4D" w:rsidP="001D5B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Pr="00F664CA" w:rsidRDefault="001D5B4D" w:rsidP="001D5B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4D" w:rsidRPr="00A059F9" w:rsidRDefault="001D5B4D" w:rsidP="001D5B4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28" w:rsidRPr="00A059F9" w:rsidRDefault="000A0428" w:rsidP="000A0428">
      <w:pPr>
        <w:spacing w:after="1" w:line="22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0428" w:rsidRPr="00A059F9" w:rsidRDefault="000A0428" w:rsidP="000A0428">
      <w:pPr>
        <w:spacing w:after="1" w:line="22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0428" w:rsidRPr="00A059F9" w:rsidRDefault="000A0428" w:rsidP="000A0428">
      <w:pPr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 w:rsidRPr="00A059F9">
        <w:rPr>
          <w:rFonts w:ascii="Times New Roman" w:hAnsi="Times New Roman" w:cs="Times New Roman"/>
          <w:sz w:val="24"/>
          <w:szCs w:val="24"/>
        </w:rPr>
        <w:br/>
      </w:r>
    </w:p>
    <w:p w:rsidR="00B30EBD" w:rsidRPr="00D07B76" w:rsidRDefault="00B30EBD" w:rsidP="00CE7E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30EBD" w:rsidRPr="00D07B76" w:rsidSect="00CE7EF4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DA6"/>
    <w:multiLevelType w:val="hybridMultilevel"/>
    <w:tmpl w:val="07DCD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66EEE"/>
    <w:multiLevelType w:val="hybridMultilevel"/>
    <w:tmpl w:val="EDA21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9B"/>
    <w:rsid w:val="000A0428"/>
    <w:rsid w:val="00116E9B"/>
    <w:rsid w:val="001D5B4D"/>
    <w:rsid w:val="001F784F"/>
    <w:rsid w:val="00251FD8"/>
    <w:rsid w:val="002636D0"/>
    <w:rsid w:val="00751D57"/>
    <w:rsid w:val="007F3D7B"/>
    <w:rsid w:val="009B48B7"/>
    <w:rsid w:val="00A52D5B"/>
    <w:rsid w:val="00B30EBD"/>
    <w:rsid w:val="00C22653"/>
    <w:rsid w:val="00CE7EF4"/>
    <w:rsid w:val="00D07B76"/>
    <w:rsid w:val="00FA7F33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116E9B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116E9B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6E9B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9B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D7B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CE7EF4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E7EF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A04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1D5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116E9B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116E9B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6E9B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9B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D7B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CE7EF4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E7EF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A04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1D5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49&amp;dst=100325" TargetMode="External"/><Relationship Id="rId13" Type="http://schemas.openxmlformats.org/officeDocument/2006/relationships/hyperlink" Target="https://www.nalog.gov.ru/rn77/about_fts/docs/14750322/" TargetMode="External"/><Relationship Id="rId18" Type="http://schemas.openxmlformats.org/officeDocument/2006/relationships/hyperlink" Target="https://login.consultant.ru/link/?req=doc&amp;base=RLAW154&amp;n=92732&amp;dst=10000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nalog.gov.ru/rn77/mobilization/" TargetMode="External"/><Relationship Id="rId12" Type="http://schemas.openxmlformats.org/officeDocument/2006/relationships/hyperlink" Target="https://volgograd.bezformata.com/word/kabinet/6273/" TargetMode="External"/><Relationship Id="rId17" Type="http://schemas.openxmlformats.org/officeDocument/2006/relationships/hyperlink" Target="https://login.consultant.ru/link/?req=doc&amp;base=RLAW154&amp;n=86573&amp;dst=1000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819&amp;dst=17419" TargetMode="External"/><Relationship Id="rId20" Type="http://schemas.openxmlformats.org/officeDocument/2006/relationships/hyperlink" Target="https://base.garant.ru/718231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30/service/tax/" TargetMode="External"/><Relationship Id="rId11" Type="http://schemas.openxmlformats.org/officeDocument/2006/relationships/hyperlink" Target="https://lkul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7193&amp;dst=100259" TargetMode="External"/><Relationship Id="rId10" Type="http://schemas.openxmlformats.org/officeDocument/2006/relationships/hyperlink" Target="https://lkip2.nalog.ru/lk" TargetMode="External"/><Relationship Id="rId19" Type="http://schemas.openxmlformats.org/officeDocument/2006/relationships/hyperlink" Target="https://login.consultant.ru/link/?req=doc&amp;base=RLAW154&amp;n=88826&amp;dst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331&amp;dst=1283" TargetMode="External"/><Relationship Id="rId14" Type="http://schemas.openxmlformats.org/officeDocument/2006/relationships/hyperlink" Target="https://lkul.nalo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12</cp:revision>
  <cp:lastPrinted>2024-06-25T08:53:00Z</cp:lastPrinted>
  <dcterms:created xsi:type="dcterms:W3CDTF">2024-06-25T07:21:00Z</dcterms:created>
  <dcterms:modified xsi:type="dcterms:W3CDTF">2024-07-04T14:30:00Z</dcterms:modified>
</cp:coreProperties>
</file>