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49C9" w14:textId="77777777" w:rsidR="009F7859" w:rsidRPr="00E966D5" w:rsidRDefault="009F7859" w:rsidP="009F7859">
      <w:pPr>
        <w:pStyle w:val="NormalExport"/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B71CAF">
        <w:rPr>
          <w:rFonts w:ascii="Times New Roman" w:hAnsi="Times New Roman" w:cs="Times New Roman"/>
          <w:b/>
          <w:sz w:val="24"/>
        </w:rPr>
        <w:t>Как узнать задолженность по налогам</w:t>
      </w:r>
    </w:p>
    <w:p w14:paraId="64CF8713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Существуют различные способы получения информации о наличии задолженности у физических лиц. Это можно сделать как онлайн (например, на сайте ФНС России, в мобильном приложении, через Единый портал госуслуг), так и офлайн (при обращении в МФЦ или налоговый орган).</w:t>
      </w:r>
    </w:p>
    <w:p w14:paraId="087DC2B1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Узнать о задолженности можно через сервис ФНС России «Личный кабинет налогоплательщика для физических лиц». Получить доступ к сервису можно с помощью:</w:t>
      </w:r>
    </w:p>
    <w:p w14:paraId="5BA2AB29" w14:textId="77777777" w:rsidR="009F7859" w:rsidRPr="00B71CAF" w:rsidRDefault="009F7859" w:rsidP="009F7859">
      <w:pPr>
        <w:pStyle w:val="NormalExport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логина и пароля, </w:t>
      </w:r>
      <w:r w:rsidRPr="00B71CAF">
        <w:rPr>
          <w:rStyle w:val="a3"/>
          <w:rFonts w:ascii="Times New Roman" w:hAnsi="Times New Roman" w:cs="Times New Roman"/>
          <w:color w:val="auto"/>
          <w:sz w:val="24"/>
        </w:rPr>
        <w:t>указанных в регистрационной карте (</w:t>
      </w:r>
      <w:r w:rsidRPr="00B71CAF">
        <w:rPr>
          <w:rFonts w:ascii="Times New Roman" w:hAnsi="Times New Roman" w:cs="Times New Roman"/>
          <w:color w:val="auto"/>
          <w:sz w:val="24"/>
        </w:rPr>
        <w:t xml:space="preserve">получить регистрационную карту можно в любом налоговом органе); </w:t>
      </w:r>
    </w:p>
    <w:p w14:paraId="0A8D19D7" w14:textId="77777777" w:rsidR="009F7859" w:rsidRPr="00B71CAF" w:rsidRDefault="009F7859" w:rsidP="009F7859">
      <w:pPr>
        <w:pStyle w:val="NormalExport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>квалифицированной электронной подписи;</w:t>
      </w:r>
    </w:p>
    <w:p w14:paraId="62250DB1" w14:textId="77777777" w:rsidR="009F7859" w:rsidRPr="00B71CAF" w:rsidRDefault="009F7859" w:rsidP="009F7859">
      <w:pPr>
        <w:pStyle w:val="NormalExport"/>
        <w:numPr>
          <w:ilvl w:val="0"/>
          <w:numId w:val="1"/>
        </w:numPr>
        <w:spacing w:after="0" w:line="240" w:lineRule="atLeast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учетной записи ЕСИА – реквизитов доступа, используемых для авторизации на ЕПГУ. </w:t>
      </w:r>
    </w:p>
    <w:p w14:paraId="428B2F2B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color w:val="auto"/>
          <w:sz w:val="24"/>
        </w:rPr>
        <w:t xml:space="preserve">При входе в личный кабинет </w:t>
      </w:r>
      <w:r w:rsidRPr="00B71CAF">
        <w:rPr>
          <w:rFonts w:ascii="Times New Roman" w:hAnsi="Times New Roman" w:cs="Times New Roman"/>
          <w:sz w:val="24"/>
        </w:rPr>
        <w:t xml:space="preserve">информация о долгах будет видна на главной странице сервиса. </w:t>
      </w:r>
    </w:p>
    <w:p w14:paraId="709D65BA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 о наличии долгов также можно в мобильном приложении «Налоги ФЛ». Для доступа нужно ввести логин и пароль. </w:t>
      </w:r>
    </w:p>
    <w:p w14:paraId="615479FE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Проверить налоговую задолженность можно на сайте Федеральной службы судебных приставов в </w:t>
      </w:r>
      <w:r w:rsidRPr="00B71CAF">
        <w:rPr>
          <w:rFonts w:ascii="Times New Roman" w:eastAsia="Times New Roman" w:hAnsi="Times New Roman" w:cs="Times New Roman"/>
          <w:kern w:val="36"/>
          <w:sz w:val="24"/>
        </w:rPr>
        <w:t>сервисе «Банк данных исполнительных производств»</w:t>
      </w:r>
      <w:r w:rsidRPr="00B71CAF">
        <w:rPr>
          <w:rFonts w:ascii="Times New Roman" w:hAnsi="Times New Roman" w:cs="Times New Roman"/>
          <w:sz w:val="24"/>
        </w:rPr>
        <w:t xml:space="preserve">. Для этого необходимо ввести личные данные: фамилию, имя, отчество, дату рождения, город, в котором человек зарегистрирован. На сайте отражаются долги гражданина, по которым вынесено судебное решение. </w:t>
      </w:r>
    </w:p>
    <w:p w14:paraId="00D8F4FF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Информацию о задолженности можно посмотреть на ЕПГУ («Штрафы/Налоги»/«Оплаченные налоги и задолженности»).</w:t>
      </w:r>
    </w:p>
    <w:p w14:paraId="1E3B8772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>Некоторые банковские приложения или интернет - банки могут быть подключены к Государственной информационной системе о государственных и муниципальных платежах (ГИС ГМП). Если такой доступ имеется, то в приложении можно увидеть данные о налоговых задолженностях с начисленными пенями.</w:t>
      </w:r>
    </w:p>
    <w:p w14:paraId="6CC7EBB7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Узнать, есть ли неоплаченная задолженность, также можно при личном обращении в налоговый орган или МФЦ. </w:t>
      </w:r>
    </w:p>
    <w:p w14:paraId="4CAAC5E0" w14:textId="77777777" w:rsidR="009F7859" w:rsidRPr="00B71CAF" w:rsidRDefault="009F7859" w:rsidP="009F7859">
      <w:pPr>
        <w:pStyle w:val="NormalExport"/>
        <w:spacing w:after="0" w:line="240" w:lineRule="atLeast"/>
        <w:ind w:firstLine="709"/>
        <w:rPr>
          <w:rFonts w:ascii="Times New Roman" w:hAnsi="Times New Roman" w:cs="Times New Roman"/>
          <w:sz w:val="24"/>
        </w:rPr>
      </w:pPr>
      <w:r w:rsidRPr="00B71CAF">
        <w:rPr>
          <w:rFonts w:ascii="Times New Roman" w:hAnsi="Times New Roman" w:cs="Times New Roman"/>
          <w:sz w:val="24"/>
        </w:rPr>
        <w:t xml:space="preserve">Во всех подразделениях МФЦ Новгородской области с 2018 года оказывается услуга «Информирование физических лиц </w:t>
      </w:r>
      <w:r w:rsidRPr="00B71CAF">
        <w:rPr>
          <w:rFonts w:ascii="Times New Roman" w:hAnsi="Times New Roman" w:cs="Times New Roman"/>
          <w:snapToGrid w:val="0"/>
          <w:sz w:val="24"/>
        </w:rPr>
        <w:t>о начислениях налогов, сборов, пеней, штрафов, процентов с истекшим сроком уплаты (задолженности) с использованием Государственной информационной системы о государственных и муниципальных платежах (ГИС ГМП)»</w:t>
      </w:r>
      <w:r w:rsidRPr="00B71CAF">
        <w:rPr>
          <w:rFonts w:ascii="Times New Roman" w:hAnsi="Times New Roman" w:cs="Times New Roman"/>
          <w:sz w:val="24"/>
        </w:rPr>
        <w:t xml:space="preserve">. При обращении гражданина за любой услугой сотрудник МФЦ предоставляет информацию (платежный документ) из ГИС ГМП, необходимую для уплаты задолженности. Уплатить имеющуюся задолженность можно непосредственно в подразделении МФЦ. В  2024 году такая услуга оказана 121,1 тыс. заявителей, с начала текущего года – 42,3 тыс. заявителей. </w:t>
      </w:r>
    </w:p>
    <w:p w14:paraId="4E76044E" w14:textId="77777777" w:rsidR="009F7859" w:rsidRPr="00B71CAF" w:rsidRDefault="009F7859" w:rsidP="009F78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kern w:val="36"/>
          <w:sz w:val="24"/>
          <w:szCs w:val="24"/>
        </w:rPr>
        <w:t>Самый удобный способ следить за налоговыми долгами – подключиться к бесплатному СМС - информированию.</w:t>
      </w:r>
      <w:r w:rsidRPr="00B71CAF">
        <w:rPr>
          <w:rFonts w:ascii="Times New Roman" w:hAnsi="Times New Roman" w:cs="Times New Roman"/>
          <w:sz w:val="24"/>
          <w:szCs w:val="24"/>
        </w:rPr>
        <w:t xml:space="preserve"> К услуге по информированию о налоговой задолженности подключились более 54 тыс. налогоплательщиков региона.</w:t>
      </w:r>
    </w:p>
    <w:p w14:paraId="20900DB0" w14:textId="77777777" w:rsidR="009F7859" w:rsidRPr="00B71CAF" w:rsidRDefault="009F7859" w:rsidP="009F78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CAF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таких рассылок строго регламентирована законодательством о налогах и сборах – не чаще одного раза в квартал. Обязательным условием оказания данной услуги является согласие физического лица на подобное информирование, представленное по утвержденной форме в налоговый орган. </w:t>
      </w:r>
      <w:hyperlink r:id="rId5">
        <w:r w:rsidRPr="00B71CA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71CAF">
        <w:rPr>
          <w:rFonts w:ascii="Times New Roman" w:hAnsi="Times New Roman" w:cs="Times New Roman"/>
          <w:sz w:val="24"/>
          <w:szCs w:val="24"/>
        </w:rPr>
        <w:t xml:space="preserve"> согласия налогоплательщика на информирование о наличии у него недоимки или задолженности по налогам утверждена </w:t>
      </w:r>
      <w:hyperlink r:id="rId6">
        <w:r w:rsidRPr="00B71CA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B71CAF">
        <w:rPr>
          <w:rFonts w:ascii="Times New Roman" w:hAnsi="Times New Roman" w:cs="Times New Roman"/>
          <w:sz w:val="24"/>
          <w:szCs w:val="24"/>
        </w:rPr>
        <w:t>ом ФНС России от 30.11.2022 № ЕД-7-8/1135@.</w:t>
      </w:r>
    </w:p>
    <w:p w14:paraId="4FAFDAEC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5CB"/>
    <w:multiLevelType w:val="hybridMultilevel"/>
    <w:tmpl w:val="943C3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A"/>
    <w:rsid w:val="003A3060"/>
    <w:rsid w:val="006E30BA"/>
    <w:rsid w:val="009F7859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B280-F007-4133-95F1-FC17CCB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xport">
    <w:name w:val="Normal_Export"/>
    <w:basedOn w:val="a"/>
    <w:rsid w:val="009F7859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9F7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9253" TargetMode="External"/><Relationship Id="rId5" Type="http://schemas.openxmlformats.org/officeDocument/2006/relationships/hyperlink" Target="https://login.consultant.ru/link/?req=doc&amp;base=LAW&amp;n=359253&amp;dst=10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2025-05-19T08:31:00Z</dcterms:created>
  <dcterms:modified xsi:type="dcterms:W3CDTF">2025-05-19T08:31:00Z</dcterms:modified>
</cp:coreProperties>
</file>