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D3" w:rsidRPr="000C410A" w:rsidRDefault="009430D3" w:rsidP="009430D3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410A">
        <w:rPr>
          <w:rFonts w:ascii="Times New Roman" w:hAnsi="Times New Roman" w:cs="Times New Roman"/>
          <w:b/>
          <w:sz w:val="24"/>
          <w:szCs w:val="24"/>
        </w:rPr>
        <w:t>На мой паспорт взяли кредит. Что делать?</w:t>
      </w:r>
    </w:p>
    <w:p w:rsidR="009430D3" w:rsidRPr="000C410A" w:rsidRDefault="009430D3" w:rsidP="00D7194A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  <w:rPr>
          <w:rStyle w:val="a8"/>
          <w:i w:val="0"/>
          <w:color w:val="auto"/>
        </w:rPr>
      </w:pPr>
      <w:r w:rsidRPr="000C410A">
        <w:rPr>
          <w:rStyle w:val="a8"/>
          <w:i w:val="0"/>
          <w:color w:val="auto"/>
        </w:rPr>
        <w:t>Вам звонят из </w:t>
      </w:r>
      <w:proofErr w:type="spellStart"/>
      <w:r w:rsidR="00DE11AB" w:rsidRPr="000C410A">
        <w:rPr>
          <w:rStyle w:val="a8"/>
          <w:i w:val="0"/>
          <w:color w:val="auto"/>
        </w:rPr>
        <w:fldChar w:fldCharType="begin"/>
      </w:r>
      <w:r w:rsidRPr="000C410A">
        <w:rPr>
          <w:rStyle w:val="a8"/>
          <w:i w:val="0"/>
          <w:color w:val="auto"/>
        </w:rPr>
        <w:instrText xml:space="preserve"> HYPERLINK "https://fincult.info/article/mikrozaem/" </w:instrText>
      </w:r>
      <w:r w:rsidR="00DE11AB" w:rsidRPr="000C410A">
        <w:rPr>
          <w:rStyle w:val="a8"/>
          <w:i w:val="0"/>
          <w:color w:val="auto"/>
        </w:rPr>
        <w:fldChar w:fldCharType="separate"/>
      </w:r>
      <w:r w:rsidRPr="000C410A">
        <w:rPr>
          <w:rStyle w:val="a8"/>
          <w:i w:val="0"/>
          <w:color w:val="auto"/>
        </w:rPr>
        <w:t>микрофинансовой</w:t>
      </w:r>
      <w:proofErr w:type="spellEnd"/>
      <w:r w:rsidRPr="000C410A">
        <w:rPr>
          <w:rStyle w:val="a8"/>
          <w:i w:val="0"/>
          <w:color w:val="auto"/>
        </w:rPr>
        <w:t xml:space="preserve"> организации</w:t>
      </w:r>
      <w:r w:rsidR="00DE11AB" w:rsidRPr="000C410A">
        <w:rPr>
          <w:rStyle w:val="a8"/>
          <w:i w:val="0"/>
          <w:color w:val="auto"/>
        </w:rPr>
        <w:fldChar w:fldCharType="end"/>
      </w:r>
      <w:r w:rsidRPr="000C410A">
        <w:rPr>
          <w:rStyle w:val="a8"/>
          <w:i w:val="0"/>
          <w:color w:val="auto"/>
        </w:rPr>
        <w:t> и сообщают, что вы просрочили выплату по займу. Но вы никаких займов не брали. Как такое могло случиться и как решить эту проблему?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t>Вам также могут позвонить </w:t>
      </w:r>
      <w:hyperlink r:id="rId5" w:history="1">
        <w:r w:rsidRPr="000C410A">
          <w:rPr>
            <w:rStyle w:val="a3"/>
            <w:color w:val="auto"/>
          </w:rPr>
          <w:t>коллекторы</w:t>
        </w:r>
      </w:hyperlink>
      <w:r w:rsidRPr="000C410A">
        <w:t>, представители банка или </w:t>
      </w:r>
      <w:hyperlink r:id="rId6" w:history="1">
        <w:r w:rsidRPr="000C410A">
          <w:rPr>
            <w:rStyle w:val="a3"/>
            <w:color w:val="auto"/>
          </w:rPr>
          <w:t>кредитного потребительского кооператива</w:t>
        </w:r>
      </w:hyperlink>
      <w:r w:rsidRPr="000C410A">
        <w:t>. А иногда сразу приходит повестка в суд.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t>Если вы действительно не имеете никакого отношения к этим долгам, значит, мошенники завладели данными вашего паспорта и оформили на вас кредит.</w:t>
      </w:r>
    </w:p>
    <w:p w:rsidR="009430D3" w:rsidRPr="000C410A" w:rsidRDefault="009430D3" w:rsidP="000C410A">
      <w:pPr>
        <w:pStyle w:val="2"/>
        <w:spacing w:before="0" w:line="240" w:lineRule="auto"/>
        <w:ind w:left="-284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410A">
        <w:rPr>
          <w:rFonts w:ascii="Times New Roman" w:hAnsi="Times New Roman" w:cs="Times New Roman"/>
          <w:color w:val="auto"/>
          <w:sz w:val="24"/>
          <w:szCs w:val="24"/>
        </w:rPr>
        <w:t>Как это вообще могло произойти?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t xml:space="preserve">Банки, </w:t>
      </w:r>
      <w:proofErr w:type="spellStart"/>
      <w:r w:rsidRPr="000C410A">
        <w:t>микрофинансовые</w:t>
      </w:r>
      <w:proofErr w:type="spellEnd"/>
      <w:r w:rsidRPr="000C410A">
        <w:t xml:space="preserve"> организации (МФО) и кредитные потребительские кооперативы (КПК) всегда проверяют личность заемщика.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t xml:space="preserve">Когда кредит оформляют в офисе, клиентов просят предъявить паспорт, сверяют фотографию и личную подпись. Но если вы потеряли паспорт или его у вас украли, воры могли подменить </w:t>
      </w:r>
      <w:proofErr w:type="gramStart"/>
      <w:r w:rsidRPr="000C410A">
        <w:t>фото</w:t>
      </w:r>
      <w:proofErr w:type="gramEnd"/>
      <w:r w:rsidRPr="000C410A">
        <w:t xml:space="preserve"> либо замаскироваться под вас, а подпись подделать.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  <w:rPr>
          <w:i/>
          <w:iCs/>
        </w:rPr>
      </w:pPr>
      <w:r w:rsidRPr="000C410A">
        <w:rPr>
          <w:i/>
          <w:iCs/>
        </w:rPr>
        <w:t>Как только обнаружите исчезновение паспорта, сразу же отправляйтесь в ближайшее отделение полиции. Пишите заявление о пропаже и обязательно возьмите справку об утере паспорта с указанием даты. В случае мошенничества с паспортом эта справка станет вашим главным доказательством, что кредит или заем брали не вы.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t xml:space="preserve">При оформлении небольших </w:t>
      </w:r>
      <w:proofErr w:type="spellStart"/>
      <w:r w:rsidRPr="000C410A">
        <w:t>онлайн-займов</w:t>
      </w:r>
      <w:proofErr w:type="spellEnd"/>
      <w:r w:rsidRPr="000C410A">
        <w:t xml:space="preserve"> (до 15 000 рублей) МФО могут проводить упрощенную идентификацию. Обычно они просят клиентов прислать данные паспорта или его скан, а также фотографию с паспортом в руках. В таких условиях мошенникам легче имитировать внешность владельца паспорта.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t>Перед выдачей крупных кредитов и займов организации, как правило, проводят более серьезную проверку личности. Например, к потенциальным заемщикам приезжают сотрудники банка или МФО либо партнерские службы, чтобы проверить паспорт перед тем, как оформить кредит или заем.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proofErr w:type="spellStart"/>
      <w:r w:rsidRPr="000C410A">
        <w:t>Микрофинансовые</w:t>
      </w:r>
      <w:proofErr w:type="spellEnd"/>
      <w:r w:rsidRPr="000C410A">
        <w:t xml:space="preserve"> организации также имеют право </w:t>
      </w:r>
      <w:proofErr w:type="gramStart"/>
      <w:r w:rsidRPr="000C410A">
        <w:t>поручать банкам проводить</w:t>
      </w:r>
      <w:proofErr w:type="gramEnd"/>
      <w:r w:rsidRPr="000C410A">
        <w:t xml:space="preserve"> удаленную идентификацию клиентов. У банков есть доступ к Порталу </w:t>
      </w:r>
      <w:proofErr w:type="spellStart"/>
      <w:r w:rsidRPr="000C410A">
        <w:t>госуслуг</w:t>
      </w:r>
      <w:proofErr w:type="spellEnd"/>
      <w:r w:rsidRPr="000C410A">
        <w:t> — они могут сверить на нем данные паспорта, СНИЛС и номер мобильного телефона, которые клиент предоставил МФО.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t>Но посредники не всегда проверяют потенциальных заемщиков достаточно тщательно.</w:t>
      </w:r>
    </w:p>
    <w:p w:rsidR="009430D3" w:rsidRPr="000C410A" w:rsidRDefault="009430D3" w:rsidP="000C410A">
      <w:pPr>
        <w:pStyle w:val="2"/>
        <w:spacing w:before="0" w:line="240" w:lineRule="auto"/>
        <w:ind w:left="-284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410A">
        <w:rPr>
          <w:rFonts w:ascii="Times New Roman" w:hAnsi="Times New Roman" w:cs="Times New Roman"/>
          <w:color w:val="auto"/>
          <w:sz w:val="24"/>
          <w:szCs w:val="24"/>
        </w:rPr>
        <w:t>Как узнать, кому и сколько я оказался должен?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t>Нужно запросить свою </w:t>
      </w:r>
      <w:hyperlink r:id="rId7" w:history="1">
        <w:r w:rsidRPr="000C410A">
          <w:rPr>
            <w:rStyle w:val="a3"/>
            <w:color w:val="auto"/>
          </w:rPr>
          <w:t>кредитную историю</w:t>
        </w:r>
      </w:hyperlink>
      <w:r w:rsidRPr="000C410A">
        <w:t xml:space="preserve">. Она содержит полную информацию обо всех кредитах и займах, оформленных на ваше имя. Так можно сразу выяснить, сколько у вас </w:t>
      </w:r>
      <w:proofErr w:type="gramStart"/>
      <w:r w:rsidRPr="000C410A">
        <w:t>долгов</w:t>
      </w:r>
      <w:proofErr w:type="gramEnd"/>
      <w:r w:rsidRPr="000C410A">
        <w:t xml:space="preserve"> и в </w:t>
      </w:r>
      <w:proofErr w:type="gramStart"/>
      <w:r w:rsidRPr="000C410A">
        <w:t>каких</w:t>
      </w:r>
      <w:proofErr w:type="gramEnd"/>
      <w:r w:rsidRPr="000C410A">
        <w:t xml:space="preserve"> финансовых организациях.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t>Вы также узнаете сумму долга, размер процентов и штрафных пеней, дату, когда кредит или заем был взят, и время просрочки.</w:t>
      </w:r>
    </w:p>
    <w:p w:rsidR="009430D3" w:rsidRPr="000C410A" w:rsidRDefault="009430D3" w:rsidP="000C410A">
      <w:pPr>
        <w:pStyle w:val="2"/>
        <w:spacing w:before="0" w:line="240" w:lineRule="auto"/>
        <w:ind w:left="-284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410A">
        <w:rPr>
          <w:rFonts w:ascii="Times New Roman" w:hAnsi="Times New Roman" w:cs="Times New Roman"/>
          <w:color w:val="auto"/>
          <w:sz w:val="24"/>
          <w:szCs w:val="24"/>
        </w:rPr>
        <w:t>Как избавиться от долга по кредиту или займу, который оформили мошенники?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t>Нужно немедленно обратиться в финансовую компанию, которая оформила кредит или заем на ваше имя. Если ситуация зайдет в тупик, можно пожаловаться в Банк России. И в любом случае необходимо написать заявление в полицию.</w:t>
      </w:r>
    </w:p>
    <w:p w:rsidR="009430D3" w:rsidRPr="000C410A" w:rsidRDefault="009430D3" w:rsidP="000C410A">
      <w:pPr>
        <w:pStyle w:val="3"/>
        <w:spacing w:before="0" w:beforeAutospacing="0" w:after="0" w:afterAutospacing="0"/>
        <w:ind w:left="-284" w:firstLine="709"/>
        <w:jc w:val="both"/>
        <w:rPr>
          <w:sz w:val="24"/>
          <w:szCs w:val="24"/>
        </w:rPr>
      </w:pPr>
      <w:r w:rsidRPr="000C410A">
        <w:rPr>
          <w:rStyle w:val="ordered"/>
          <w:sz w:val="24"/>
          <w:szCs w:val="24"/>
        </w:rPr>
        <w:t>1.</w:t>
      </w:r>
      <w:r w:rsidRPr="000C410A">
        <w:rPr>
          <w:sz w:val="24"/>
          <w:szCs w:val="24"/>
        </w:rPr>
        <w:t>Напишите заявление кредитору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t>Обратитесь в банк, МФО или КПК, где на вас оформили кредит, и напишите заявление, что вы договор не заключали и денег не получали. Подчеркните, что подпись в договоре подделана либо идентификация пройдена не вами. Если паспорт был украден, приложите копию справки из полиции.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t>В этом же заявлении потребуйте провести внутреннее расследование и прекратить требовать у вас долг по договору, который вы не заключали.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t>Как правило, сразу после вашего заявления кредитор перестает звонить с напоминанием о просрочке и начинает внутреннюю проверку.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lastRenderedPageBreak/>
        <w:t>В процессе расследования эксперты кредитора изучат записи с видеокамер в офисе, сканы документов к договору, служебную переписку, телефонные записи и другие доказательства.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t xml:space="preserve">В случае </w:t>
      </w:r>
      <w:proofErr w:type="spellStart"/>
      <w:r w:rsidRPr="000C410A">
        <w:t>онлайн-займов</w:t>
      </w:r>
      <w:proofErr w:type="spellEnd"/>
      <w:r w:rsidRPr="000C410A">
        <w:t xml:space="preserve"> МФО проверят данные заемщика, его фотографии, а также проведут расследование действий посредников.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t>Если кредитор убедится, что деньги брали не вы, задолженность с вас спишут. Если же он не найдет доказательств того, что деньги по вашему паспорту получили мошенники, подавайте иск в суд.</w:t>
      </w:r>
    </w:p>
    <w:p w:rsidR="009430D3" w:rsidRPr="000C410A" w:rsidRDefault="009430D3" w:rsidP="000C410A">
      <w:pPr>
        <w:pStyle w:val="3"/>
        <w:spacing w:before="0" w:beforeAutospacing="0" w:after="0" w:afterAutospacing="0"/>
        <w:ind w:left="-284" w:firstLine="709"/>
        <w:jc w:val="both"/>
        <w:rPr>
          <w:sz w:val="24"/>
          <w:szCs w:val="24"/>
        </w:rPr>
      </w:pPr>
      <w:r w:rsidRPr="000C410A">
        <w:rPr>
          <w:rStyle w:val="ordered"/>
          <w:sz w:val="24"/>
          <w:szCs w:val="24"/>
        </w:rPr>
        <w:t>2.</w:t>
      </w:r>
      <w:r w:rsidRPr="000C410A">
        <w:rPr>
          <w:sz w:val="24"/>
          <w:szCs w:val="24"/>
        </w:rPr>
        <w:t>Пожалуйтесь регулятору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t>Если вам кажется, что компания подошла к проверке формально и не учла веских доказательств вашей непричастности к долгу, напишите жалобу в </w:t>
      </w:r>
      <w:hyperlink r:id="rId8" w:tgtFrame="_blank" w:history="1">
        <w:r w:rsidRPr="000C410A">
          <w:rPr>
            <w:rStyle w:val="a3"/>
            <w:color w:val="auto"/>
          </w:rPr>
          <w:t>интернет-приемную</w:t>
        </w:r>
      </w:hyperlink>
      <w:r w:rsidRPr="000C410A">
        <w:t> Банка России. Например, если вы представили справку из полиции об утере паспорта. Или кредит был оформлен в офисе банка в день, когда вы находились в отпуске за рубежом, и вы подтвердили это документами. А кредитор не принял эти документы к рассмотрению.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t>Регулятор запросит у компании отчет о том, как она отреагировала на ваше заявление. Оставить его без внимания компания не сможет.</w:t>
      </w:r>
    </w:p>
    <w:p w:rsidR="009430D3" w:rsidRPr="000C410A" w:rsidRDefault="009430D3" w:rsidP="000C410A">
      <w:pPr>
        <w:pStyle w:val="3"/>
        <w:spacing w:before="0" w:beforeAutospacing="0" w:after="0" w:afterAutospacing="0"/>
        <w:ind w:left="-284" w:firstLine="709"/>
        <w:jc w:val="both"/>
        <w:rPr>
          <w:sz w:val="24"/>
          <w:szCs w:val="24"/>
        </w:rPr>
      </w:pPr>
      <w:r w:rsidRPr="000C410A">
        <w:rPr>
          <w:rStyle w:val="ordered"/>
          <w:sz w:val="24"/>
          <w:szCs w:val="24"/>
        </w:rPr>
        <w:t>3.</w:t>
      </w:r>
      <w:r w:rsidRPr="000C410A">
        <w:rPr>
          <w:sz w:val="24"/>
          <w:szCs w:val="24"/>
        </w:rPr>
        <w:t>Обратитесь в полицию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t xml:space="preserve">Как бы ни развивались события, обязательно обратитесь в полицию. Даже если вы решите проблему с одним </w:t>
      </w:r>
      <w:proofErr w:type="spellStart"/>
      <w:r w:rsidRPr="000C410A">
        <w:t>псевдокредитом</w:t>
      </w:r>
      <w:proofErr w:type="spellEnd"/>
      <w:r w:rsidRPr="000C410A">
        <w:t>, это еще не гарантирует, что не появятся другие. Поэтому очень важно помочь полиции как можно скорее поймать преступников. Для этого сообщите полицейским все, что выясните.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t>Потребуйте у кредитора заверенные копии документов, на основании которых выдан кредит или заем: договор и все приложения к нему, копию паспорта и других удостоверений личности — например, водительских прав или загранпаспорта. Лучше взять копии в двух экземплярах: один — для заявления в полицию, другой может потребоваться в суде.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t>Если все документы, кроме паспорта, не ваши, то можно будет доказать вашу непричастность к долгу. Если документы ваши, но фотографии подделаны, вы сможете потребовать провести техническую экспертизу. Есть программы, которые выявляют измененные и отредактированные фотографии.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t>Попросите реквизиты счета, на который были переведены деньги. Постарайтесь выяснить данные сотрудника, который оформил договор, и адрес офиса, где это произошло.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t>Напишите в полиции заявление о мошенничестве. Получение кредита или займа на чужое имя — это преступление. Приложите копии всех документов, которые вы взяли у кредитора, и копию справки об утере паспорта, если паспорт был украден. Все это поможет полиции вычислить злоумышленников.</w:t>
      </w:r>
    </w:p>
    <w:p w:rsidR="009430D3" w:rsidRPr="000C410A" w:rsidRDefault="009430D3" w:rsidP="000C410A">
      <w:pPr>
        <w:pStyle w:val="2"/>
        <w:spacing w:before="0" w:line="240" w:lineRule="auto"/>
        <w:ind w:left="-284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410A">
        <w:rPr>
          <w:rFonts w:ascii="Times New Roman" w:hAnsi="Times New Roman" w:cs="Times New Roman"/>
          <w:color w:val="auto"/>
          <w:sz w:val="24"/>
          <w:szCs w:val="24"/>
        </w:rPr>
        <w:t>Что делать, если кредитор отказывается списывать мой долг?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t>К сожалению, такое бывает. Например, если вы сообщили об утере паспорта уже после того, как на вас был оформлен кредит, и нет других очевидных доказательств, что договор заключали не вы.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t>Тогда для вас остается единственный вариант — идти в суд.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t>Возьмите весь пакет документов по договору кредита или займа и подавайте иск на кредитора. В суде ссылайтесь на то, что договор был заключен мошенником и подписан не вами.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t xml:space="preserve">Проверить подпись на бумажном договоре будет нетрудно: суд назначит графологическую экспертизу. Выявить </w:t>
      </w:r>
      <w:proofErr w:type="spellStart"/>
      <w:r w:rsidRPr="000C410A">
        <w:t>онлайн-мошенничество</w:t>
      </w:r>
      <w:proofErr w:type="spellEnd"/>
      <w:r w:rsidRPr="000C410A">
        <w:t xml:space="preserve"> сложнее и займет больше времени. Но это тоже возможно.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t>После решения суда в вашу пользу кредитор прекратит требовать с вас оплату долга.</w:t>
      </w:r>
    </w:p>
    <w:p w:rsidR="009430D3" w:rsidRPr="000C410A" w:rsidRDefault="009430D3" w:rsidP="000C410A">
      <w:pPr>
        <w:pStyle w:val="2"/>
        <w:spacing w:before="0" w:line="240" w:lineRule="auto"/>
        <w:ind w:left="-284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410A">
        <w:rPr>
          <w:rFonts w:ascii="Times New Roman" w:hAnsi="Times New Roman" w:cs="Times New Roman"/>
          <w:color w:val="auto"/>
          <w:sz w:val="24"/>
          <w:szCs w:val="24"/>
        </w:rPr>
        <w:t>Нужно ли еще что-то делать?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t>Информация в бюро кредитных историй поступает не сразу. Поэтому обязательно проверьте свою кредитную историю еще раз — например, через месяц после первого запроса кредитной истории. Может выясниться, что у вас появились новые долги.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lastRenderedPageBreak/>
        <w:t>Если окажется, что за вами числятся другие кредиты или займы, которые вы не брали, процедуру оспаривания долгов придется повторить с другими кредиторами.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t>Кроме того, нужно проследить, чтобы из вашей кредитной истории удалили информацию о долге, который с вас списал кредитор или суд. Если это не было сделано, обратитесь в бюро кредитных историй и покажите справку из финансовой организации или решение суда.</w:t>
      </w:r>
    </w:p>
    <w:p w:rsidR="009430D3" w:rsidRPr="000C410A" w:rsidRDefault="009430D3" w:rsidP="000C410A">
      <w:pPr>
        <w:pStyle w:val="2"/>
        <w:spacing w:before="0" w:line="240" w:lineRule="auto"/>
        <w:ind w:left="-284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410A">
        <w:rPr>
          <w:rFonts w:ascii="Times New Roman" w:hAnsi="Times New Roman" w:cs="Times New Roman"/>
          <w:color w:val="auto"/>
          <w:sz w:val="24"/>
          <w:szCs w:val="24"/>
        </w:rPr>
        <w:t>Как защититься от </w:t>
      </w:r>
      <w:proofErr w:type="spellStart"/>
      <w:r w:rsidRPr="000C410A">
        <w:rPr>
          <w:rFonts w:ascii="Times New Roman" w:hAnsi="Times New Roman" w:cs="Times New Roman"/>
          <w:color w:val="auto"/>
          <w:sz w:val="24"/>
          <w:szCs w:val="24"/>
        </w:rPr>
        <w:t>лжекредитов</w:t>
      </w:r>
      <w:proofErr w:type="spellEnd"/>
      <w:r w:rsidRPr="000C410A">
        <w:rPr>
          <w:rFonts w:ascii="Times New Roman" w:hAnsi="Times New Roman" w:cs="Times New Roman"/>
          <w:color w:val="auto"/>
          <w:sz w:val="24"/>
          <w:szCs w:val="24"/>
        </w:rPr>
        <w:t xml:space="preserve"> в будущем?</w:t>
      </w:r>
    </w:p>
    <w:p w:rsidR="009430D3" w:rsidRPr="000C410A" w:rsidRDefault="009430D3" w:rsidP="000C410A">
      <w:pPr>
        <w:pStyle w:val="a5"/>
        <w:spacing w:before="0" w:beforeAutospacing="0" w:after="0" w:afterAutospacing="0"/>
        <w:ind w:left="-284" w:firstLine="709"/>
        <w:jc w:val="both"/>
      </w:pPr>
      <w:r w:rsidRPr="000C410A">
        <w:t>Стоит беречь и сам паспорт, и его данные:</w:t>
      </w:r>
    </w:p>
    <w:p w:rsidR="009430D3" w:rsidRPr="000C410A" w:rsidRDefault="009430D3" w:rsidP="000C410A">
      <w:pPr>
        <w:numPr>
          <w:ilvl w:val="0"/>
          <w:numId w:val="8"/>
        </w:num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10A">
        <w:rPr>
          <w:rFonts w:ascii="Times New Roman" w:hAnsi="Times New Roman" w:cs="Times New Roman"/>
          <w:sz w:val="24"/>
          <w:szCs w:val="24"/>
        </w:rPr>
        <w:t>никому не давайте и нигде не оставляйте паспорт в залог;</w:t>
      </w:r>
    </w:p>
    <w:p w:rsidR="009430D3" w:rsidRPr="000C410A" w:rsidRDefault="009430D3" w:rsidP="000C410A">
      <w:pPr>
        <w:numPr>
          <w:ilvl w:val="0"/>
          <w:numId w:val="8"/>
        </w:num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10A">
        <w:rPr>
          <w:rFonts w:ascii="Times New Roman" w:hAnsi="Times New Roman" w:cs="Times New Roman"/>
          <w:sz w:val="24"/>
          <w:szCs w:val="24"/>
        </w:rPr>
        <w:t>не позволяйте копировать его без весомого повода;</w:t>
      </w:r>
    </w:p>
    <w:p w:rsidR="009430D3" w:rsidRPr="000C410A" w:rsidRDefault="009430D3" w:rsidP="000C410A">
      <w:pPr>
        <w:numPr>
          <w:ilvl w:val="0"/>
          <w:numId w:val="8"/>
        </w:num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10A">
        <w:rPr>
          <w:rFonts w:ascii="Times New Roman" w:hAnsi="Times New Roman" w:cs="Times New Roman"/>
          <w:sz w:val="24"/>
          <w:szCs w:val="24"/>
        </w:rPr>
        <w:t>не отправляйте сканы страниц паспорта посторонним лицам;</w:t>
      </w:r>
    </w:p>
    <w:p w:rsidR="009430D3" w:rsidRPr="000C410A" w:rsidRDefault="009430D3" w:rsidP="000C410A">
      <w:pPr>
        <w:numPr>
          <w:ilvl w:val="0"/>
          <w:numId w:val="8"/>
        </w:num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10A">
        <w:rPr>
          <w:rFonts w:ascii="Times New Roman" w:hAnsi="Times New Roman" w:cs="Times New Roman"/>
          <w:sz w:val="24"/>
          <w:szCs w:val="24"/>
        </w:rPr>
        <w:t xml:space="preserve">вводите данные паспорта только на защищенных сайтах (в адресной строке должен быть значок закрытого замка) надежных организаций (например, лицензированных банков или страховых компаний) и только когда без этого не обойтись (например, если вы покупаете билеты на самолет или </w:t>
      </w:r>
      <w:proofErr w:type="spellStart"/>
      <w:r w:rsidRPr="000C410A">
        <w:rPr>
          <w:rFonts w:ascii="Times New Roman" w:hAnsi="Times New Roman" w:cs="Times New Roman"/>
          <w:sz w:val="24"/>
          <w:szCs w:val="24"/>
        </w:rPr>
        <w:t>турпоездку</w:t>
      </w:r>
      <w:proofErr w:type="spellEnd"/>
      <w:r w:rsidRPr="000C410A">
        <w:rPr>
          <w:rFonts w:ascii="Times New Roman" w:hAnsi="Times New Roman" w:cs="Times New Roman"/>
          <w:sz w:val="24"/>
          <w:szCs w:val="24"/>
        </w:rPr>
        <w:t>);</w:t>
      </w:r>
    </w:p>
    <w:p w:rsidR="009430D3" w:rsidRPr="000C410A" w:rsidRDefault="009430D3" w:rsidP="000C410A">
      <w:pPr>
        <w:numPr>
          <w:ilvl w:val="0"/>
          <w:numId w:val="8"/>
        </w:num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10A">
        <w:rPr>
          <w:rFonts w:ascii="Times New Roman" w:hAnsi="Times New Roman" w:cs="Times New Roman"/>
          <w:sz w:val="24"/>
          <w:szCs w:val="24"/>
        </w:rPr>
        <w:t>не сообщайте данные неизвестным по телефону или в </w:t>
      </w:r>
      <w:proofErr w:type="spellStart"/>
      <w:r w:rsidRPr="000C410A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0C410A">
        <w:rPr>
          <w:rFonts w:ascii="Times New Roman" w:hAnsi="Times New Roman" w:cs="Times New Roman"/>
          <w:sz w:val="24"/>
          <w:szCs w:val="24"/>
        </w:rPr>
        <w:t>, если кто-то просит их у вас, например, «чтобы оформить компенсацию от Социального фонда».</w:t>
      </w:r>
    </w:p>
    <w:p w:rsidR="00186FFC" w:rsidRPr="000C410A" w:rsidRDefault="002C2FA0" w:rsidP="000C410A">
      <w:pPr>
        <w:shd w:val="clear" w:color="auto" w:fill="FFFFFF"/>
        <w:spacing w:after="0" w:line="240" w:lineRule="auto"/>
        <w:ind w:left="-284"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410A">
        <w:rPr>
          <w:rFonts w:ascii="Times New Roman" w:hAnsi="Times New Roman" w:cs="Times New Roman"/>
          <w:sz w:val="24"/>
          <w:szCs w:val="24"/>
        </w:rPr>
        <w:t xml:space="preserve">     </w:t>
      </w:r>
      <w:r w:rsidR="00186FFC" w:rsidRPr="000C410A">
        <w:rPr>
          <w:rFonts w:ascii="Times New Roman" w:hAnsi="Times New Roman" w:cs="Times New Roman"/>
          <w:sz w:val="24"/>
          <w:szCs w:val="24"/>
        </w:rPr>
        <w:t>Консультацию и практическую помощь по вопросам защиты прав потребителей, можно получить:</w:t>
      </w:r>
    </w:p>
    <w:p w:rsidR="00186FFC" w:rsidRPr="000C410A" w:rsidRDefault="00186FFC" w:rsidP="000C410A">
      <w:pPr>
        <w:pStyle w:val="a5"/>
        <w:shd w:val="clear" w:color="auto" w:fill="FFFFFF"/>
        <w:spacing w:before="0" w:beforeAutospacing="0" w:after="0" w:afterAutospacing="0"/>
        <w:ind w:left="-284" w:firstLine="284"/>
        <w:jc w:val="both"/>
      </w:pPr>
      <w:r w:rsidRPr="000C410A">
        <w:t xml:space="preserve">• в Общественной приемной Управления </w:t>
      </w:r>
      <w:proofErr w:type="spellStart"/>
      <w:r w:rsidRPr="000C410A">
        <w:t>Роспотребнадзора</w:t>
      </w:r>
      <w:proofErr w:type="spellEnd"/>
      <w:r w:rsidRPr="000C410A">
        <w:t xml:space="preserve"> по Новгородской области по адресу: В.Новгород, ул. Германа, д.14 </w:t>
      </w:r>
      <w:proofErr w:type="spellStart"/>
      <w:r w:rsidRPr="000C410A">
        <w:t>каб</w:t>
      </w:r>
      <w:proofErr w:type="spellEnd"/>
      <w:r w:rsidRPr="000C410A">
        <w:t>. № 101 тел. 971-106</w:t>
      </w:r>
      <w:r w:rsidR="00286671" w:rsidRPr="000C410A">
        <w:t>, 971-083</w:t>
      </w:r>
      <w:r w:rsidRPr="000C410A">
        <w:t>;</w:t>
      </w:r>
    </w:p>
    <w:p w:rsidR="00186FFC" w:rsidRPr="000C410A" w:rsidRDefault="00186FFC" w:rsidP="000C410A">
      <w:pPr>
        <w:pStyle w:val="a5"/>
        <w:shd w:val="clear" w:color="auto" w:fill="FFFFFF"/>
        <w:spacing w:before="0" w:beforeAutospacing="0" w:after="0" w:afterAutospacing="0"/>
        <w:ind w:left="-284" w:firstLine="284"/>
        <w:jc w:val="both"/>
      </w:pPr>
      <w:r w:rsidRPr="000C410A">
        <w:t xml:space="preserve">• в Центре по информированию и консультированию потребителей по адресу: </w:t>
      </w:r>
      <w:proofErr w:type="gramStart"/>
      <w:r w:rsidRPr="000C410A">
        <w:t>г</w:t>
      </w:r>
      <w:proofErr w:type="gramEnd"/>
      <w:r w:rsidRPr="000C410A">
        <w:t>. Великий Новгород, ул. Германа 29а, каб.5,10 тел. 77-20-38;</w:t>
      </w:r>
    </w:p>
    <w:p w:rsidR="00186FFC" w:rsidRPr="000C410A" w:rsidRDefault="00186FFC" w:rsidP="000C410A">
      <w:pPr>
        <w:pStyle w:val="a5"/>
        <w:shd w:val="clear" w:color="auto" w:fill="FFFFFF"/>
        <w:spacing w:before="0" w:beforeAutospacing="0" w:after="0" w:afterAutospacing="0"/>
        <w:ind w:left="-284" w:firstLine="284"/>
        <w:jc w:val="both"/>
      </w:pPr>
      <w:r w:rsidRPr="000C410A">
        <w:t>Работает Единый консультационный центр, который функционирует в круглосуточном режиме, </w:t>
      </w:r>
      <w:r w:rsidRPr="000C410A">
        <w:rPr>
          <w:rStyle w:val="a4"/>
        </w:rPr>
        <w:t>по телефону 8 800 555 49 43 (звонок бесплатный),</w:t>
      </w:r>
      <w:r w:rsidRPr="000C410A">
        <w:t> без выходных дней на русском и английском языках.</w:t>
      </w:r>
    </w:p>
    <w:p w:rsidR="00186FFC" w:rsidRPr="000C410A" w:rsidRDefault="00186FFC" w:rsidP="000C410A">
      <w:pPr>
        <w:pStyle w:val="a5"/>
        <w:shd w:val="clear" w:color="auto" w:fill="FFFFFF"/>
        <w:spacing w:before="0" w:beforeAutospacing="0" w:after="0" w:afterAutospacing="0"/>
        <w:ind w:left="-284" w:firstLine="284"/>
        <w:jc w:val="both"/>
      </w:pPr>
      <w:r w:rsidRPr="000C410A">
        <w:t> Используя Государственный информационный ресурс для потребителей </w:t>
      </w:r>
      <w:hyperlink r:id="rId9" w:history="1">
        <w:r w:rsidRPr="000C410A">
          <w:rPr>
            <w:rStyle w:val="a3"/>
            <w:color w:val="auto"/>
          </w:rPr>
          <w:t>https://zpp.rospotrebnadzor.ru</w:t>
        </w:r>
      </w:hyperlink>
      <w:r w:rsidRPr="000C410A"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 </w:t>
      </w:r>
      <w:proofErr w:type="spellStart"/>
      <w:r w:rsidRPr="000C410A">
        <w:t>Роспотребнадзора</w:t>
      </w:r>
      <w:proofErr w:type="spellEnd"/>
      <w:r w:rsidRPr="000C410A">
        <w:t xml:space="preserve"> в сфере защиты прав потребителей.</w:t>
      </w:r>
    </w:p>
    <w:p w:rsidR="00186FFC" w:rsidRPr="000C410A" w:rsidRDefault="00186FFC" w:rsidP="00286671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0C410A">
        <w:t xml:space="preserve"> </w:t>
      </w:r>
    </w:p>
    <w:sectPr w:rsidR="00186FFC" w:rsidRPr="000C410A" w:rsidSect="005D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1734"/>
    <w:multiLevelType w:val="multilevel"/>
    <w:tmpl w:val="90EC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433C5"/>
    <w:multiLevelType w:val="multilevel"/>
    <w:tmpl w:val="8C22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103AF"/>
    <w:multiLevelType w:val="multilevel"/>
    <w:tmpl w:val="F0E8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9A5FCF"/>
    <w:multiLevelType w:val="multilevel"/>
    <w:tmpl w:val="BADC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D1D1C"/>
    <w:multiLevelType w:val="multilevel"/>
    <w:tmpl w:val="F4A8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7271DF"/>
    <w:multiLevelType w:val="multilevel"/>
    <w:tmpl w:val="A19C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6B05EB"/>
    <w:multiLevelType w:val="multilevel"/>
    <w:tmpl w:val="75AC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077269"/>
    <w:multiLevelType w:val="multilevel"/>
    <w:tmpl w:val="F25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B13"/>
    <w:rsid w:val="00081B13"/>
    <w:rsid w:val="000C410A"/>
    <w:rsid w:val="00117727"/>
    <w:rsid w:val="00151D32"/>
    <w:rsid w:val="0015683F"/>
    <w:rsid w:val="0016221F"/>
    <w:rsid w:val="00186FFC"/>
    <w:rsid w:val="001B31D1"/>
    <w:rsid w:val="001E494B"/>
    <w:rsid w:val="001E6F97"/>
    <w:rsid w:val="00222F07"/>
    <w:rsid w:val="00271C3B"/>
    <w:rsid w:val="00286671"/>
    <w:rsid w:val="002C2FA0"/>
    <w:rsid w:val="002E16E1"/>
    <w:rsid w:val="002F14AF"/>
    <w:rsid w:val="0039343B"/>
    <w:rsid w:val="00403330"/>
    <w:rsid w:val="00480D79"/>
    <w:rsid w:val="004B0AF4"/>
    <w:rsid w:val="004B6F6E"/>
    <w:rsid w:val="0050020D"/>
    <w:rsid w:val="00562C05"/>
    <w:rsid w:val="005B5CA8"/>
    <w:rsid w:val="005C7784"/>
    <w:rsid w:val="005D3F2C"/>
    <w:rsid w:val="005F071C"/>
    <w:rsid w:val="005F1AA6"/>
    <w:rsid w:val="0065134B"/>
    <w:rsid w:val="00685CB7"/>
    <w:rsid w:val="006A4E3D"/>
    <w:rsid w:val="006D7E75"/>
    <w:rsid w:val="00770D0E"/>
    <w:rsid w:val="009430D3"/>
    <w:rsid w:val="00A057FF"/>
    <w:rsid w:val="00B25FFD"/>
    <w:rsid w:val="00D7194A"/>
    <w:rsid w:val="00D73065"/>
    <w:rsid w:val="00DD62F4"/>
    <w:rsid w:val="00DE11AB"/>
    <w:rsid w:val="00E047A6"/>
    <w:rsid w:val="00EC0E62"/>
    <w:rsid w:val="00F17FB6"/>
    <w:rsid w:val="00F67BBB"/>
    <w:rsid w:val="00FF0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2C"/>
  </w:style>
  <w:style w:type="paragraph" w:styleId="1">
    <w:name w:val="heading 1"/>
    <w:basedOn w:val="a"/>
    <w:link w:val="10"/>
    <w:uiPriority w:val="9"/>
    <w:qFormat/>
    <w:rsid w:val="00562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2C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FF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86FFC"/>
    <w:rPr>
      <w:b/>
      <w:bCs/>
    </w:rPr>
  </w:style>
  <w:style w:type="paragraph" w:styleId="a5">
    <w:name w:val="Normal (Web)"/>
    <w:basedOn w:val="a"/>
    <w:uiPriority w:val="99"/>
    <w:unhideWhenUsed/>
    <w:rsid w:val="0018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2C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2C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ext-secondary">
    <w:name w:val="text-secondary"/>
    <w:basedOn w:val="a0"/>
    <w:rsid w:val="00562C05"/>
  </w:style>
  <w:style w:type="paragraph" w:styleId="a6">
    <w:name w:val="Balloon Text"/>
    <w:basedOn w:val="a"/>
    <w:link w:val="a7"/>
    <w:uiPriority w:val="99"/>
    <w:semiHidden/>
    <w:unhideWhenUsed/>
    <w:rsid w:val="0056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C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86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dered">
    <w:name w:val="ordered"/>
    <w:basedOn w:val="a0"/>
    <w:rsid w:val="009430D3"/>
  </w:style>
  <w:style w:type="character" w:styleId="a8">
    <w:name w:val="Subtle Emphasis"/>
    <w:basedOn w:val="a0"/>
    <w:uiPriority w:val="19"/>
    <w:qFormat/>
    <w:rsid w:val="009430D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393">
          <w:marLeft w:val="7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8036">
          <w:marLeft w:val="7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595">
          <w:marLeft w:val="7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354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9055270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250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364">
          <w:marLeft w:val="7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4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5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8C8D1"/>
                        <w:right w:val="none" w:sz="0" w:space="0" w:color="auto"/>
                      </w:divBdr>
                      <w:divsChild>
                        <w:div w:id="2518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8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96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4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r.ru/Recep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ncult.info/article/kreditnaya-istoriya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cult.info/article/kreditnyy-potrebitelskiy-kooperativ-chto-eto-i-zachem-on-nuzhe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ncult.info/article/kollektory-kak-s-nimi-obshchatsy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сотрудник</cp:lastModifiedBy>
  <cp:revision>3</cp:revision>
  <cp:lastPrinted>2023-04-05T07:33:00Z</cp:lastPrinted>
  <dcterms:created xsi:type="dcterms:W3CDTF">2023-04-05T07:37:00Z</dcterms:created>
  <dcterms:modified xsi:type="dcterms:W3CDTF">2023-05-25T12:15:00Z</dcterms:modified>
</cp:coreProperties>
</file>