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05BF" w14:textId="77777777" w:rsidR="00B64F80" w:rsidRDefault="000117B0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>
        <w:rPr>
          <w:sz w:val="28"/>
        </w:rPr>
        <w:t>Можно ли излечиться от наркомании?</w:t>
      </w:r>
    </w:p>
    <w:p w14:paraId="0A474FC6" w14:textId="77777777" w:rsidR="00CD7396" w:rsidRDefault="00CD7396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</w:p>
    <w:p w14:paraId="6CCC1B2B" w14:textId="77777777" w:rsidR="00CD7396" w:rsidRDefault="00CD7396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>
        <w:rPr>
          <w:sz w:val="28"/>
        </w:rPr>
        <w:t xml:space="preserve">Владимир Стрельцов, </w:t>
      </w:r>
      <w:r w:rsidRPr="00CD7396">
        <w:rPr>
          <w:sz w:val="28"/>
        </w:rPr>
        <w:t>главный внештатный специалист психиатр-нарколог Минздрава Новгородской области</w:t>
      </w:r>
    </w:p>
    <w:p w14:paraId="6D3B4252" w14:textId="77777777" w:rsidR="000117B0" w:rsidRPr="00EC154E" w:rsidRDefault="000117B0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</w:p>
    <w:p w14:paraId="156C2DD1" w14:textId="77777777" w:rsidR="00B64F80" w:rsidRPr="00EC154E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 w:rsidRPr="00EC154E">
        <w:rPr>
          <w:sz w:val="28"/>
        </w:rPr>
        <w:t>Распространение употребления наркотиков и наркозависимости является одной из самых серьезных и острых проблем современного общества. Наркотики оказывают мощное негативное воздействие не только на здоровье человека, но и на социальное благополучие, разрушая судьбы миллионов людей, особенно молодежи.</w:t>
      </w:r>
    </w:p>
    <w:p w14:paraId="72265F4C" w14:textId="77777777" w:rsidR="00EF196C" w:rsidRDefault="00EF196C" w:rsidP="00B64F80">
      <w:pPr>
        <w:ind w:firstLine="426"/>
        <w:jc w:val="both"/>
        <w:rPr>
          <w:color w:val="000000" w:themeColor="text1"/>
          <w:sz w:val="28"/>
          <w:szCs w:val="28"/>
        </w:rPr>
      </w:pPr>
    </w:p>
    <w:p w14:paraId="4522E58A" w14:textId="77777777" w:rsidR="00B64F80" w:rsidRPr="00D51D69" w:rsidRDefault="00B64F80" w:rsidP="00B64F80">
      <w:pPr>
        <w:ind w:firstLine="426"/>
        <w:jc w:val="both"/>
        <w:rPr>
          <w:color w:val="FF0000"/>
          <w:sz w:val="28"/>
          <w:szCs w:val="28"/>
        </w:rPr>
      </w:pPr>
      <w:r w:rsidRPr="00835D41">
        <w:rPr>
          <w:color w:val="000000" w:themeColor="text1"/>
          <w:sz w:val="28"/>
          <w:szCs w:val="28"/>
        </w:rPr>
        <w:t>На территории Новгородской области на конец первого квартала 2025 года   было зарегистрировано 1187 наркозависимых и 672 человека с пагубным употреблением  наркотических средств без признаков зависимости</w:t>
      </w:r>
      <w:r>
        <w:rPr>
          <w:color w:val="FF0000"/>
          <w:sz w:val="28"/>
          <w:szCs w:val="28"/>
        </w:rPr>
        <w:t>.</w:t>
      </w:r>
    </w:p>
    <w:p w14:paraId="66CCAD95" w14:textId="77777777" w:rsidR="00B64F80" w:rsidRPr="00B64F80" w:rsidRDefault="00B64F80" w:rsidP="00B64F80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52C0DC9" w14:textId="77777777" w:rsidR="00B64F80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 w:rsidRPr="00EC154E">
        <w:rPr>
          <w:sz w:val="28"/>
        </w:rPr>
        <w:t>Наркотики — это вещества, способные влиять на нервную систему и вызывать изменение сознания человека. Они участвуют в химических процессах головного мозга, нарушая их нормальное течение. В результате возникает сильная зависимость — потребность постоянно принимать психоактивное вещество. Наркотическая зависимость выражается в непреодолимом влечении к веществу, нарастающем привыкании, когда дозу и частоту приема необходимо увеличивать, а при отсутствии очередной дозы развивается абстинентный синдром или «ломка».</w:t>
      </w:r>
    </w:p>
    <w:p w14:paraId="1619BE00" w14:textId="77777777" w:rsidR="00B64F80" w:rsidRDefault="00B64F80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</w:p>
    <w:p w14:paraId="749AC1A4" w14:textId="77777777" w:rsidR="00EC154E" w:rsidRPr="00EC154E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 w:rsidRPr="00EC154E">
        <w:rPr>
          <w:sz w:val="28"/>
        </w:rPr>
        <w:t>Все психоактивные вещества являются ядами. Под их влиянием происходит гибель нейронов мозга, что приводит к нарушениям мышления, снижению интеллекта и ухудшению памяти. Употребление наркотиков вызыв</w:t>
      </w:r>
      <w:r w:rsidR="00B33C4C">
        <w:rPr>
          <w:sz w:val="28"/>
        </w:rPr>
        <w:t xml:space="preserve">ает глубокие изменения психики: </w:t>
      </w:r>
      <w:r w:rsidRPr="00EC154E">
        <w:rPr>
          <w:sz w:val="28"/>
        </w:rPr>
        <w:t>замкнутость, эмоциональное обеднение, расстройства восприятия и двигательные нарушения. Это делает человека неспособным к полноценной социальной жизни и нормальному восприятию окружающего мира.</w:t>
      </w:r>
    </w:p>
    <w:p w14:paraId="7003A0E5" w14:textId="77777777" w:rsidR="00EC154E" w:rsidRPr="00EC154E" w:rsidRDefault="00EC154E" w:rsidP="00B64F80">
      <w:pPr>
        <w:pStyle w:val="TableParagraph"/>
        <w:spacing w:line="242" w:lineRule="auto"/>
        <w:ind w:left="0" w:right="82"/>
        <w:jc w:val="both"/>
        <w:rPr>
          <w:sz w:val="28"/>
        </w:rPr>
      </w:pPr>
    </w:p>
    <w:p w14:paraId="564055D2" w14:textId="77777777" w:rsidR="00EC154E" w:rsidRPr="00EC154E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 w:rsidRPr="00EC154E">
        <w:rPr>
          <w:sz w:val="28"/>
        </w:rPr>
        <w:t>Кроме того, наркоманы часто используют общие шприцы и пренебрегают гигиеной, что способствует распространению опасных инфекций — гепатита B и C, сифилиса, ВИЧ-инфекции.</w:t>
      </w:r>
      <w:r w:rsidR="00B33C4C">
        <w:rPr>
          <w:sz w:val="28"/>
        </w:rPr>
        <w:t xml:space="preserve"> В состоянии наркотического опьянения</w:t>
      </w:r>
      <w:r w:rsidR="00EF196C">
        <w:rPr>
          <w:sz w:val="28"/>
        </w:rPr>
        <w:t xml:space="preserve"> потребители</w:t>
      </w:r>
      <w:r w:rsidR="00B33C4C">
        <w:rPr>
          <w:sz w:val="28"/>
        </w:rPr>
        <w:t xml:space="preserve"> вступают в рискованные сексуальные отношения, повышая шансы заразиться инфекциями передающимися половым путем. </w:t>
      </w:r>
    </w:p>
    <w:p w14:paraId="7D293107" w14:textId="77777777" w:rsidR="00EC154E" w:rsidRPr="00EC154E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</w:p>
    <w:p w14:paraId="304ACE48" w14:textId="77777777" w:rsidR="00EF196C" w:rsidRDefault="00EC154E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 w:rsidRPr="00EC154E">
        <w:rPr>
          <w:sz w:val="28"/>
        </w:rPr>
        <w:t xml:space="preserve">Наркотики несут разрушение на всех уровнях — физическом, психическом и социальном. </w:t>
      </w:r>
      <w:r w:rsidR="00B33C4C">
        <w:rPr>
          <w:sz w:val="28"/>
        </w:rPr>
        <w:t>Г</w:t>
      </w:r>
      <w:r w:rsidRPr="00EC154E">
        <w:rPr>
          <w:sz w:val="28"/>
        </w:rPr>
        <w:t xml:space="preserve">ибель от передозировки и </w:t>
      </w:r>
      <w:r w:rsidR="00B33C4C">
        <w:rPr>
          <w:sz w:val="28"/>
        </w:rPr>
        <w:t xml:space="preserve">от </w:t>
      </w:r>
      <w:r w:rsidRPr="00EC154E">
        <w:rPr>
          <w:sz w:val="28"/>
        </w:rPr>
        <w:t xml:space="preserve">связанных с наркоманией заболеваний способствует </w:t>
      </w:r>
      <w:r w:rsidR="00B33C4C">
        <w:rPr>
          <w:sz w:val="28"/>
        </w:rPr>
        <w:t>высокой</w:t>
      </w:r>
      <w:r w:rsidRPr="00EC154E">
        <w:rPr>
          <w:sz w:val="28"/>
        </w:rPr>
        <w:t xml:space="preserve"> смертности среди </w:t>
      </w:r>
      <w:r w:rsidR="00EF196C">
        <w:rPr>
          <w:sz w:val="28"/>
        </w:rPr>
        <w:t>потребителей наркотиков.</w:t>
      </w:r>
    </w:p>
    <w:p w14:paraId="40D879FF" w14:textId="77777777" w:rsidR="00EF196C" w:rsidRDefault="00EF196C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</w:p>
    <w:p w14:paraId="4BCCFD4F" w14:textId="77777777" w:rsidR="00B64F80" w:rsidRDefault="00EF196C" w:rsidP="00B64F80">
      <w:pPr>
        <w:pStyle w:val="TableParagraph"/>
        <w:spacing w:line="242" w:lineRule="auto"/>
        <w:ind w:left="0" w:right="82" w:firstLine="426"/>
        <w:jc w:val="both"/>
        <w:rPr>
          <w:sz w:val="28"/>
        </w:rPr>
      </w:pPr>
      <w:r>
        <w:rPr>
          <w:sz w:val="28"/>
        </w:rPr>
        <w:t>Серьезность проблемы наркомании не исчерпывает возможность возвращения к полноценной жизни.</w:t>
      </w:r>
      <w:r w:rsidR="00EC154E" w:rsidRPr="00EC154E">
        <w:rPr>
          <w:sz w:val="28"/>
        </w:rPr>
        <w:t xml:space="preserve"> </w:t>
      </w:r>
    </w:p>
    <w:p w14:paraId="121E9918" w14:textId="77777777" w:rsidR="00B33C4C" w:rsidRDefault="00365E9E" w:rsidP="00B33C4C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 января по май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ГОБУЗ  «Новгородский областной наркологический диспансер» прошли  стационарное лечение  более 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наркозависи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мых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в реабилитационные программы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включено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91</w:t>
      </w:r>
      <w:r w:rsidR="00B64F80" w:rsidRPr="00835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</w:t>
      </w:r>
    </w:p>
    <w:p w14:paraId="3AE3D595" w14:textId="77777777" w:rsidR="00B33C4C" w:rsidRDefault="00B33C4C" w:rsidP="00B33C4C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Ежегодно снимается с диспансерного наблюдения </w:t>
      </w:r>
      <w:r w:rsidR="00EF1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100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наркологических больных</w:t>
      </w:r>
      <w:r w:rsidR="00EF1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связи с длительной трезвостью (2-3 года).</w:t>
      </w:r>
    </w:p>
    <w:p w14:paraId="518580E1" w14:textId="77777777" w:rsidR="00B64F80" w:rsidRPr="00B33C4C" w:rsidRDefault="00B64F80" w:rsidP="00B33C4C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3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помнить, что никогда не поздно отказаться от зависимости  и вернуться к здоровой полноце</w:t>
      </w:r>
      <w:r w:rsidR="00011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нной жизни, хотя с каждым годом</w:t>
      </w:r>
      <w:r w:rsidRPr="00B33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становится сделать все труднее.  Вместе с тем шанс на жизнь без наркотиков остается всегда.  </w:t>
      </w:r>
    </w:p>
    <w:p w14:paraId="09AE2A15" w14:textId="77777777" w:rsidR="00B64F80" w:rsidRPr="00B64F80" w:rsidRDefault="000117B0" w:rsidP="00B64F80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Телефоны специалистов</w:t>
      </w:r>
      <w:r w:rsidR="00B64F80"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ГОБУЗ </w:t>
      </w:r>
      <w:r w:rsid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64F80"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Новгородский областной наркол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огический диспансер «</w:t>
      </w:r>
      <w:r w:rsid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Катарсис»</w:t>
      </w:r>
      <w:r w:rsidR="00B64F80"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79912225" w14:textId="77777777" w:rsidR="00B64F80" w:rsidRPr="00B64F80" w:rsidRDefault="00B64F80" w:rsidP="00B64F80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Отделение неотложной наркологической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8 (8162) 67-75-43.</w:t>
      </w:r>
    </w:p>
    <w:p w14:paraId="4FD7E053" w14:textId="77777777" w:rsidR="00B64F80" w:rsidRPr="00B64F80" w:rsidRDefault="00B64F80" w:rsidP="00B64F80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Отделение медицинской реабилитации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(8162) 67-75-70.</w:t>
      </w:r>
    </w:p>
    <w:p w14:paraId="27C5A5CC" w14:textId="77777777" w:rsidR="00B64F80" w:rsidRPr="00B64F80" w:rsidRDefault="00B64F80" w:rsidP="00B64F80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Диспансе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поликлиническое отделение №1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64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 (8162) 63-69-80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4764E30" w14:textId="77777777" w:rsidR="00B64F80" w:rsidRPr="00606FF0" w:rsidRDefault="00B64F80" w:rsidP="00EC154E">
      <w:pPr>
        <w:pStyle w:val="TableParagraph"/>
        <w:spacing w:line="242" w:lineRule="auto"/>
        <w:ind w:left="98" w:right="82"/>
        <w:jc w:val="both"/>
        <w:rPr>
          <w:sz w:val="28"/>
        </w:rPr>
      </w:pPr>
    </w:p>
    <w:p w14:paraId="29A2616E" w14:textId="77777777" w:rsidR="00B64F80" w:rsidRDefault="00B64F80" w:rsidP="00EF196C">
      <w:pPr>
        <w:pStyle w:val="TableParagraph"/>
        <w:spacing w:line="242" w:lineRule="auto"/>
        <w:ind w:left="0" w:right="82"/>
        <w:jc w:val="both"/>
        <w:rPr>
          <w:sz w:val="28"/>
        </w:rPr>
      </w:pPr>
    </w:p>
    <w:p w14:paraId="55807235" w14:textId="77777777" w:rsidR="000117B0" w:rsidRPr="00606FF0" w:rsidRDefault="000117B0" w:rsidP="000117B0">
      <w:pPr>
        <w:pStyle w:val="TableParagraph"/>
        <w:spacing w:line="242" w:lineRule="auto"/>
        <w:ind w:right="82"/>
        <w:jc w:val="both"/>
        <w:rPr>
          <w:sz w:val="28"/>
        </w:rPr>
      </w:pPr>
      <w:r>
        <w:rPr>
          <w:sz w:val="28"/>
        </w:rPr>
        <w:t xml:space="preserve">Неделю с 23 по 29 июня Министерство здравоохранения </w:t>
      </w:r>
      <w:proofErr w:type="spellStart"/>
      <w:r>
        <w:rPr>
          <w:sz w:val="28"/>
        </w:rPr>
        <w:t>Ногвородской</w:t>
      </w:r>
      <w:proofErr w:type="spellEnd"/>
      <w:r>
        <w:rPr>
          <w:sz w:val="28"/>
        </w:rPr>
        <w:t xml:space="preserve"> области посвящает профилактике употребления наркотических средств в честь </w:t>
      </w:r>
      <w:r w:rsidRPr="000117B0">
        <w:rPr>
          <w:sz w:val="28"/>
        </w:rPr>
        <w:t>Международного</w:t>
      </w:r>
      <w:r>
        <w:rPr>
          <w:sz w:val="28"/>
        </w:rPr>
        <w:t xml:space="preserve"> дня борьбы со злоупотреблением </w:t>
      </w:r>
      <w:r w:rsidRPr="000117B0">
        <w:rPr>
          <w:sz w:val="28"/>
        </w:rPr>
        <w:t>наркотическими средствами и их незаконным оборотом</w:t>
      </w:r>
      <w:r>
        <w:rPr>
          <w:sz w:val="28"/>
        </w:rPr>
        <w:t>, который отмечается 26 июня.</w:t>
      </w:r>
    </w:p>
    <w:sectPr w:rsidR="000117B0" w:rsidRPr="00606FF0" w:rsidSect="00FE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ADC"/>
    <w:multiLevelType w:val="hybridMultilevel"/>
    <w:tmpl w:val="AD46FEAA"/>
    <w:lvl w:ilvl="0" w:tplc="71D2F596">
      <w:numFmt w:val="bullet"/>
      <w:lvlText w:val="-"/>
      <w:lvlJc w:val="left"/>
      <w:pPr>
        <w:ind w:left="9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643C2A">
      <w:numFmt w:val="bullet"/>
      <w:lvlText w:val="•"/>
      <w:lvlJc w:val="left"/>
      <w:pPr>
        <w:ind w:left="683" w:hanging="173"/>
      </w:pPr>
      <w:rPr>
        <w:rFonts w:hint="default"/>
        <w:lang w:val="ru-RU" w:eastAsia="en-US" w:bidi="ar-SA"/>
      </w:rPr>
    </w:lvl>
    <w:lvl w:ilvl="2" w:tplc="73B44C6E">
      <w:numFmt w:val="bullet"/>
      <w:lvlText w:val="•"/>
      <w:lvlJc w:val="left"/>
      <w:pPr>
        <w:ind w:left="1266" w:hanging="173"/>
      </w:pPr>
      <w:rPr>
        <w:rFonts w:hint="default"/>
        <w:lang w:val="ru-RU" w:eastAsia="en-US" w:bidi="ar-SA"/>
      </w:rPr>
    </w:lvl>
    <w:lvl w:ilvl="3" w:tplc="A3F222BC">
      <w:numFmt w:val="bullet"/>
      <w:lvlText w:val="•"/>
      <w:lvlJc w:val="left"/>
      <w:pPr>
        <w:ind w:left="1850" w:hanging="173"/>
      </w:pPr>
      <w:rPr>
        <w:rFonts w:hint="default"/>
        <w:lang w:val="ru-RU" w:eastAsia="en-US" w:bidi="ar-SA"/>
      </w:rPr>
    </w:lvl>
    <w:lvl w:ilvl="4" w:tplc="E7985F7A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5" w:tplc="50600588">
      <w:numFmt w:val="bullet"/>
      <w:lvlText w:val="•"/>
      <w:lvlJc w:val="left"/>
      <w:pPr>
        <w:ind w:left="3017" w:hanging="173"/>
      </w:pPr>
      <w:rPr>
        <w:rFonts w:hint="default"/>
        <w:lang w:val="ru-RU" w:eastAsia="en-US" w:bidi="ar-SA"/>
      </w:rPr>
    </w:lvl>
    <w:lvl w:ilvl="6" w:tplc="850CC4F0">
      <w:numFmt w:val="bullet"/>
      <w:lvlText w:val="•"/>
      <w:lvlJc w:val="left"/>
      <w:pPr>
        <w:ind w:left="3600" w:hanging="173"/>
      </w:pPr>
      <w:rPr>
        <w:rFonts w:hint="default"/>
        <w:lang w:val="ru-RU" w:eastAsia="en-US" w:bidi="ar-SA"/>
      </w:rPr>
    </w:lvl>
    <w:lvl w:ilvl="7" w:tplc="D44CF696">
      <w:numFmt w:val="bullet"/>
      <w:lvlText w:val="•"/>
      <w:lvlJc w:val="left"/>
      <w:pPr>
        <w:ind w:left="4183" w:hanging="173"/>
      </w:pPr>
      <w:rPr>
        <w:rFonts w:hint="default"/>
        <w:lang w:val="ru-RU" w:eastAsia="en-US" w:bidi="ar-SA"/>
      </w:rPr>
    </w:lvl>
    <w:lvl w:ilvl="8" w:tplc="63DC6040">
      <w:numFmt w:val="bullet"/>
      <w:lvlText w:val="•"/>
      <w:lvlJc w:val="left"/>
      <w:pPr>
        <w:ind w:left="4767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A3003A5"/>
    <w:multiLevelType w:val="hybridMultilevel"/>
    <w:tmpl w:val="06FC5E36"/>
    <w:lvl w:ilvl="0" w:tplc="BA7EF068">
      <w:numFmt w:val="bullet"/>
      <w:lvlText w:val="-"/>
      <w:lvlJc w:val="left"/>
      <w:pPr>
        <w:ind w:left="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020F74">
      <w:numFmt w:val="bullet"/>
      <w:lvlText w:val="•"/>
      <w:lvlJc w:val="left"/>
      <w:pPr>
        <w:ind w:left="683" w:hanging="245"/>
      </w:pPr>
      <w:rPr>
        <w:rFonts w:hint="default"/>
        <w:lang w:val="ru-RU" w:eastAsia="en-US" w:bidi="ar-SA"/>
      </w:rPr>
    </w:lvl>
    <w:lvl w:ilvl="2" w:tplc="118A1C24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3" w:tplc="E146F990">
      <w:numFmt w:val="bullet"/>
      <w:lvlText w:val="•"/>
      <w:lvlJc w:val="left"/>
      <w:pPr>
        <w:ind w:left="1850" w:hanging="245"/>
      </w:pPr>
      <w:rPr>
        <w:rFonts w:hint="default"/>
        <w:lang w:val="ru-RU" w:eastAsia="en-US" w:bidi="ar-SA"/>
      </w:rPr>
    </w:lvl>
    <w:lvl w:ilvl="4" w:tplc="B8B0B52A">
      <w:numFmt w:val="bullet"/>
      <w:lvlText w:val="•"/>
      <w:lvlJc w:val="left"/>
      <w:pPr>
        <w:ind w:left="2433" w:hanging="245"/>
      </w:pPr>
      <w:rPr>
        <w:rFonts w:hint="default"/>
        <w:lang w:val="ru-RU" w:eastAsia="en-US" w:bidi="ar-SA"/>
      </w:rPr>
    </w:lvl>
    <w:lvl w:ilvl="5" w:tplc="86780F34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6" w:tplc="BC4062FC">
      <w:numFmt w:val="bullet"/>
      <w:lvlText w:val="•"/>
      <w:lvlJc w:val="left"/>
      <w:pPr>
        <w:ind w:left="3600" w:hanging="245"/>
      </w:pPr>
      <w:rPr>
        <w:rFonts w:hint="default"/>
        <w:lang w:val="ru-RU" w:eastAsia="en-US" w:bidi="ar-SA"/>
      </w:rPr>
    </w:lvl>
    <w:lvl w:ilvl="7" w:tplc="C1BAAB24">
      <w:numFmt w:val="bullet"/>
      <w:lvlText w:val="•"/>
      <w:lvlJc w:val="left"/>
      <w:pPr>
        <w:ind w:left="4183" w:hanging="245"/>
      </w:pPr>
      <w:rPr>
        <w:rFonts w:hint="default"/>
        <w:lang w:val="ru-RU" w:eastAsia="en-US" w:bidi="ar-SA"/>
      </w:rPr>
    </w:lvl>
    <w:lvl w:ilvl="8" w:tplc="0F241626">
      <w:numFmt w:val="bullet"/>
      <w:lvlText w:val="•"/>
      <w:lvlJc w:val="left"/>
      <w:pPr>
        <w:ind w:left="4767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F0"/>
    <w:rsid w:val="000117B0"/>
    <w:rsid w:val="000C628E"/>
    <w:rsid w:val="000C6B8C"/>
    <w:rsid w:val="001A20CB"/>
    <w:rsid w:val="002473F7"/>
    <w:rsid w:val="0026702C"/>
    <w:rsid w:val="002F18D0"/>
    <w:rsid w:val="00313E6D"/>
    <w:rsid w:val="00365E9E"/>
    <w:rsid w:val="003819EC"/>
    <w:rsid w:val="004D5DED"/>
    <w:rsid w:val="00603B76"/>
    <w:rsid w:val="00606FF0"/>
    <w:rsid w:val="006B0C0F"/>
    <w:rsid w:val="00735D20"/>
    <w:rsid w:val="00835D41"/>
    <w:rsid w:val="00A0594E"/>
    <w:rsid w:val="00A20C6B"/>
    <w:rsid w:val="00B33C4C"/>
    <w:rsid w:val="00B64F80"/>
    <w:rsid w:val="00BE73F7"/>
    <w:rsid w:val="00CD7396"/>
    <w:rsid w:val="00D51D69"/>
    <w:rsid w:val="00D96ABF"/>
    <w:rsid w:val="00EC154E"/>
    <w:rsid w:val="00ED7901"/>
    <w:rsid w:val="00EF1268"/>
    <w:rsid w:val="00EF196C"/>
    <w:rsid w:val="00F04152"/>
    <w:rsid w:val="00F74EA0"/>
    <w:rsid w:val="00FC56E7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3A65"/>
  <w15:docId w15:val="{DF433FC5-B291-4459-8239-87756D1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6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6FF0"/>
    <w:pPr>
      <w:ind w:left="129"/>
    </w:pPr>
  </w:style>
  <w:style w:type="table" w:customStyle="1" w:styleId="TableNormal">
    <w:name w:val="Table Normal"/>
    <w:uiPriority w:val="2"/>
    <w:semiHidden/>
    <w:unhideWhenUsed/>
    <w:qFormat/>
    <w:rsid w:val="00606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1D6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5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539">
                      <w:marLeft w:val="89"/>
                      <w:marRight w:val="89"/>
                      <w:marTop w:val="44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789">
                      <w:marLeft w:val="89"/>
                      <w:marRight w:val="89"/>
                      <w:marTop w:val="44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Татьяна Александровна</cp:lastModifiedBy>
  <cp:revision>2</cp:revision>
  <cp:lastPrinted>2025-06-18T09:56:00Z</cp:lastPrinted>
  <dcterms:created xsi:type="dcterms:W3CDTF">2025-06-27T12:27:00Z</dcterms:created>
  <dcterms:modified xsi:type="dcterms:W3CDTF">2025-06-27T12:27:00Z</dcterms:modified>
</cp:coreProperties>
</file>