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049CA" w14:textId="77777777" w:rsidR="00D3361B" w:rsidRDefault="00D3361B" w:rsidP="00D3361B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ru-RU"/>
        </w:rPr>
      </w:pPr>
      <w:r w:rsidRPr="00E71F32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ru-RU"/>
        </w:rPr>
        <w:t>Продолжается рассылка сводн</w:t>
      </w:r>
      <w:r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ru-RU"/>
        </w:rPr>
        <w:t xml:space="preserve">ых налоговых уведомлений </w:t>
      </w:r>
      <w:r w:rsidRPr="00E71F32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ru-RU"/>
        </w:rPr>
        <w:t>за 2023 год</w:t>
      </w:r>
    </w:p>
    <w:p w14:paraId="6A4BA93D" w14:textId="77777777" w:rsidR="00D3361B" w:rsidRPr="003E352E" w:rsidRDefault="00D3361B" w:rsidP="00D3361B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7E16D4">
        <w:rPr>
          <w:rFonts w:ascii="Times New Roman" w:hAnsi="Times New Roman" w:cs="Times New Roman"/>
          <w:sz w:val="23"/>
          <w:szCs w:val="23"/>
        </w:rPr>
        <w:t xml:space="preserve">В Новгородской области продолжается рассылка сводных налоговых уведомлений на оплату имущественных </w:t>
      </w:r>
      <w:r w:rsidRPr="003E352E">
        <w:rPr>
          <w:rFonts w:ascii="Times New Roman" w:hAnsi="Times New Roman" w:cs="Times New Roman"/>
          <w:sz w:val="23"/>
          <w:szCs w:val="23"/>
        </w:rPr>
        <w:t>налогов физических лиц. Уведомление содержит информацию о налогах за 2023 год: транспортном, земельном налогах, налоге на имущество физических лиц, НДФЛ (в отношении доходов, по которым он не был удержан).</w:t>
      </w:r>
    </w:p>
    <w:p w14:paraId="73A887B6" w14:textId="77777777" w:rsidR="00D3361B" w:rsidRPr="003E352E" w:rsidRDefault="00D3361B" w:rsidP="00D336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E352E">
        <w:rPr>
          <w:rFonts w:ascii="Times New Roman" w:hAnsi="Times New Roman" w:cs="Times New Roman"/>
          <w:sz w:val="23"/>
          <w:szCs w:val="23"/>
          <w:lang w:eastAsia="ru-RU"/>
        </w:rPr>
        <w:t>В целом по региону сформировано 355 тыс</w:t>
      </w:r>
      <w:r w:rsidRPr="003E352E">
        <w:rPr>
          <w:rFonts w:ascii="Times New Roman" w:hAnsi="Times New Roman" w:cs="Times New Roman"/>
          <w:sz w:val="23"/>
          <w:szCs w:val="23"/>
        </w:rPr>
        <w:t xml:space="preserve">. сводных налоговых уведомлений, из них 73 тыс. уведомлений, в которых сумма налога к уплате менее 300 рублей. В текущем году такие уведомления направляться гражданам не будут. </w:t>
      </w:r>
    </w:p>
    <w:p w14:paraId="236B494E" w14:textId="77777777" w:rsidR="00D3361B" w:rsidRPr="007E16D4" w:rsidRDefault="00D3361B" w:rsidP="00D3361B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E352E">
        <w:rPr>
          <w:rFonts w:ascii="Times New Roman" w:hAnsi="Times New Roman" w:cs="Times New Roman"/>
          <w:sz w:val="23"/>
          <w:szCs w:val="23"/>
        </w:rPr>
        <w:t>Уплатить налоги, исчисленные в</w:t>
      </w:r>
      <w:r w:rsidRPr="007E16D4">
        <w:rPr>
          <w:rFonts w:ascii="Times New Roman" w:hAnsi="Times New Roman" w:cs="Times New Roman"/>
          <w:sz w:val="23"/>
          <w:szCs w:val="23"/>
        </w:rPr>
        <w:t xml:space="preserve"> налоговых уведомлениях, физическим лицам необходимо не позднее 2 декабря 2024 года.</w:t>
      </w:r>
      <w:r w:rsidRPr="007E16D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случае неуплаты в установленный законодательством срок исчисленные суммы приобретут статус задолженности, на которую начисляется пеня за каждый день просрочки.</w:t>
      </w:r>
    </w:p>
    <w:p w14:paraId="65E7F64C" w14:textId="77777777" w:rsidR="00D3361B" w:rsidRPr="007E16D4" w:rsidRDefault="00D3361B" w:rsidP="00D3361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7E16D4">
        <w:rPr>
          <w:rFonts w:ascii="Times New Roman" w:hAnsi="Times New Roman" w:cs="Times New Roman"/>
          <w:sz w:val="23"/>
          <w:szCs w:val="23"/>
        </w:rPr>
        <w:t>Форма налогового уведомления утверждена приказом ФНС России от 27.09.2022 № ЕД-7-21/866@ и включает сумму налога, подлежащую уплате, сведения об объекте налогообложения, налоговой базе, сроке уплаты налога, а также сведения, необходимые для перечисления налога в качестве единого налогового платежа в бюджетную систему Российской Федерации (</w:t>
      </w:r>
      <w:r w:rsidRPr="007E16D4">
        <w:rPr>
          <w:rFonts w:ascii="Times New Roman" w:hAnsi="Times New Roman" w:cs="Times New Roman"/>
          <w:sz w:val="23"/>
          <w:szCs w:val="23"/>
          <w:lang w:val="en-US"/>
        </w:rPr>
        <w:t>QR</w:t>
      </w:r>
      <w:r w:rsidRPr="007E16D4">
        <w:rPr>
          <w:rFonts w:ascii="Times New Roman" w:hAnsi="Times New Roman" w:cs="Times New Roman"/>
          <w:sz w:val="23"/>
          <w:szCs w:val="23"/>
        </w:rPr>
        <w:t xml:space="preserve">-код, штрих-код, УИН, банковские реквизиты платежа). </w:t>
      </w:r>
    </w:p>
    <w:p w14:paraId="0EE0ADF6" w14:textId="77777777" w:rsidR="00D3361B" w:rsidRPr="007E16D4" w:rsidRDefault="00D3361B" w:rsidP="00D3361B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E16D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Все необходимые реквизиты для уплаты имущественных налогов отражены в налоговом уведомлении в разделе: «Информация, необходимая для перечисления налогов в качестве единого налогового платежа в бюджетную систему РФ (реквизиты платежа)». </w:t>
      </w:r>
    </w:p>
    <w:p w14:paraId="5C7E5C81" w14:textId="77777777" w:rsidR="00D3361B" w:rsidRPr="007E16D4" w:rsidRDefault="00D3361B" w:rsidP="00D3361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7E16D4">
        <w:rPr>
          <w:rFonts w:ascii="Times New Roman" w:hAnsi="Times New Roman" w:cs="Times New Roman"/>
          <w:sz w:val="23"/>
          <w:szCs w:val="23"/>
        </w:rPr>
        <w:t xml:space="preserve">Быстро и просто произвести уплату налогов можно на официальном сайте ФНС России </w:t>
      </w:r>
      <w:r w:rsidRPr="007E16D4">
        <w:rPr>
          <w:rFonts w:ascii="Times New Roman" w:hAnsi="Times New Roman" w:cs="Times New Roman"/>
          <w:sz w:val="23"/>
          <w:szCs w:val="23"/>
          <w:lang w:val="en-US"/>
        </w:rPr>
        <w:t>c</w:t>
      </w:r>
      <w:r w:rsidRPr="007E16D4">
        <w:rPr>
          <w:rFonts w:ascii="Times New Roman" w:hAnsi="Times New Roman" w:cs="Times New Roman"/>
          <w:sz w:val="23"/>
          <w:szCs w:val="23"/>
        </w:rPr>
        <w:t xml:space="preserve"> помощью сервисов «Личный кабинет налогоплательщика для физических лиц», «</w:t>
      </w:r>
      <w:r w:rsidRPr="007E16D4">
        <w:rPr>
          <w:rFonts w:ascii="Times New Roman" w:eastAsia="Calibri" w:hAnsi="Times New Roman" w:cs="Times New Roman"/>
          <w:sz w:val="23"/>
          <w:szCs w:val="23"/>
        </w:rPr>
        <w:t>Уплата налогов и пошлин</w:t>
      </w:r>
      <w:r w:rsidRPr="007E16D4">
        <w:rPr>
          <w:rFonts w:ascii="Times New Roman" w:hAnsi="Times New Roman" w:cs="Times New Roman"/>
          <w:sz w:val="23"/>
          <w:szCs w:val="23"/>
        </w:rPr>
        <w:t xml:space="preserve">». Заплатить налоги также можно в отделениях банков и банкоматах кредитных организаций, через Единый портал госуслуг, с помощью банковских терминалов самообслуживания, в почтовых отделениях, в подразделениях ГОАУ «МФЦ». </w:t>
      </w:r>
    </w:p>
    <w:p w14:paraId="76AFAC28" w14:textId="77777777" w:rsidR="00D3361B" w:rsidRPr="007E16D4" w:rsidRDefault="00D3361B" w:rsidP="00D3361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7E16D4">
        <w:rPr>
          <w:rFonts w:ascii="Times New Roman" w:hAnsi="Times New Roman" w:cs="Times New Roman"/>
          <w:sz w:val="23"/>
          <w:szCs w:val="23"/>
        </w:rPr>
        <w:t>Произвести уплату налогов можно не только за себя, но и за третье лицо, если по каким-либо причинам сам налогоплательщик не может исполнить за себя свою обязанность. Единственное условие при этом - правильное указание реквизитов в платежных документах.</w:t>
      </w:r>
    </w:p>
    <w:p w14:paraId="4C6C7EEE" w14:textId="77777777" w:rsidR="00D3361B" w:rsidRPr="007E16D4" w:rsidRDefault="00D3361B" w:rsidP="00D3361B">
      <w:pPr>
        <w:pStyle w:val="a4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sz w:val="23"/>
          <w:szCs w:val="23"/>
          <w:lang w:val="ru-RU"/>
        </w:rPr>
      </w:pPr>
      <w:r w:rsidRPr="007E16D4">
        <w:rPr>
          <w:sz w:val="23"/>
          <w:szCs w:val="23"/>
          <w:lang w:val="ru-RU"/>
        </w:rPr>
        <w:t>Чтобы заплатить налоги за третье лицо, можно воспользоваться электронным сервисом ФНС России «</w:t>
      </w:r>
      <w:hyperlink r:id="rId4" w:history="1">
        <w:r w:rsidRPr="007E16D4">
          <w:rPr>
            <w:rStyle w:val="a3"/>
            <w:rFonts w:eastAsiaTheme="majorEastAsia"/>
            <w:color w:val="auto"/>
            <w:sz w:val="23"/>
            <w:szCs w:val="23"/>
            <w:u w:val="none"/>
            <w:lang w:val="ru-RU"/>
          </w:rPr>
          <w:t>Уплата налогов и пошлин</w:t>
        </w:r>
      </w:hyperlink>
      <w:r w:rsidRPr="007E16D4">
        <w:rPr>
          <w:sz w:val="23"/>
          <w:szCs w:val="23"/>
          <w:lang w:val="ru-RU"/>
        </w:rPr>
        <w:t>», который максимально автоматизирован и содержит информационные подсказки, позволяющие корректно заполнить платежный документ.</w:t>
      </w:r>
    </w:p>
    <w:p w14:paraId="794E48CC" w14:textId="77777777" w:rsidR="00D3361B" w:rsidRPr="007E16D4" w:rsidRDefault="00D3361B" w:rsidP="00D3361B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E16D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 возникновении вопросов по начислению и уплате имущественных налогов, при выявлении в налоговом уведомлении неактуальной или недостоверной информации, необходимо сообщить об этом в налоговый орган до наступления срока уплаты налогов. </w:t>
      </w:r>
    </w:p>
    <w:p w14:paraId="4B4BC03B" w14:textId="77777777" w:rsidR="00D3361B" w:rsidRPr="007E16D4" w:rsidRDefault="00D3361B" w:rsidP="00D3361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7E16D4">
        <w:rPr>
          <w:rFonts w:ascii="Times New Roman" w:hAnsi="Times New Roman" w:cs="Times New Roman"/>
          <w:sz w:val="23"/>
          <w:szCs w:val="23"/>
        </w:rPr>
        <w:t>Подробнее узнать о структуре налогового уведомления, об изменениях в налогообложении имущества физических лиц можно на сайте ФНС России в разделе «Налоговое уведомление 2024 года».</w:t>
      </w:r>
    </w:p>
    <w:p w14:paraId="35E77EBC" w14:textId="77777777" w:rsidR="003A3060" w:rsidRDefault="003A3060"/>
    <w:sectPr w:rsidR="003A3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ABE"/>
    <w:rsid w:val="003A3060"/>
    <w:rsid w:val="00D3361B"/>
    <w:rsid w:val="00F370F5"/>
    <w:rsid w:val="00F5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15659-57B7-4950-AD32-E316951E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61B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"/>
    <w:uiPriority w:val="99"/>
    <w:unhideWhenUsed/>
    <w:rsid w:val="00D3361B"/>
    <w:rPr>
      <w:color w:val="0000FF"/>
      <w:u w:val="single"/>
    </w:rPr>
  </w:style>
  <w:style w:type="paragraph" w:styleId="a4">
    <w:name w:val="Normal (Web)"/>
    <w:basedOn w:val="a"/>
    <w:link w:val="a5"/>
    <w:uiPriority w:val="99"/>
    <w:unhideWhenUsed/>
    <w:rsid w:val="00D33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бычный (Интернет) Знак"/>
    <w:basedOn w:val="a0"/>
    <w:link w:val="a4"/>
    <w:uiPriority w:val="99"/>
    <w:locked/>
    <w:rsid w:val="00D3361B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1">
    <w:name w:val="Гиперссылка1"/>
    <w:link w:val="a3"/>
    <w:uiPriority w:val="99"/>
    <w:rsid w:val="00D3361B"/>
    <w:pPr>
      <w:spacing w:after="0" w:line="240" w:lineRule="auto"/>
    </w:pPr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rvice.nalog.ru/payme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Колосова Наталья Владимировна</dc:creator>
  <cp:keywords/>
  <dc:description/>
  <cp:lastModifiedBy>Колосова Наталья Владимировна</cp:lastModifiedBy>
  <cp:revision>2</cp:revision>
  <dcterms:created xsi:type="dcterms:W3CDTF">2024-10-03T11:10:00Z</dcterms:created>
  <dcterms:modified xsi:type="dcterms:W3CDTF">2024-10-03T11:10:00Z</dcterms:modified>
</cp:coreProperties>
</file>