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E6467" w14:textId="77777777" w:rsidR="003E3C07" w:rsidRPr="003E3C07" w:rsidRDefault="003275C3" w:rsidP="00D03498">
      <w:pPr>
        <w:jc w:val="center"/>
        <w:rPr>
          <w:b/>
          <w:color w:val="000000" w:themeColor="text1"/>
          <w:sz w:val="26"/>
          <w:szCs w:val="26"/>
        </w:rPr>
      </w:pPr>
      <w:r w:rsidRPr="003E3C07">
        <w:rPr>
          <w:b/>
          <w:color w:val="000000" w:themeColor="text1"/>
          <w:sz w:val="26"/>
          <w:szCs w:val="26"/>
        </w:rPr>
        <w:t xml:space="preserve">Для того, чтобы встретить Новый год без последствий </w:t>
      </w:r>
    </w:p>
    <w:p w14:paraId="5583E855" w14:textId="77777777" w:rsidR="003E3C07" w:rsidRPr="003E3C07" w:rsidRDefault="003275C3" w:rsidP="00D03498">
      <w:pPr>
        <w:jc w:val="center"/>
        <w:rPr>
          <w:b/>
          <w:color w:val="000000" w:themeColor="text1"/>
          <w:sz w:val="26"/>
          <w:szCs w:val="26"/>
        </w:rPr>
      </w:pPr>
      <w:r w:rsidRPr="003E3C07">
        <w:rPr>
          <w:b/>
          <w:color w:val="000000" w:themeColor="text1"/>
          <w:sz w:val="26"/>
          <w:szCs w:val="26"/>
        </w:rPr>
        <w:t xml:space="preserve">для своего организма нужно придерживаться </w:t>
      </w:r>
    </w:p>
    <w:p w14:paraId="37C3F23A" w14:textId="469ECF4F" w:rsidR="003275C3" w:rsidRPr="003E3C07" w:rsidRDefault="003275C3" w:rsidP="00D03498">
      <w:pPr>
        <w:jc w:val="center"/>
        <w:rPr>
          <w:b/>
          <w:color w:val="000000" w:themeColor="text1"/>
          <w:sz w:val="26"/>
          <w:szCs w:val="26"/>
        </w:rPr>
      </w:pPr>
      <w:r w:rsidRPr="003E3C07">
        <w:rPr>
          <w:b/>
          <w:color w:val="000000" w:themeColor="text1"/>
          <w:sz w:val="26"/>
          <w:szCs w:val="26"/>
        </w:rPr>
        <w:t xml:space="preserve">простых </w:t>
      </w:r>
      <w:proofErr w:type="gramStart"/>
      <w:r w:rsidRPr="003E3C07">
        <w:rPr>
          <w:b/>
          <w:color w:val="000000" w:themeColor="text1"/>
          <w:sz w:val="26"/>
          <w:szCs w:val="26"/>
        </w:rPr>
        <w:t>рекомендаций</w:t>
      </w:r>
      <w:r w:rsidR="003E3C07" w:rsidRPr="003E3C07">
        <w:rPr>
          <w:b/>
          <w:color w:val="000000" w:themeColor="text1"/>
          <w:sz w:val="26"/>
          <w:szCs w:val="26"/>
        </w:rPr>
        <w:t xml:space="preserve"> </w:t>
      </w:r>
      <w:r w:rsidRPr="003E3C07">
        <w:rPr>
          <w:b/>
          <w:color w:val="000000" w:themeColor="text1"/>
          <w:sz w:val="26"/>
          <w:szCs w:val="26"/>
        </w:rPr>
        <w:t>!!!</w:t>
      </w:r>
      <w:proofErr w:type="gramEnd"/>
    </w:p>
    <w:p w14:paraId="73307B47" w14:textId="77777777" w:rsidR="00D03498" w:rsidRPr="003E3C07" w:rsidRDefault="00D03498" w:rsidP="00D03498">
      <w:pPr>
        <w:jc w:val="center"/>
        <w:rPr>
          <w:b/>
          <w:color w:val="000000" w:themeColor="text1"/>
          <w:sz w:val="26"/>
          <w:szCs w:val="26"/>
        </w:rPr>
      </w:pPr>
    </w:p>
    <w:p w14:paraId="25F63553" w14:textId="77777777" w:rsidR="003275C3" w:rsidRPr="003E3C07" w:rsidRDefault="00D03498" w:rsidP="00D03498">
      <w:pPr>
        <w:ind w:firstLine="708"/>
        <w:jc w:val="both"/>
        <w:rPr>
          <w:color w:val="000000" w:themeColor="text1"/>
          <w:sz w:val="26"/>
          <w:szCs w:val="26"/>
        </w:rPr>
      </w:pPr>
      <w:r w:rsidRPr="003E3C07">
        <w:rPr>
          <w:color w:val="000000" w:themeColor="text1"/>
          <w:sz w:val="26"/>
          <w:szCs w:val="26"/>
        </w:rPr>
        <w:t>Новы</w:t>
      </w:r>
      <w:r w:rsidR="00A730BE" w:rsidRPr="003E3C07">
        <w:rPr>
          <w:color w:val="000000" w:themeColor="text1"/>
          <w:sz w:val="26"/>
          <w:szCs w:val="26"/>
        </w:rPr>
        <w:t>й Год – это семейный праздник, к</w:t>
      </w:r>
      <w:r w:rsidRPr="003E3C07">
        <w:rPr>
          <w:color w:val="000000" w:themeColor="text1"/>
          <w:sz w:val="26"/>
          <w:szCs w:val="26"/>
        </w:rPr>
        <w:t>огда люди встречаются за праздничным столом и хозяйки заранее начинают приготовления к праздничному столу!</w:t>
      </w:r>
      <w:r w:rsidR="00A730BE" w:rsidRPr="003E3C07">
        <w:rPr>
          <w:color w:val="000000" w:themeColor="text1"/>
          <w:sz w:val="26"/>
          <w:szCs w:val="26"/>
        </w:rPr>
        <w:t xml:space="preserve"> При подготовке к празднованию Нового Года не стоит забывать:</w:t>
      </w:r>
    </w:p>
    <w:p w14:paraId="71688598" w14:textId="77777777" w:rsidR="003275C3" w:rsidRPr="003E3C07" w:rsidRDefault="00D03498" w:rsidP="00D03498">
      <w:pPr>
        <w:jc w:val="both"/>
        <w:rPr>
          <w:color w:val="000000" w:themeColor="text1"/>
          <w:sz w:val="26"/>
          <w:szCs w:val="26"/>
        </w:rPr>
      </w:pPr>
      <w:r w:rsidRPr="003E3C07">
        <w:rPr>
          <w:color w:val="000000" w:themeColor="text1"/>
          <w:sz w:val="26"/>
          <w:szCs w:val="26"/>
        </w:rPr>
        <w:t xml:space="preserve">- что продукты питания нужно приобретать в местах </w:t>
      </w:r>
      <w:proofErr w:type="gramStart"/>
      <w:r w:rsidRPr="003E3C07">
        <w:rPr>
          <w:color w:val="000000" w:themeColor="text1"/>
          <w:sz w:val="26"/>
          <w:szCs w:val="26"/>
        </w:rPr>
        <w:t>санкционированной  торговли</w:t>
      </w:r>
      <w:proofErr w:type="gramEnd"/>
      <w:r w:rsidRPr="003E3C07">
        <w:rPr>
          <w:color w:val="000000" w:themeColor="text1"/>
          <w:sz w:val="26"/>
          <w:szCs w:val="26"/>
        </w:rPr>
        <w:t xml:space="preserve">. Не стоит приобретать у бабушек продукты домашнего приготовления — различные консервы, сушеные грибы, рыбу, сало домашнего копчения </w:t>
      </w:r>
      <w:proofErr w:type="gramStart"/>
      <w:r w:rsidRPr="003E3C07">
        <w:rPr>
          <w:color w:val="000000" w:themeColor="text1"/>
          <w:sz w:val="26"/>
          <w:szCs w:val="26"/>
        </w:rPr>
        <w:t>-  есть</w:t>
      </w:r>
      <w:proofErr w:type="gramEnd"/>
      <w:r w:rsidRPr="003E3C07">
        <w:rPr>
          <w:color w:val="000000" w:themeColor="text1"/>
          <w:sz w:val="26"/>
          <w:szCs w:val="26"/>
        </w:rPr>
        <w:t xml:space="preserve"> риск не только получить отравление, но и заразиться ботулизмом!</w:t>
      </w:r>
    </w:p>
    <w:p w14:paraId="51DA0D42" w14:textId="77777777" w:rsidR="003275C3" w:rsidRPr="003E3C07" w:rsidRDefault="00A730BE" w:rsidP="00C94D47">
      <w:pPr>
        <w:jc w:val="both"/>
        <w:rPr>
          <w:color w:val="000000" w:themeColor="text1"/>
          <w:sz w:val="26"/>
          <w:szCs w:val="26"/>
        </w:rPr>
      </w:pPr>
      <w:r w:rsidRPr="003E3C07">
        <w:rPr>
          <w:color w:val="000000" w:themeColor="text1"/>
          <w:sz w:val="26"/>
          <w:szCs w:val="26"/>
        </w:rPr>
        <w:t>- покупая</w:t>
      </w:r>
      <w:r w:rsidR="00D03498" w:rsidRPr="003E3C07">
        <w:rPr>
          <w:color w:val="000000" w:themeColor="text1"/>
          <w:sz w:val="26"/>
          <w:szCs w:val="26"/>
        </w:rPr>
        <w:t xml:space="preserve"> продукты питания</w:t>
      </w:r>
      <w:r w:rsidRPr="003E3C07">
        <w:rPr>
          <w:color w:val="000000" w:themeColor="text1"/>
          <w:sz w:val="26"/>
          <w:szCs w:val="26"/>
        </w:rPr>
        <w:t>,</w:t>
      </w:r>
      <w:r w:rsidR="00D03498" w:rsidRPr="003E3C07">
        <w:rPr>
          <w:color w:val="000000" w:themeColor="text1"/>
          <w:sz w:val="26"/>
          <w:szCs w:val="26"/>
        </w:rPr>
        <w:t xml:space="preserve"> обратите внимание на этикетку, где должна быть указана вся информация о приобретаемом продукте питания, а именно: дата изготовления, срок годности, условия хранения, </w:t>
      </w:r>
      <w:r w:rsidR="00C94D47" w:rsidRPr="003E3C07">
        <w:rPr>
          <w:color w:val="000000" w:themeColor="text1"/>
          <w:sz w:val="26"/>
          <w:szCs w:val="26"/>
        </w:rPr>
        <w:t>после вскрытия упаковки, информация об изготовителе.</w:t>
      </w:r>
      <w:r w:rsidRPr="003E3C07">
        <w:rPr>
          <w:color w:val="000000" w:themeColor="text1"/>
          <w:sz w:val="26"/>
          <w:szCs w:val="26"/>
        </w:rPr>
        <w:t xml:space="preserve"> </w:t>
      </w:r>
      <w:r w:rsidR="003275C3" w:rsidRPr="003E3C07">
        <w:rPr>
          <w:color w:val="000000" w:themeColor="text1"/>
          <w:sz w:val="26"/>
          <w:szCs w:val="26"/>
        </w:rPr>
        <w:t>Если Вы приобретаете готовую пищу в магазине, обратите внимание на время изготовления продукта и срок его реализации. Полуфабрикаты, изделия из мяса обязательно подвергайте повторной термической обработке, а пирожные с кремом, торты храните только в холодильнике и не забывайте о том, что это — скоропортящиеся продукты</w:t>
      </w:r>
      <w:r w:rsidR="003275C3" w:rsidRPr="003E3C07">
        <w:rPr>
          <w:color w:val="FF0000"/>
          <w:sz w:val="26"/>
          <w:szCs w:val="26"/>
        </w:rPr>
        <w:t>.</w:t>
      </w:r>
    </w:p>
    <w:p w14:paraId="22766A9C" w14:textId="77777777" w:rsidR="003E3C07" w:rsidRDefault="003E3C07" w:rsidP="00C94D47">
      <w:pPr>
        <w:jc w:val="both"/>
        <w:rPr>
          <w:color w:val="000000" w:themeColor="text1"/>
          <w:sz w:val="26"/>
          <w:szCs w:val="26"/>
          <w:u w:val="single"/>
        </w:rPr>
      </w:pPr>
    </w:p>
    <w:p w14:paraId="353B6C54" w14:textId="2EEBADC7" w:rsidR="003275C3" w:rsidRPr="003E3C07" w:rsidRDefault="003275C3" w:rsidP="003E3C07">
      <w:pPr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3E3C07">
        <w:rPr>
          <w:color w:val="000000" w:themeColor="text1"/>
          <w:sz w:val="26"/>
          <w:szCs w:val="26"/>
          <w:u w:val="single"/>
        </w:rPr>
        <w:t>Во время приготовления пищи в домашних условиях необходимо придерживаться следующих рекомендаций:</w:t>
      </w:r>
    </w:p>
    <w:p w14:paraId="43B793B4" w14:textId="77777777" w:rsidR="003275C3" w:rsidRPr="003E3C07" w:rsidRDefault="003275C3" w:rsidP="007660AC">
      <w:pPr>
        <w:jc w:val="both"/>
        <w:rPr>
          <w:color w:val="000000" w:themeColor="text1"/>
          <w:sz w:val="26"/>
          <w:szCs w:val="26"/>
        </w:rPr>
      </w:pPr>
      <w:r w:rsidRPr="003E3C07">
        <w:rPr>
          <w:color w:val="000000" w:themeColor="text1"/>
          <w:sz w:val="26"/>
          <w:szCs w:val="26"/>
        </w:rPr>
        <w:t xml:space="preserve">- соблюдать правила гигиены при приготовлении </w:t>
      </w:r>
      <w:r w:rsidR="00C94D47" w:rsidRPr="003E3C07">
        <w:rPr>
          <w:color w:val="000000" w:themeColor="text1"/>
          <w:sz w:val="26"/>
          <w:szCs w:val="26"/>
        </w:rPr>
        <w:t>блюд (мыть р</w:t>
      </w:r>
      <w:r w:rsidR="007660AC" w:rsidRPr="003E3C07">
        <w:rPr>
          <w:color w:val="000000" w:themeColor="text1"/>
          <w:sz w:val="26"/>
          <w:szCs w:val="26"/>
        </w:rPr>
        <w:t xml:space="preserve">уки, </w:t>
      </w:r>
      <w:r w:rsidRPr="003E3C07">
        <w:rPr>
          <w:color w:val="000000" w:themeColor="text1"/>
          <w:sz w:val="26"/>
          <w:szCs w:val="26"/>
        </w:rPr>
        <w:t xml:space="preserve"> тщательно промывать (с обработкой к</w:t>
      </w:r>
      <w:r w:rsidR="007660AC" w:rsidRPr="003E3C07">
        <w:rPr>
          <w:color w:val="000000" w:themeColor="text1"/>
          <w:sz w:val="26"/>
          <w:szCs w:val="26"/>
        </w:rPr>
        <w:t xml:space="preserve">ипятком) зелень, овощи и фрукты, </w:t>
      </w:r>
      <w:r w:rsidRPr="003E3C07">
        <w:rPr>
          <w:color w:val="000000" w:themeColor="text1"/>
          <w:sz w:val="26"/>
          <w:szCs w:val="26"/>
        </w:rPr>
        <w:t xml:space="preserve"> не смешивать свежеприготовленную пищу с остатками от предыдущего дня, если готовая пища остается на другой день, то перед употреблением ее необх</w:t>
      </w:r>
      <w:r w:rsidR="007660AC" w:rsidRPr="003E3C07">
        <w:rPr>
          <w:color w:val="000000" w:themeColor="text1"/>
          <w:sz w:val="26"/>
          <w:szCs w:val="26"/>
        </w:rPr>
        <w:t>одимо прокипятить или прожарить,</w:t>
      </w:r>
      <w:r w:rsidR="007660AC" w:rsidRPr="003E3C07">
        <w:rPr>
          <w:sz w:val="26"/>
          <w:szCs w:val="26"/>
        </w:rPr>
        <w:t xml:space="preserve"> </w:t>
      </w:r>
      <w:r w:rsidR="007660AC" w:rsidRPr="003E3C07">
        <w:rPr>
          <w:color w:val="000000" w:themeColor="text1"/>
          <w:sz w:val="26"/>
          <w:szCs w:val="26"/>
        </w:rPr>
        <w:t>в холодильнике соблюдать принцип товарного соседства – не ставить мясо на разморозку на вторую полку, если на нижней полке открытый салат или торт)</w:t>
      </w:r>
    </w:p>
    <w:p w14:paraId="74AA3B47" w14:textId="77777777" w:rsidR="003275C3" w:rsidRPr="003E3C07" w:rsidRDefault="003275C3" w:rsidP="007660AC">
      <w:pPr>
        <w:jc w:val="both"/>
        <w:rPr>
          <w:color w:val="000000" w:themeColor="text1"/>
          <w:sz w:val="26"/>
          <w:szCs w:val="26"/>
        </w:rPr>
      </w:pPr>
      <w:r w:rsidRPr="003E3C07">
        <w:rPr>
          <w:color w:val="000000" w:themeColor="text1"/>
          <w:sz w:val="26"/>
          <w:szCs w:val="26"/>
        </w:rPr>
        <w:t xml:space="preserve">- пирожные, торты с кремом необходимо хранить в холодильнике, </w:t>
      </w:r>
      <w:r w:rsidR="007660AC" w:rsidRPr="003E3C07">
        <w:rPr>
          <w:color w:val="000000" w:themeColor="text1"/>
          <w:sz w:val="26"/>
          <w:szCs w:val="26"/>
        </w:rPr>
        <w:t>помните</w:t>
      </w:r>
      <w:r w:rsidRPr="003E3C07">
        <w:rPr>
          <w:color w:val="000000" w:themeColor="text1"/>
          <w:sz w:val="26"/>
          <w:szCs w:val="26"/>
        </w:rPr>
        <w:t>, что это скоропортящиеся продукты;</w:t>
      </w:r>
      <w:r w:rsidR="007660AC" w:rsidRPr="003E3C07">
        <w:rPr>
          <w:color w:val="000000" w:themeColor="text1"/>
          <w:sz w:val="26"/>
          <w:szCs w:val="26"/>
        </w:rPr>
        <w:t xml:space="preserve"> </w:t>
      </w:r>
      <w:proofErr w:type="gramStart"/>
      <w:r w:rsidR="007660AC" w:rsidRPr="003E3C07">
        <w:rPr>
          <w:color w:val="000000" w:themeColor="text1"/>
          <w:sz w:val="26"/>
          <w:szCs w:val="26"/>
        </w:rPr>
        <w:t xml:space="preserve">также </w:t>
      </w:r>
      <w:r w:rsidR="007660AC" w:rsidRPr="003E3C07">
        <w:rPr>
          <w:color w:val="FF0000"/>
          <w:sz w:val="26"/>
          <w:szCs w:val="26"/>
        </w:rPr>
        <w:t xml:space="preserve"> </w:t>
      </w:r>
      <w:r w:rsidR="007660AC" w:rsidRPr="003E3C07">
        <w:rPr>
          <w:color w:val="000000" w:themeColor="text1"/>
          <w:sz w:val="26"/>
          <w:szCs w:val="26"/>
        </w:rPr>
        <w:t>не</w:t>
      </w:r>
      <w:proofErr w:type="gramEnd"/>
      <w:r w:rsidR="007660AC" w:rsidRPr="003E3C07">
        <w:rPr>
          <w:color w:val="000000" w:themeColor="text1"/>
          <w:sz w:val="26"/>
          <w:szCs w:val="26"/>
        </w:rPr>
        <w:t xml:space="preserve"> храните</w:t>
      </w:r>
      <w:r w:rsidRPr="003E3C07">
        <w:rPr>
          <w:color w:val="000000" w:themeColor="text1"/>
          <w:sz w:val="26"/>
          <w:szCs w:val="26"/>
        </w:rPr>
        <w:t xml:space="preserve"> скоропортящиеся продукты и готовые салаты при комнатной температуре более 2 часов;</w:t>
      </w:r>
    </w:p>
    <w:p w14:paraId="41B0F94C" w14:textId="77777777" w:rsidR="003275C3" w:rsidRPr="003E3C07" w:rsidRDefault="00A730BE" w:rsidP="007660AC">
      <w:pPr>
        <w:jc w:val="both"/>
        <w:rPr>
          <w:color w:val="000000" w:themeColor="text1"/>
          <w:sz w:val="26"/>
          <w:szCs w:val="26"/>
        </w:rPr>
      </w:pPr>
      <w:r w:rsidRPr="003E3C07">
        <w:rPr>
          <w:color w:val="000000" w:themeColor="text1"/>
          <w:sz w:val="26"/>
          <w:szCs w:val="26"/>
        </w:rPr>
        <w:t>- ни в коем случае не занимайтесь</w:t>
      </w:r>
      <w:r w:rsidR="003275C3" w:rsidRPr="003E3C07">
        <w:rPr>
          <w:color w:val="000000" w:themeColor="text1"/>
          <w:sz w:val="26"/>
          <w:szCs w:val="26"/>
        </w:rPr>
        <w:t xml:space="preserve"> приготовлением пищи для семьи и гостей, если чувствуете себя не здоровым (особенно при расстройстве стула, тошноте, боли в жи</w:t>
      </w:r>
      <w:r w:rsidRPr="003E3C07">
        <w:rPr>
          <w:color w:val="000000" w:themeColor="text1"/>
          <w:sz w:val="26"/>
          <w:szCs w:val="26"/>
        </w:rPr>
        <w:t>воте)</w:t>
      </w:r>
    </w:p>
    <w:p w14:paraId="3D589EAB" w14:textId="21459530" w:rsidR="003275C3" w:rsidRPr="003E3C07" w:rsidRDefault="00A730BE" w:rsidP="007660AC">
      <w:pPr>
        <w:jc w:val="both"/>
        <w:rPr>
          <w:color w:val="000000" w:themeColor="text1"/>
          <w:sz w:val="26"/>
          <w:szCs w:val="26"/>
        </w:rPr>
      </w:pPr>
      <w:r w:rsidRPr="003E3C07">
        <w:rPr>
          <w:color w:val="000000" w:themeColor="text1"/>
          <w:sz w:val="26"/>
          <w:szCs w:val="26"/>
        </w:rPr>
        <w:t>- н</w:t>
      </w:r>
      <w:r w:rsidR="007660AC" w:rsidRPr="003E3C07">
        <w:rPr>
          <w:color w:val="000000" w:themeColor="text1"/>
          <w:sz w:val="26"/>
          <w:szCs w:val="26"/>
        </w:rPr>
        <w:t xml:space="preserve">овогодний стол </w:t>
      </w:r>
      <w:proofErr w:type="gramStart"/>
      <w:r w:rsidR="007660AC" w:rsidRPr="003E3C07">
        <w:rPr>
          <w:color w:val="000000" w:themeColor="text1"/>
          <w:sz w:val="26"/>
          <w:szCs w:val="26"/>
        </w:rPr>
        <w:t>- это</w:t>
      </w:r>
      <w:proofErr w:type="gramEnd"/>
      <w:r w:rsidR="007660AC" w:rsidRPr="003E3C07">
        <w:rPr>
          <w:color w:val="000000" w:themeColor="text1"/>
          <w:sz w:val="26"/>
          <w:szCs w:val="26"/>
        </w:rPr>
        <w:t xml:space="preserve"> изобилие калорийной пищи, что приводит </w:t>
      </w:r>
      <w:r w:rsidR="003275C3" w:rsidRPr="003E3C07">
        <w:rPr>
          <w:color w:val="000000" w:themeColor="text1"/>
          <w:sz w:val="26"/>
          <w:szCs w:val="26"/>
        </w:rPr>
        <w:t>к перееданию.</w:t>
      </w:r>
      <w:r w:rsidR="007660AC" w:rsidRPr="003E3C07">
        <w:rPr>
          <w:color w:val="000000" w:themeColor="text1"/>
          <w:sz w:val="26"/>
          <w:szCs w:val="26"/>
        </w:rPr>
        <w:t xml:space="preserve"> </w:t>
      </w:r>
      <w:r w:rsidR="003275C3" w:rsidRPr="003E3C07">
        <w:rPr>
          <w:color w:val="000000" w:themeColor="text1"/>
          <w:sz w:val="26"/>
          <w:szCs w:val="26"/>
        </w:rPr>
        <w:t>Соблюдайте очередность блюд. Диетологами доказано, самое оптимальное съедать сначала салат, а затем уже более сытные вторые блюда и горячее.</w:t>
      </w:r>
      <w:r w:rsidR="007660AC" w:rsidRPr="003E3C07">
        <w:rPr>
          <w:color w:val="000000" w:themeColor="text1"/>
          <w:sz w:val="26"/>
          <w:szCs w:val="26"/>
        </w:rPr>
        <w:t xml:space="preserve"> </w:t>
      </w:r>
      <w:r w:rsidR="003275C3" w:rsidRPr="003E3C07">
        <w:rPr>
          <w:color w:val="000000" w:themeColor="text1"/>
          <w:sz w:val="26"/>
          <w:szCs w:val="26"/>
        </w:rPr>
        <w:t>Пусть на столе больше будет овощных салатов и закусок. Не нужно стремиться попробовать абсолютно все блюда. Чем разнообразнее всё отведанное за праздничным столом, тем больше нагрузка на пищеварительную систему.</w:t>
      </w:r>
      <w:r w:rsidR="007660AC" w:rsidRPr="003E3C07">
        <w:rPr>
          <w:color w:val="000000" w:themeColor="text1"/>
          <w:sz w:val="26"/>
          <w:szCs w:val="26"/>
        </w:rPr>
        <w:t xml:space="preserve"> </w:t>
      </w:r>
      <w:r w:rsidR="003275C3" w:rsidRPr="003E3C07">
        <w:rPr>
          <w:color w:val="000000" w:themeColor="text1"/>
          <w:sz w:val="26"/>
          <w:szCs w:val="26"/>
        </w:rPr>
        <w:t>Не садитесь за праздничный стол голодным. Диетологи советуют не пропускать 31 декабря завтрак, обед и ужин. Соблюдайте обычный рацион дня. Это позволит избежать переедания в саму новогоднюю ночь.</w:t>
      </w:r>
      <w:r w:rsidR="007660AC" w:rsidRPr="003E3C07">
        <w:rPr>
          <w:color w:val="000000" w:themeColor="text1"/>
          <w:sz w:val="26"/>
          <w:szCs w:val="26"/>
        </w:rPr>
        <w:t xml:space="preserve"> </w:t>
      </w:r>
      <w:r w:rsidR="003275C3" w:rsidRPr="003E3C07">
        <w:rPr>
          <w:color w:val="000000" w:themeColor="text1"/>
          <w:sz w:val="26"/>
          <w:szCs w:val="26"/>
        </w:rPr>
        <w:t>Не стоит всю ночь проводить за столом, смотря телевизор и поглощая пищу. Устройте для себя и своих гостей конкурсы, потанцуйте или погуляйте на свежем воздухе.</w:t>
      </w:r>
      <w:r w:rsidR="007660AC" w:rsidRPr="003E3C07">
        <w:rPr>
          <w:color w:val="000000" w:themeColor="text1"/>
          <w:sz w:val="26"/>
          <w:szCs w:val="26"/>
        </w:rPr>
        <w:t xml:space="preserve"> </w:t>
      </w:r>
      <w:r w:rsidR="003275C3" w:rsidRPr="003E3C07">
        <w:rPr>
          <w:color w:val="000000" w:themeColor="text1"/>
          <w:sz w:val="26"/>
          <w:szCs w:val="26"/>
        </w:rPr>
        <w:t xml:space="preserve">Не запивайте пищу газированными напитками. Они вызовут вздутие живота. </w:t>
      </w:r>
      <w:r w:rsidR="003E3C07" w:rsidRPr="003E3C07">
        <w:rPr>
          <w:color w:val="000000" w:themeColor="text1"/>
          <w:sz w:val="26"/>
          <w:szCs w:val="26"/>
        </w:rPr>
        <w:t>А</w:t>
      </w:r>
      <w:r w:rsidR="003E3C07" w:rsidRPr="003E3C07">
        <w:rPr>
          <w:color w:val="000000" w:themeColor="text1"/>
          <w:sz w:val="26"/>
          <w:szCs w:val="26"/>
        </w:rPr>
        <w:t>лкоголь</w:t>
      </w:r>
      <w:r w:rsidR="003E3C07" w:rsidRPr="003E3C07">
        <w:rPr>
          <w:color w:val="000000" w:themeColor="text1"/>
          <w:sz w:val="26"/>
          <w:szCs w:val="26"/>
        </w:rPr>
        <w:t xml:space="preserve"> </w:t>
      </w:r>
      <w:r w:rsidR="003275C3" w:rsidRPr="003E3C07">
        <w:rPr>
          <w:color w:val="000000" w:themeColor="text1"/>
          <w:sz w:val="26"/>
          <w:szCs w:val="26"/>
        </w:rPr>
        <w:t>употребляйте</w:t>
      </w:r>
      <w:r w:rsidR="003E3C07" w:rsidRPr="003E3C07">
        <w:rPr>
          <w:color w:val="000000" w:themeColor="text1"/>
          <w:sz w:val="26"/>
          <w:szCs w:val="26"/>
        </w:rPr>
        <w:t xml:space="preserve"> умеренно</w:t>
      </w:r>
      <w:r w:rsidR="003275C3" w:rsidRPr="003E3C07">
        <w:rPr>
          <w:color w:val="000000" w:themeColor="text1"/>
          <w:sz w:val="26"/>
          <w:szCs w:val="26"/>
        </w:rPr>
        <w:t>.</w:t>
      </w:r>
    </w:p>
    <w:p w14:paraId="0BCBD998" w14:textId="77777777" w:rsidR="00396AF9" w:rsidRPr="003275C3" w:rsidRDefault="003E3C07">
      <w:pPr>
        <w:rPr>
          <w:color w:val="FF0000"/>
          <w:sz w:val="24"/>
          <w:szCs w:val="24"/>
        </w:rPr>
      </w:pPr>
    </w:p>
    <w:sectPr w:rsidR="00396AF9" w:rsidRPr="0032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5C3"/>
    <w:rsid w:val="001D17BE"/>
    <w:rsid w:val="003275C3"/>
    <w:rsid w:val="003E3C07"/>
    <w:rsid w:val="005C73DD"/>
    <w:rsid w:val="007660AC"/>
    <w:rsid w:val="00842922"/>
    <w:rsid w:val="00A730BE"/>
    <w:rsid w:val="00C94D47"/>
    <w:rsid w:val="00CD7414"/>
    <w:rsid w:val="00D03498"/>
    <w:rsid w:val="00D0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DA50"/>
  <w15:docId w15:val="{80FD3F94-403F-4723-A290-457DB727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D7414"/>
  </w:style>
  <w:style w:type="paragraph" w:styleId="10">
    <w:name w:val="heading 1"/>
    <w:next w:val="a"/>
    <w:link w:val="11"/>
    <w:qFormat/>
    <w:rsid w:val="00CD7414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CD741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qFormat/>
    <w:rsid w:val="00CD7414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qFormat/>
    <w:rsid w:val="00CD741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qFormat/>
    <w:rsid w:val="00CD7414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D7414"/>
  </w:style>
  <w:style w:type="character" w:customStyle="1" w:styleId="11">
    <w:name w:val="Заголовок 1 Знак"/>
    <w:link w:val="10"/>
    <w:rsid w:val="00CD7414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CD7414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CD7414"/>
    <w:rPr>
      <w:rFonts w:ascii="XO Thames" w:hAnsi="XO Thames"/>
      <w:b/>
      <w:i/>
    </w:rPr>
  </w:style>
  <w:style w:type="character" w:customStyle="1" w:styleId="40">
    <w:name w:val="Заголовок 4 Знак"/>
    <w:link w:val="4"/>
    <w:rsid w:val="00CD741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CD7414"/>
    <w:rPr>
      <w:rFonts w:ascii="XO Thames" w:hAnsi="XO Thames"/>
      <w:b/>
      <w:sz w:val="22"/>
    </w:rPr>
  </w:style>
  <w:style w:type="paragraph" w:styleId="a3">
    <w:name w:val="Title"/>
    <w:next w:val="a"/>
    <w:link w:val="a4"/>
    <w:qFormat/>
    <w:rsid w:val="00CD7414"/>
    <w:rPr>
      <w:rFonts w:ascii="XO Thames" w:hAnsi="XO Thames"/>
      <w:b/>
      <w:sz w:val="52"/>
    </w:rPr>
  </w:style>
  <w:style w:type="character" w:customStyle="1" w:styleId="a4">
    <w:name w:val="Заголовок Знак"/>
    <w:link w:val="a3"/>
    <w:rsid w:val="00CD7414"/>
    <w:rPr>
      <w:rFonts w:ascii="XO Thames" w:hAnsi="XO Thames"/>
      <w:b/>
      <w:sz w:val="52"/>
    </w:rPr>
  </w:style>
  <w:style w:type="paragraph" w:styleId="a5">
    <w:name w:val="Subtitle"/>
    <w:next w:val="a"/>
    <w:link w:val="a6"/>
    <w:qFormat/>
    <w:rsid w:val="00CD7414"/>
    <w:rPr>
      <w:rFonts w:ascii="XO Thames" w:hAnsi="XO Thames"/>
      <w:i/>
      <w:color w:val="616161"/>
      <w:sz w:val="24"/>
    </w:rPr>
  </w:style>
  <w:style w:type="character" w:customStyle="1" w:styleId="a6">
    <w:name w:val="Подзаголовок Знак"/>
    <w:link w:val="a5"/>
    <w:rsid w:val="00CD7414"/>
    <w:rPr>
      <w:rFonts w:ascii="XO Thames" w:hAnsi="XO Thames"/>
      <w:i/>
      <w:color w:val="616161"/>
      <w:sz w:val="24"/>
    </w:rPr>
  </w:style>
  <w:style w:type="paragraph" w:styleId="a7">
    <w:name w:val="No Spacing"/>
    <w:uiPriority w:val="1"/>
    <w:qFormat/>
    <w:rsid w:val="00CD7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2025-12-22T06:47:00Z</cp:lastPrinted>
  <dcterms:created xsi:type="dcterms:W3CDTF">2025-12-12T08:18:00Z</dcterms:created>
  <dcterms:modified xsi:type="dcterms:W3CDTF">2025-12-22T08:35:00Z</dcterms:modified>
</cp:coreProperties>
</file>