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B4967" w14:textId="77777777" w:rsidR="00155776" w:rsidRDefault="00155776" w:rsidP="0090196F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</w:p>
    <w:p w14:paraId="4445ECFD" w14:textId="77777777" w:rsidR="00F23903" w:rsidRDefault="00F23903" w:rsidP="00FC7DB0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5"/>
          <w:szCs w:val="25"/>
          <w:lang w:eastAsia="ru-RU"/>
        </w:rPr>
      </w:pPr>
    </w:p>
    <w:p w14:paraId="49A17A81" w14:textId="77777777" w:rsidR="00FC7DB0" w:rsidRDefault="00E02F4B" w:rsidP="00FC7DB0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5"/>
          <w:szCs w:val="25"/>
          <w:lang w:eastAsia="ru-RU"/>
        </w:rPr>
        <w:t>СМ</w:t>
      </w:r>
      <w:r w:rsidR="0096030B">
        <w:rPr>
          <w:rFonts w:ascii="Times New Roman" w:eastAsia="Times New Roman" w:hAnsi="Times New Roman" w:cs="Times New Roman"/>
          <w:b/>
          <w:kern w:val="36"/>
          <w:sz w:val="25"/>
          <w:szCs w:val="25"/>
          <w:lang w:eastAsia="ru-RU"/>
        </w:rPr>
        <w:t xml:space="preserve">С-информирование поможет узнать </w:t>
      </w:r>
      <w:r w:rsidR="00FC7DB0" w:rsidRPr="00685ADE">
        <w:rPr>
          <w:rFonts w:ascii="Times New Roman" w:eastAsia="Times New Roman" w:hAnsi="Times New Roman" w:cs="Times New Roman"/>
          <w:b/>
          <w:kern w:val="36"/>
          <w:sz w:val="25"/>
          <w:szCs w:val="25"/>
          <w:lang w:eastAsia="ru-RU"/>
        </w:rPr>
        <w:t xml:space="preserve">о налоговой задолженности </w:t>
      </w:r>
    </w:p>
    <w:p w14:paraId="52E58379" w14:textId="77777777" w:rsidR="00FC7DB0" w:rsidRDefault="00280E7B" w:rsidP="00125463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280E7B">
        <w:rPr>
          <w:rFonts w:ascii="Times New Roman" w:hAnsi="Times New Roman" w:cs="Times New Roman"/>
          <w:sz w:val="24"/>
          <w:szCs w:val="24"/>
        </w:rPr>
        <w:t xml:space="preserve">олее </w:t>
      </w:r>
      <w:r w:rsidR="000115C1">
        <w:rPr>
          <w:rFonts w:ascii="Times New Roman" w:hAnsi="Times New Roman" w:cs="Times New Roman"/>
          <w:sz w:val="24"/>
          <w:szCs w:val="24"/>
        </w:rPr>
        <w:t>52</w:t>
      </w:r>
      <w:r w:rsidRPr="00280E7B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 xml:space="preserve">ысяч налогоплательщиков региона подключились </w:t>
      </w:r>
      <w:r w:rsidR="00FC7DB0" w:rsidRPr="00280E7B">
        <w:rPr>
          <w:rFonts w:ascii="Times New Roman" w:hAnsi="Times New Roman" w:cs="Times New Roman"/>
          <w:sz w:val="24"/>
          <w:szCs w:val="24"/>
        </w:rPr>
        <w:t>к услуге по информированию о налоговой задолженности посредством СМС-сообщения или</w:t>
      </w:r>
      <w:r w:rsidR="00FC7DB0" w:rsidRPr="002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электронного письма</w:t>
      </w:r>
      <w:r w:rsidR="00FC7DB0" w:rsidRPr="00280E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F1A647" w14:textId="77777777" w:rsidR="00FC7DB0" w:rsidRPr="00280E7B" w:rsidRDefault="00FC7DB0" w:rsidP="001254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E7B">
        <w:rPr>
          <w:rFonts w:ascii="Times New Roman" w:hAnsi="Times New Roman" w:cs="Times New Roman"/>
          <w:bCs/>
          <w:sz w:val="24"/>
          <w:szCs w:val="24"/>
        </w:rPr>
        <w:t>Данная рассылка доступна как для физических, так и для юридических лиц.</w:t>
      </w:r>
      <w:r w:rsidRPr="00280E7B">
        <w:rPr>
          <w:rFonts w:ascii="Times New Roman" w:hAnsi="Times New Roman" w:cs="Times New Roman"/>
          <w:sz w:val="24"/>
          <w:szCs w:val="24"/>
        </w:rPr>
        <w:t xml:space="preserve"> Обязательным условием предоставления услуги является письменное согласие налогоплательщика на информирование о наличии задолженности, представленное в налоговый орган. Форма согласия утверждена Приказом ФНС России от 30.11.2022 № ЕД-7-8/1135@.</w:t>
      </w:r>
    </w:p>
    <w:p w14:paraId="5684CC28" w14:textId="77777777" w:rsidR="00125463" w:rsidRPr="00125463" w:rsidRDefault="00FC7DB0" w:rsidP="00125463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Подать согласие на получение таких сообщений удобнее всего </w:t>
      </w:r>
      <w:r w:rsidR="00EC39B9">
        <w:rPr>
          <w:rFonts w:ascii="Times New Roman" w:hAnsi="Times New Roman" w:cs="Times New Roman"/>
          <w:sz w:val="24"/>
          <w:szCs w:val="24"/>
        </w:rPr>
        <w:t>в электронном виде через Л</w:t>
      </w:r>
      <w:r w:rsidRPr="00280E7B">
        <w:rPr>
          <w:rFonts w:ascii="Times New Roman" w:hAnsi="Times New Roman" w:cs="Times New Roman"/>
          <w:sz w:val="24"/>
          <w:szCs w:val="24"/>
        </w:rPr>
        <w:t>ичный кабинет налогоплательщика или по телекоммуникационным каналам связи.</w:t>
      </w:r>
      <w:r w:rsidRPr="002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</w:t>
      </w:r>
      <w:r w:rsidRPr="00280E7B">
        <w:rPr>
          <w:rFonts w:ascii="Times New Roman" w:hAnsi="Times New Roman" w:cs="Times New Roman"/>
          <w:sz w:val="24"/>
          <w:szCs w:val="24"/>
        </w:rPr>
        <w:t xml:space="preserve">представить согласие в налоговый орган по месту </w:t>
      </w:r>
      <w:r w:rsidR="00EC39B9">
        <w:rPr>
          <w:rFonts w:ascii="Times New Roman" w:hAnsi="Times New Roman" w:cs="Times New Roman"/>
          <w:sz w:val="24"/>
          <w:szCs w:val="24"/>
        </w:rPr>
        <w:t>учета можно на бумаге</w:t>
      </w:r>
      <w:r w:rsidRPr="00280E7B">
        <w:rPr>
          <w:rFonts w:ascii="Times New Roman" w:hAnsi="Times New Roman" w:cs="Times New Roman"/>
          <w:sz w:val="24"/>
          <w:szCs w:val="24"/>
        </w:rPr>
        <w:t xml:space="preserve"> лично или </w:t>
      </w:r>
      <w:r w:rsidRPr="00125463">
        <w:rPr>
          <w:rFonts w:ascii="Times New Roman" w:hAnsi="Times New Roman" w:cs="Times New Roman"/>
          <w:sz w:val="24"/>
          <w:szCs w:val="24"/>
        </w:rPr>
        <w:t>через представителя, в подразделения </w:t>
      </w:r>
      <w:hyperlink r:id="rId5" w:tgtFrame="_blank" w:history="1">
        <w:r w:rsidRPr="0012546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ГОАУ «МФЦ»</w:t>
        </w:r>
      </w:hyperlink>
      <w:r w:rsidRPr="00125463">
        <w:rPr>
          <w:rFonts w:ascii="Times New Roman" w:hAnsi="Times New Roman" w:cs="Times New Roman"/>
          <w:sz w:val="24"/>
          <w:szCs w:val="24"/>
        </w:rPr>
        <w:t> Новгородской области, по почте заказным письмом.</w:t>
      </w:r>
    </w:p>
    <w:p w14:paraId="3F98F69E" w14:textId="77777777" w:rsidR="00FC7DB0" w:rsidRPr="00125463" w:rsidRDefault="00FC7DB0" w:rsidP="00125463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463">
        <w:rPr>
          <w:rFonts w:ascii="Times New Roman" w:hAnsi="Times New Roman" w:cs="Times New Roman"/>
          <w:sz w:val="24"/>
          <w:szCs w:val="24"/>
        </w:rPr>
        <w:t xml:space="preserve">Периодичность таких рассылок – не чаще одного раза в квартал. </w:t>
      </w:r>
      <w:r w:rsidRPr="00125463">
        <w:rPr>
          <w:rFonts w:ascii="Times New Roman" w:hAnsi="Times New Roman" w:cs="Times New Roman"/>
          <w:bCs/>
          <w:sz w:val="24"/>
          <w:szCs w:val="24"/>
        </w:rPr>
        <w:t>Налогоплательщик может в любой момент отказаться от дальнейшего информирования, направив заявление об отказе.</w:t>
      </w:r>
    </w:p>
    <w:p w14:paraId="6A39EE4D" w14:textId="77777777" w:rsidR="00280E7B" w:rsidRPr="00125463" w:rsidRDefault="00280E7B" w:rsidP="00125463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наличия у налогоплательщика отрицательного сальдо единого налогового счета, он может быстро и удобно пополнить его с помощью сервисов ФНС России </w:t>
      </w:r>
      <w:hyperlink r:id="rId6" w:history="1">
        <w:r w:rsidRPr="001254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«Уплата налогов и пошлин»</w:t>
        </w:r>
      </w:hyperlink>
      <w:r w:rsidRPr="00125463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7" w:history="1">
        <w:r w:rsidRPr="001254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«Личный кабинет налогоплательщика»</w:t>
        </w:r>
      </w:hyperlink>
      <w:r w:rsidRPr="0012546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Единого портала </w:t>
      </w:r>
      <w:hyperlink r:id="rId8" w:history="1">
        <w:r w:rsidRPr="001254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госуслуг</w:t>
        </w:r>
      </w:hyperlink>
      <w:r w:rsidRPr="001254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77F72F" w14:textId="77777777" w:rsidR="00280E7B" w:rsidRPr="00280E7B" w:rsidRDefault="00280E7B" w:rsidP="00125463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</w:pPr>
      <w:r w:rsidRPr="00125463">
        <w:t>Информирование о задолженности позволяет</w:t>
      </w:r>
      <w:r w:rsidRPr="00280E7B">
        <w:t xml:space="preserve"> своевременно отслеживать текущее состояние расчетов по уплате обязательных платежей, предупредить риски применения мер взыскания задолженности, обеспечительных мер к должнику и иных ограничений. </w:t>
      </w:r>
    </w:p>
    <w:p w14:paraId="54529F8A" w14:textId="77777777" w:rsidR="00FC7DB0" w:rsidRPr="00280E7B" w:rsidRDefault="00FC7DB0" w:rsidP="0012546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280E7B">
        <w:t>Вся информация по реализации механизма оповещения о задолженности, а также способах ее погашения содержится на специализированной странице сайта ФНС России </w:t>
      </w:r>
      <w:hyperlink r:id="rId9" w:tgtFrame="_blank" w:history="1">
        <w:r w:rsidRPr="00280E7B">
          <w:rPr>
            <w:rStyle w:val="a6"/>
            <w:color w:val="auto"/>
            <w:u w:val="none"/>
          </w:rPr>
          <w:t>«Информирование о задолженности»</w:t>
        </w:r>
      </w:hyperlink>
      <w:r w:rsidRPr="00280E7B">
        <w:t>.</w:t>
      </w:r>
    </w:p>
    <w:p w14:paraId="00BF4655" w14:textId="77777777" w:rsidR="00826044" w:rsidRPr="00280E7B" w:rsidRDefault="00826044" w:rsidP="00125463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F9CC26" w14:textId="77777777" w:rsidR="00826044" w:rsidRPr="00280E7B" w:rsidRDefault="00826044" w:rsidP="00FC5B1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199A29" w14:textId="77777777" w:rsidR="00826044" w:rsidRPr="00FC5B14" w:rsidRDefault="00826044" w:rsidP="00FC5B1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26044" w:rsidRPr="00FC5B14" w:rsidSect="00155776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29CF"/>
    <w:multiLevelType w:val="multilevel"/>
    <w:tmpl w:val="6002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AB70EC"/>
    <w:multiLevelType w:val="multilevel"/>
    <w:tmpl w:val="E174A3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C6C1F"/>
    <w:multiLevelType w:val="multilevel"/>
    <w:tmpl w:val="53D8E6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D6652E"/>
    <w:multiLevelType w:val="hybridMultilevel"/>
    <w:tmpl w:val="D30A9D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37606"/>
    <w:multiLevelType w:val="multilevel"/>
    <w:tmpl w:val="469C508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2D775D"/>
    <w:multiLevelType w:val="hybridMultilevel"/>
    <w:tmpl w:val="0340FF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236E1"/>
    <w:multiLevelType w:val="multilevel"/>
    <w:tmpl w:val="04D2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BBA"/>
    <w:rsid w:val="000115C1"/>
    <w:rsid w:val="00014193"/>
    <w:rsid w:val="000A6677"/>
    <w:rsid w:val="00125463"/>
    <w:rsid w:val="00155776"/>
    <w:rsid w:val="001802FB"/>
    <w:rsid w:val="001C3DFC"/>
    <w:rsid w:val="001D6D82"/>
    <w:rsid w:val="00231060"/>
    <w:rsid w:val="00280E7B"/>
    <w:rsid w:val="002C16DF"/>
    <w:rsid w:val="002D7999"/>
    <w:rsid w:val="002F1CE9"/>
    <w:rsid w:val="002F2CEC"/>
    <w:rsid w:val="00364CEA"/>
    <w:rsid w:val="00422CA4"/>
    <w:rsid w:val="00445384"/>
    <w:rsid w:val="00476A04"/>
    <w:rsid w:val="00507AE9"/>
    <w:rsid w:val="0053686E"/>
    <w:rsid w:val="005629E3"/>
    <w:rsid w:val="005E2668"/>
    <w:rsid w:val="007948AA"/>
    <w:rsid w:val="007B06DF"/>
    <w:rsid w:val="007E36C5"/>
    <w:rsid w:val="007F3FAA"/>
    <w:rsid w:val="00826044"/>
    <w:rsid w:val="008C47B9"/>
    <w:rsid w:val="00900A27"/>
    <w:rsid w:val="0090196F"/>
    <w:rsid w:val="0091439F"/>
    <w:rsid w:val="00950BBA"/>
    <w:rsid w:val="0096030B"/>
    <w:rsid w:val="00AA07E6"/>
    <w:rsid w:val="00AE0876"/>
    <w:rsid w:val="00CC53AC"/>
    <w:rsid w:val="00CD62F2"/>
    <w:rsid w:val="00E02F4B"/>
    <w:rsid w:val="00E23E6F"/>
    <w:rsid w:val="00E76265"/>
    <w:rsid w:val="00E86E9D"/>
    <w:rsid w:val="00EB6800"/>
    <w:rsid w:val="00EC39B9"/>
    <w:rsid w:val="00F23903"/>
    <w:rsid w:val="00FC5B14"/>
    <w:rsid w:val="00FC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5651"/>
  <w15:docId w15:val="{342C363B-F88E-4DC3-9EAB-1DD51965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BBA"/>
  </w:style>
  <w:style w:type="paragraph" w:styleId="1">
    <w:name w:val="heading 1"/>
    <w:basedOn w:val="a"/>
    <w:link w:val="10"/>
    <w:uiPriority w:val="9"/>
    <w:qFormat/>
    <w:rsid w:val="008C47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1D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E26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47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link w:val="11"/>
    <w:uiPriority w:val="99"/>
    <w:unhideWhenUsed/>
    <w:rsid w:val="008C47B9"/>
    <w:rPr>
      <w:color w:val="0000FF"/>
      <w:u w:val="single"/>
    </w:rPr>
  </w:style>
  <w:style w:type="paragraph" w:customStyle="1" w:styleId="11">
    <w:name w:val="Гиперссылка1"/>
    <w:link w:val="a6"/>
    <w:uiPriority w:val="99"/>
    <w:rsid w:val="00FC7DB0"/>
    <w:pPr>
      <w:spacing w:after="0" w:line="240" w:lineRule="auto"/>
    </w:pPr>
    <w:rPr>
      <w:color w:val="0000FF"/>
      <w:u w:val="single"/>
    </w:rPr>
  </w:style>
  <w:style w:type="character" w:customStyle="1" w:styleId="a4">
    <w:name w:val="Обычный (Интернет) Знак"/>
    <w:basedOn w:val="a0"/>
    <w:link w:val="a3"/>
    <w:uiPriority w:val="99"/>
    <w:rsid w:val="00FC7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DB0"/>
    <w:rPr>
      <w:rFonts w:ascii="Tahoma" w:hAnsi="Tahoma" w:cs="Tahoma"/>
      <w:sz w:val="16"/>
      <w:szCs w:val="16"/>
    </w:rPr>
  </w:style>
  <w:style w:type="paragraph" w:styleId="a9">
    <w:name w:val="Subtitle"/>
    <w:basedOn w:val="a"/>
    <w:link w:val="aa"/>
    <w:qFormat/>
    <w:rsid w:val="00155776"/>
    <w:pPr>
      <w:spacing w:after="60" w:line="240" w:lineRule="auto"/>
      <w:jc w:val="center"/>
      <w:outlineLvl w:val="1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155776"/>
    <w:rPr>
      <w:rFonts w:ascii="Arial" w:eastAsia="Times New Roman" w:hAnsi="Arial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fl2.nalog.ru/lkf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ce.nalog.ru/payment/index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fc53.novreg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alog.gov.ru/info_dol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Любовь Анатольевна</dc:creator>
  <cp:lastModifiedBy>Колосова Наталья Владимировна</cp:lastModifiedBy>
  <cp:revision>37</cp:revision>
  <dcterms:created xsi:type="dcterms:W3CDTF">2024-12-23T06:17:00Z</dcterms:created>
  <dcterms:modified xsi:type="dcterms:W3CDTF">2024-12-26T08:01:00Z</dcterms:modified>
</cp:coreProperties>
</file>