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1C243" w14:textId="2494AE06" w:rsidR="005C4790" w:rsidRPr="005C4790" w:rsidRDefault="005C4790" w:rsidP="005C4790">
      <w:pPr>
        <w:pStyle w:val="ConsPlusNormal"/>
        <w:ind w:firstLine="709"/>
        <w:jc w:val="both"/>
        <w:rPr>
          <w:b/>
          <w:sz w:val="28"/>
          <w:szCs w:val="28"/>
        </w:rPr>
      </w:pPr>
      <w:r w:rsidRPr="005C4790">
        <w:rPr>
          <w:b/>
          <w:sz w:val="28"/>
          <w:szCs w:val="28"/>
        </w:rPr>
        <w:t>Вводятся</w:t>
      </w:r>
      <w:r>
        <w:rPr>
          <w:b/>
          <w:sz w:val="28"/>
          <w:szCs w:val="28"/>
        </w:rPr>
        <w:t xml:space="preserve"> с 01.01.2025</w:t>
      </w:r>
      <w:r w:rsidRPr="005C4790">
        <w:rPr>
          <w:b/>
          <w:sz w:val="28"/>
          <w:szCs w:val="28"/>
        </w:rPr>
        <w:t xml:space="preserve"> новые Правила разработки, рассмотрения, общественного обсуждения, утверждения, корректировки территориальных схем обращения с отходами производства и потребления </w:t>
      </w:r>
    </w:p>
    <w:p w14:paraId="2606751C" w14:textId="77777777" w:rsidR="005C4790" w:rsidRPr="005C4790" w:rsidRDefault="005C4790" w:rsidP="005C4790">
      <w:pPr>
        <w:pStyle w:val="ConsPlusNormal"/>
        <w:ind w:firstLine="709"/>
        <w:jc w:val="both"/>
        <w:rPr>
          <w:sz w:val="28"/>
          <w:szCs w:val="28"/>
        </w:rPr>
      </w:pPr>
      <w:r w:rsidRPr="005C4790">
        <w:rPr>
          <w:sz w:val="28"/>
          <w:szCs w:val="28"/>
        </w:rPr>
        <w:t>Территориальные схемы разрабатываются и утверждаются уполномоченными исполнительными органами субъектов РФ в соответствии с документами территориального планирования на срок не менее 10 лет.</w:t>
      </w:r>
    </w:p>
    <w:p w14:paraId="60C774E2" w14:textId="77777777" w:rsidR="005C4790" w:rsidRPr="005C4790" w:rsidRDefault="005C4790" w:rsidP="005C4790">
      <w:pPr>
        <w:pStyle w:val="ConsPlusNormal"/>
        <w:ind w:firstLine="709"/>
        <w:jc w:val="both"/>
        <w:rPr>
          <w:sz w:val="28"/>
          <w:szCs w:val="28"/>
        </w:rPr>
      </w:pPr>
      <w:r w:rsidRPr="005C4790">
        <w:rPr>
          <w:sz w:val="28"/>
          <w:szCs w:val="28"/>
        </w:rPr>
        <w:t>Территориальная схема включает в себя текстовый документ, утверждаемый уполномоченным органом, и электронную модель территориальной схемы.</w:t>
      </w:r>
    </w:p>
    <w:p w14:paraId="5EDBE767" w14:textId="77777777" w:rsidR="005C4790" w:rsidRPr="005C4790" w:rsidRDefault="005C4790" w:rsidP="005C4790">
      <w:pPr>
        <w:pStyle w:val="ConsPlusNormal"/>
        <w:ind w:firstLine="709"/>
        <w:jc w:val="both"/>
        <w:rPr>
          <w:sz w:val="28"/>
          <w:szCs w:val="28"/>
        </w:rPr>
      </w:pPr>
      <w:r w:rsidRPr="005C4790">
        <w:rPr>
          <w:sz w:val="28"/>
          <w:szCs w:val="28"/>
        </w:rPr>
        <w:t>В случае если в субъекте РФ введена в эксплуатацию ГИС субъекта РФ, в которой собирается, хранится, обрабатывается информация в области обращения с отходами на территории такого субъекта РФ, электронная модель территориальной схемы формируется с использованием баз данных, программного и технического обеспечения, предназначенных для ввода, хранения, актуализации, обработки, анализа, представления, визуализации данных о системе организации и осуществления на территории субъекта РФ деятельности по обращению с отходами, содержащихся в указанной ГИС субъекта РФ.</w:t>
      </w:r>
    </w:p>
    <w:p w14:paraId="35494A70" w14:textId="77777777" w:rsidR="005C4790" w:rsidRPr="005C4790" w:rsidRDefault="005C4790" w:rsidP="005C4790">
      <w:pPr>
        <w:pStyle w:val="ConsPlusNormal"/>
        <w:ind w:firstLine="709"/>
        <w:jc w:val="both"/>
        <w:rPr>
          <w:sz w:val="28"/>
          <w:szCs w:val="28"/>
        </w:rPr>
      </w:pPr>
      <w:r w:rsidRPr="005C4790">
        <w:rPr>
          <w:sz w:val="28"/>
          <w:szCs w:val="28"/>
        </w:rPr>
        <w:t xml:space="preserve">В случае отсутствия в субъекте </w:t>
      </w:r>
      <w:proofErr w:type="gramStart"/>
      <w:r w:rsidRPr="005C4790">
        <w:rPr>
          <w:sz w:val="28"/>
          <w:szCs w:val="28"/>
        </w:rPr>
        <w:t>РФ</w:t>
      </w:r>
      <w:proofErr w:type="gramEnd"/>
      <w:r w:rsidRPr="005C4790">
        <w:rPr>
          <w:sz w:val="28"/>
          <w:szCs w:val="28"/>
        </w:rPr>
        <w:t xml:space="preserve"> указанной ГИС субъекта РФ уполномоченный орган вправе формировать электронную модель территориальной схемы с использованием ФГИС УТКО, программного обеспечения, предоставленного российским экологическим оператором.</w:t>
      </w:r>
    </w:p>
    <w:p w14:paraId="57B9735E" w14:textId="77777777" w:rsidR="005C4790" w:rsidRPr="005C4790" w:rsidRDefault="005C4790" w:rsidP="005C4790">
      <w:pPr>
        <w:pStyle w:val="ConsPlusNormal"/>
        <w:ind w:firstLine="709"/>
        <w:jc w:val="both"/>
        <w:rPr>
          <w:sz w:val="28"/>
          <w:szCs w:val="28"/>
        </w:rPr>
      </w:pPr>
      <w:r w:rsidRPr="005C4790">
        <w:rPr>
          <w:sz w:val="28"/>
          <w:szCs w:val="28"/>
        </w:rPr>
        <w:t>Предусмотрена ежегодная корректировка отдельных сведений, содержащихся в территориальной схеме.</w:t>
      </w:r>
    </w:p>
    <w:p w14:paraId="008BBE56" w14:textId="77777777" w:rsidR="005C4790" w:rsidRPr="005C4790" w:rsidRDefault="005C4790" w:rsidP="005C4790">
      <w:pPr>
        <w:pStyle w:val="ConsPlusNormal"/>
        <w:ind w:firstLine="709"/>
        <w:jc w:val="both"/>
        <w:rPr>
          <w:sz w:val="28"/>
          <w:szCs w:val="28"/>
        </w:rPr>
      </w:pPr>
      <w:r w:rsidRPr="005C4790">
        <w:rPr>
          <w:sz w:val="28"/>
          <w:szCs w:val="28"/>
        </w:rPr>
        <w:t>Ранее утвержденные территориальные схемы обращения с отходами производства и потребления могут применяться до утверждения территориальных схем обращения с отходами производства и потребления или их корректировки по новым правилам.</w:t>
      </w:r>
    </w:p>
    <w:p w14:paraId="1B5CAB68" w14:textId="76E4EFCC" w:rsidR="00737283" w:rsidRDefault="005C4790" w:rsidP="005C4790">
      <w:pPr>
        <w:pStyle w:val="ConsPlusNormal"/>
        <w:ind w:firstLine="709"/>
        <w:jc w:val="both"/>
        <w:rPr>
          <w:sz w:val="28"/>
          <w:szCs w:val="28"/>
        </w:rPr>
      </w:pPr>
      <w:r w:rsidRPr="005C4790">
        <w:rPr>
          <w:sz w:val="28"/>
          <w:szCs w:val="28"/>
        </w:rPr>
        <w:t>В случае если ранее исполнительными органами субъектов РФ заключен государственный контракт на оказание услуг по разработке проекта территориальной схемы обращения с отходами производства и потребления или ее корректировки, но такая территориальная схема или ее корректировка не утверждена, такой проект территориальной схемы или ее корректировки разрабатывается, рассматривается, проходит общественное обсуждение, утверждается в прежнем порядке.</w:t>
      </w:r>
    </w:p>
    <w:p w14:paraId="47D05A39" w14:textId="77777777" w:rsidR="005C4790" w:rsidRPr="005C4790" w:rsidRDefault="005C4790" w:rsidP="005C4790">
      <w:pPr>
        <w:pStyle w:val="ConsPlusNormal"/>
        <w:ind w:firstLine="709"/>
        <w:jc w:val="both"/>
        <w:rPr>
          <w:sz w:val="28"/>
          <w:szCs w:val="28"/>
        </w:rPr>
      </w:pPr>
    </w:p>
    <w:p w14:paraId="1E684ACE" w14:textId="77777777" w:rsidR="00BF71E1" w:rsidRDefault="00BF71E1" w:rsidP="00BF71E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p w14:paraId="58610E23" w14:textId="236A83E4" w:rsidR="00BF71E1" w:rsidRDefault="00BF71E1" w:rsidP="00737283">
      <w:pPr>
        <w:pStyle w:val="ConsPlusNormal"/>
        <w:ind w:firstLine="709"/>
        <w:jc w:val="both"/>
        <w:rPr>
          <w:sz w:val="28"/>
          <w:szCs w:val="28"/>
        </w:rPr>
      </w:pPr>
    </w:p>
    <w:p w14:paraId="485288B6" w14:textId="77777777" w:rsidR="000903A0" w:rsidRDefault="000903A0" w:rsidP="00737283">
      <w:pPr>
        <w:pStyle w:val="ConsPlusNormal"/>
        <w:ind w:firstLine="709"/>
        <w:jc w:val="both"/>
        <w:rPr>
          <w:sz w:val="28"/>
          <w:szCs w:val="28"/>
        </w:rPr>
      </w:pPr>
    </w:p>
    <w:p w14:paraId="7A281472" w14:textId="1DAB827F" w:rsidR="005C4790" w:rsidRPr="005C4790" w:rsidRDefault="005C4790" w:rsidP="005C4790">
      <w:pPr>
        <w:pStyle w:val="ConsPlusNormal"/>
        <w:ind w:firstLine="709"/>
        <w:jc w:val="both"/>
        <w:rPr>
          <w:b/>
          <w:sz w:val="28"/>
          <w:szCs w:val="28"/>
        </w:rPr>
      </w:pPr>
      <w:r w:rsidRPr="005C4790">
        <w:rPr>
          <w:b/>
          <w:sz w:val="28"/>
          <w:szCs w:val="28"/>
        </w:rPr>
        <w:t>Определены особенности обращения с ТКО на труднодоступных территориях</w:t>
      </w:r>
    </w:p>
    <w:p w14:paraId="6EA557F7" w14:textId="77777777" w:rsidR="005C4790" w:rsidRPr="005C4790" w:rsidRDefault="005C4790" w:rsidP="005C4790">
      <w:pPr>
        <w:pStyle w:val="ConsPlusNormal"/>
        <w:ind w:firstLine="709"/>
        <w:jc w:val="both"/>
        <w:rPr>
          <w:sz w:val="28"/>
          <w:szCs w:val="28"/>
        </w:rPr>
      </w:pPr>
      <w:r w:rsidRPr="005C4790">
        <w:rPr>
          <w:sz w:val="28"/>
          <w:szCs w:val="28"/>
        </w:rPr>
        <w:t xml:space="preserve">В Закон об отходах производства и потребления вводятся понятия "труднодоступная территория" и "перегрузочная станция". Уточняются </w:t>
      </w:r>
      <w:r w:rsidRPr="005C4790">
        <w:rPr>
          <w:sz w:val="28"/>
          <w:szCs w:val="28"/>
        </w:rPr>
        <w:lastRenderedPageBreak/>
        <w:t>понятия "хранение отходов" и "накопление отходов".</w:t>
      </w:r>
    </w:p>
    <w:p w14:paraId="582C96FD" w14:textId="77777777" w:rsidR="005C4790" w:rsidRPr="005C4790" w:rsidRDefault="005C4790" w:rsidP="005C4790">
      <w:pPr>
        <w:pStyle w:val="ConsPlusNormal"/>
        <w:ind w:firstLine="709"/>
        <w:jc w:val="both"/>
        <w:rPr>
          <w:sz w:val="28"/>
          <w:szCs w:val="28"/>
        </w:rPr>
      </w:pPr>
      <w:r w:rsidRPr="005C4790">
        <w:rPr>
          <w:sz w:val="28"/>
          <w:szCs w:val="28"/>
        </w:rPr>
        <w:t>Хранение отходов по общему правилу допускается на труднодоступных территориях сроком более чем 12 месяцев, а накопление отходов - на срок не более чем 12 месяцев.</w:t>
      </w:r>
    </w:p>
    <w:p w14:paraId="41A95648" w14:textId="77777777" w:rsidR="005C4790" w:rsidRPr="005C4790" w:rsidRDefault="005C4790" w:rsidP="005C4790">
      <w:pPr>
        <w:pStyle w:val="ConsPlusNormal"/>
        <w:ind w:firstLine="709"/>
        <w:jc w:val="both"/>
        <w:rPr>
          <w:sz w:val="28"/>
          <w:szCs w:val="28"/>
        </w:rPr>
      </w:pPr>
      <w:r w:rsidRPr="005C4790">
        <w:rPr>
          <w:sz w:val="28"/>
          <w:szCs w:val="28"/>
        </w:rPr>
        <w:t>Сведения о труднодоступных территориях и данные о перегрузочных станциях должны включаться в территориальные схемы обращения с отходами.</w:t>
      </w:r>
    </w:p>
    <w:p w14:paraId="185FD0FD" w14:textId="77777777" w:rsidR="005C4790" w:rsidRPr="005C4790" w:rsidRDefault="005C4790" w:rsidP="005C4790">
      <w:pPr>
        <w:pStyle w:val="ConsPlusNormal"/>
        <w:ind w:firstLine="709"/>
        <w:jc w:val="both"/>
        <w:rPr>
          <w:sz w:val="28"/>
          <w:szCs w:val="28"/>
        </w:rPr>
      </w:pPr>
      <w:r w:rsidRPr="005C4790">
        <w:rPr>
          <w:sz w:val="28"/>
          <w:szCs w:val="28"/>
        </w:rPr>
        <w:t>Перечень труднодоступных территорий определяется субъектами РФ в составе территориальных схем обращения с отходами при условии, что указанный перечень согласован с российским экологическим оператором и Росприроднадзором.</w:t>
      </w:r>
    </w:p>
    <w:p w14:paraId="2EE142AB" w14:textId="77777777" w:rsidR="005C4790" w:rsidRPr="005C4790" w:rsidRDefault="005C4790" w:rsidP="005C4790">
      <w:pPr>
        <w:pStyle w:val="ConsPlusNormal"/>
        <w:ind w:firstLine="709"/>
        <w:jc w:val="both"/>
        <w:rPr>
          <w:sz w:val="28"/>
          <w:szCs w:val="28"/>
        </w:rPr>
      </w:pPr>
      <w:r w:rsidRPr="005C4790">
        <w:rPr>
          <w:sz w:val="28"/>
          <w:szCs w:val="28"/>
        </w:rPr>
        <w:t>ТКО могут транспортироваться с использованием перегрузочных станций. Перегрузочная станция включается в территориальную схему обращения с отходами органом исполнительной власти субъекта РФ, уполномоченным на разработку и утверждение территориальной схемы обращения с отходами, в следующих случаях:</w:t>
      </w:r>
    </w:p>
    <w:p w14:paraId="12C75BE9" w14:textId="77777777" w:rsidR="005C4790" w:rsidRPr="005C4790" w:rsidRDefault="005C4790" w:rsidP="005C4790">
      <w:pPr>
        <w:pStyle w:val="ConsPlusNormal"/>
        <w:ind w:firstLine="709"/>
        <w:jc w:val="both"/>
        <w:rPr>
          <w:sz w:val="28"/>
          <w:szCs w:val="28"/>
        </w:rPr>
      </w:pPr>
      <w:r w:rsidRPr="005C4790">
        <w:rPr>
          <w:sz w:val="28"/>
          <w:szCs w:val="28"/>
        </w:rPr>
        <w:t>- нахождение перегрузочной станции на труднодоступной территории;</w:t>
      </w:r>
    </w:p>
    <w:p w14:paraId="051DBF8E" w14:textId="77777777" w:rsidR="005C4790" w:rsidRPr="005C4790" w:rsidRDefault="005C4790" w:rsidP="005C4790">
      <w:pPr>
        <w:pStyle w:val="ConsPlusNormal"/>
        <w:ind w:firstLine="709"/>
        <w:jc w:val="both"/>
        <w:rPr>
          <w:sz w:val="28"/>
          <w:szCs w:val="28"/>
        </w:rPr>
      </w:pPr>
      <w:r w:rsidRPr="005C4790">
        <w:rPr>
          <w:sz w:val="28"/>
          <w:szCs w:val="28"/>
        </w:rPr>
        <w:t>- прогнозная величина расходов на транспортирование ТКО, рассчитанная исходя из схемы потоков, предусматривающей использование перегрузочной станции, включая расходы на создание и эксплуатацию перегрузочной станции, на очередной период регулирования, меньше прогнозной величины расходов на транспортирование ТКО, рассчитанной исходя из схемы потоков без использования перегрузочной станции, на очередной период регулирования.</w:t>
      </w:r>
    </w:p>
    <w:p w14:paraId="614A701E" w14:textId="77777777" w:rsidR="005C4790" w:rsidRPr="005C4790" w:rsidRDefault="005C4790" w:rsidP="005C4790">
      <w:pPr>
        <w:pStyle w:val="ConsPlusNormal"/>
        <w:ind w:firstLine="709"/>
        <w:jc w:val="both"/>
        <w:rPr>
          <w:sz w:val="28"/>
          <w:szCs w:val="28"/>
        </w:rPr>
      </w:pPr>
      <w:r w:rsidRPr="005C4790">
        <w:rPr>
          <w:sz w:val="28"/>
          <w:szCs w:val="28"/>
        </w:rPr>
        <w:t>На перегрузочной станции допускается накопление ТКО. При этом должны соблюдаться следующие условия:</w:t>
      </w:r>
    </w:p>
    <w:p w14:paraId="7FBC1E50" w14:textId="77777777" w:rsidR="005C4790" w:rsidRPr="005C4790" w:rsidRDefault="005C4790" w:rsidP="005C4790">
      <w:pPr>
        <w:pStyle w:val="ConsPlusNormal"/>
        <w:ind w:firstLine="709"/>
        <w:jc w:val="both"/>
        <w:rPr>
          <w:sz w:val="28"/>
          <w:szCs w:val="28"/>
        </w:rPr>
      </w:pPr>
      <w:r w:rsidRPr="005C4790">
        <w:rPr>
          <w:sz w:val="28"/>
          <w:szCs w:val="28"/>
        </w:rPr>
        <w:t>- периодичность транспортирования ТКО определяется исходя из сроков накопления ТКО, установленных правилами обращения с ТКО, утвержденными Правительством РФ;</w:t>
      </w:r>
    </w:p>
    <w:p w14:paraId="6EE3E715" w14:textId="77777777" w:rsidR="005C4790" w:rsidRPr="005C4790" w:rsidRDefault="005C4790" w:rsidP="005C4790">
      <w:pPr>
        <w:pStyle w:val="ConsPlusNormal"/>
        <w:ind w:firstLine="709"/>
        <w:jc w:val="both"/>
        <w:rPr>
          <w:sz w:val="28"/>
          <w:szCs w:val="28"/>
        </w:rPr>
      </w:pPr>
      <w:r w:rsidRPr="005C4790">
        <w:rPr>
          <w:sz w:val="28"/>
          <w:szCs w:val="28"/>
        </w:rPr>
        <w:t>- на труднодоступных территориях порядком накопления ТКО (в том числе их раздельного накопления), утверждаемым субъектом РФ, может быть предусмотрено накопление собственниками ТКО или уполномоченными ими лицами ТКО непосредственно на перегрузочных станциях.</w:t>
      </w:r>
    </w:p>
    <w:p w14:paraId="4D1DA7E9" w14:textId="0FFD79ED" w:rsidR="000903A0" w:rsidRPr="005C4790" w:rsidRDefault="005C4790" w:rsidP="005C4790">
      <w:pPr>
        <w:pStyle w:val="ConsPlusNormal"/>
        <w:ind w:firstLine="709"/>
        <w:jc w:val="both"/>
        <w:rPr>
          <w:sz w:val="28"/>
          <w:szCs w:val="28"/>
        </w:rPr>
      </w:pPr>
      <w:r w:rsidRPr="005C4790">
        <w:rPr>
          <w:sz w:val="28"/>
          <w:szCs w:val="28"/>
        </w:rPr>
        <w:t>При установлении единого тарифа на услугу регионального оператора по обращению с ТКО учитываются расходы на создание и эксплуатацию перегрузочных станций, указанных в территориальной схеме обращения с отходами, в размере и порядке, которые определяются в соответствии с основами ценообразования в области обращения с ТКО.</w:t>
      </w:r>
    </w:p>
    <w:p w14:paraId="0A3B2755" w14:textId="77777777" w:rsidR="005C4790" w:rsidRDefault="005C4790" w:rsidP="005C4790">
      <w:pPr>
        <w:pStyle w:val="ConsPlusNormal"/>
        <w:ind w:firstLine="709"/>
        <w:jc w:val="both"/>
        <w:rPr>
          <w:sz w:val="28"/>
          <w:szCs w:val="28"/>
        </w:rPr>
      </w:pPr>
    </w:p>
    <w:p w14:paraId="7CC50C3D" w14:textId="77777777" w:rsidR="000903A0" w:rsidRDefault="000903A0" w:rsidP="000903A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p w14:paraId="1E4CA0E4" w14:textId="2E736FF4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1D9ABDC8" w14:textId="1C853E99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42467104" w14:textId="77777777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44AA04D3" w14:textId="09FDADFC" w:rsidR="0006418F" w:rsidRPr="0006418F" w:rsidRDefault="0006418F" w:rsidP="0006418F">
      <w:pPr>
        <w:pStyle w:val="ConsPlusNormal"/>
        <w:ind w:firstLine="709"/>
        <w:jc w:val="both"/>
        <w:rPr>
          <w:b/>
          <w:sz w:val="28"/>
          <w:szCs w:val="28"/>
        </w:rPr>
      </w:pPr>
      <w:r w:rsidRPr="0006418F">
        <w:rPr>
          <w:b/>
          <w:sz w:val="28"/>
          <w:szCs w:val="28"/>
        </w:rPr>
        <w:lastRenderedPageBreak/>
        <w:t xml:space="preserve">Схемы комплексного использования и охраны водных объектов должны реализовываться органами государственной власти путем разработки и осуществления водохозяйственных мероприятий </w:t>
      </w:r>
    </w:p>
    <w:p w14:paraId="4987F8B4" w14:textId="77777777" w:rsidR="0006418F" w:rsidRPr="0006418F" w:rsidRDefault="0006418F" w:rsidP="0006418F">
      <w:pPr>
        <w:pStyle w:val="ConsPlusNormal"/>
        <w:ind w:firstLine="709"/>
        <w:jc w:val="both"/>
        <w:rPr>
          <w:sz w:val="28"/>
          <w:szCs w:val="28"/>
        </w:rPr>
      </w:pPr>
      <w:r w:rsidRPr="0006418F">
        <w:rPr>
          <w:sz w:val="28"/>
          <w:szCs w:val="28"/>
        </w:rPr>
        <w:t>Скорректировано содержание схем комплексного использования и охраны водных объектов.</w:t>
      </w:r>
    </w:p>
    <w:p w14:paraId="14B678E6" w14:textId="005CFA5F" w:rsidR="000903A0" w:rsidRPr="0006418F" w:rsidRDefault="0006418F" w:rsidP="0006418F">
      <w:pPr>
        <w:pStyle w:val="ConsPlusNormal"/>
        <w:ind w:firstLine="709"/>
        <w:jc w:val="both"/>
        <w:rPr>
          <w:sz w:val="28"/>
          <w:szCs w:val="28"/>
        </w:rPr>
      </w:pPr>
      <w:r w:rsidRPr="0006418F">
        <w:rPr>
          <w:sz w:val="28"/>
          <w:szCs w:val="28"/>
        </w:rPr>
        <w:t>Уточняется, что по решению органа местного самоуправления городского или сельского поселения, муниципального района, муниципального округа, городского округа, по решению исполнительного органа субъекта РФ - города федерального значения донный грунт может быть использован в интересах физического лица, юридического лица, проводящих дноуглубительные и другие работы, связанные с изменением дна и берегов водных объектов, либо в интересах третьих лиц, при условии, что донный грунт не содержит твердых полезных ископаемых, не относящихся к общераспространенным полезным ископаемым.</w:t>
      </w:r>
    </w:p>
    <w:p w14:paraId="151D34F4" w14:textId="21538184" w:rsidR="000903A0" w:rsidRDefault="000903A0" w:rsidP="000903A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p w14:paraId="1B9C5ECD" w14:textId="58ED9AA4" w:rsidR="000903A0" w:rsidRDefault="000903A0" w:rsidP="000903A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E5259F3" w14:textId="285186FC" w:rsidR="000903A0" w:rsidRDefault="000903A0" w:rsidP="000903A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84E8FFB" w14:textId="77777777" w:rsidR="00526BD5" w:rsidRPr="00526BD5" w:rsidRDefault="00526BD5" w:rsidP="00526BD5">
      <w:pPr>
        <w:pStyle w:val="ConsPlusNormal"/>
        <w:ind w:firstLine="709"/>
        <w:jc w:val="both"/>
        <w:rPr>
          <w:b/>
          <w:sz w:val="28"/>
          <w:szCs w:val="28"/>
        </w:rPr>
      </w:pPr>
      <w:r w:rsidRPr="00526BD5">
        <w:rPr>
          <w:b/>
          <w:sz w:val="28"/>
          <w:szCs w:val="28"/>
        </w:rPr>
        <w:t>Предусмотрено функционирование ГИС управления в области охоты и сохранения охотничьих ресурсов (01.01.2025)</w:t>
      </w:r>
    </w:p>
    <w:p w14:paraId="78F68C69" w14:textId="77777777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Система создается, развивается и эксплуатируется в целях повышения эффективности государственного управления в области охоты и сохранения охотничьих ресурсов, обеспечения органов государственной власти, органов местного самоуправления, юридических лиц, физических лиц и ИП информацией в области охоты и сохранения охотничьих ресурсов.</w:t>
      </w:r>
    </w:p>
    <w:p w14:paraId="25759EA5" w14:textId="77777777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В системе содержится информация:</w:t>
      </w:r>
    </w:p>
    <w:p w14:paraId="2C53D538" w14:textId="77777777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 xml:space="preserve">- содержащаяся в государственном </w:t>
      </w:r>
      <w:proofErr w:type="spellStart"/>
      <w:r w:rsidRPr="00526BD5">
        <w:rPr>
          <w:sz w:val="28"/>
          <w:szCs w:val="28"/>
        </w:rPr>
        <w:t>охотхозяйственном</w:t>
      </w:r>
      <w:proofErr w:type="spellEnd"/>
      <w:r w:rsidRPr="00526BD5">
        <w:rPr>
          <w:sz w:val="28"/>
          <w:szCs w:val="28"/>
        </w:rPr>
        <w:t xml:space="preserve"> реестре;</w:t>
      </w:r>
    </w:p>
    <w:p w14:paraId="27277E71" w14:textId="77777777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- о выданных и об аннулированных разрешениях на проведение акклиматизации, переселения или гибридизации охотничьих ресурсов;</w:t>
      </w:r>
    </w:p>
    <w:p w14:paraId="312A7843" w14:textId="77777777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 xml:space="preserve">- о выданных и об аннулированных разрешениях на содержание и разведение охотничьих ресурсов в </w:t>
      </w:r>
      <w:proofErr w:type="spellStart"/>
      <w:r w:rsidRPr="00526BD5">
        <w:rPr>
          <w:sz w:val="28"/>
          <w:szCs w:val="28"/>
        </w:rPr>
        <w:t>полувольных</w:t>
      </w:r>
      <w:proofErr w:type="spellEnd"/>
      <w:r w:rsidRPr="00526BD5">
        <w:rPr>
          <w:sz w:val="28"/>
          <w:szCs w:val="28"/>
        </w:rPr>
        <w:t xml:space="preserve"> условиях и искусственно созданной среде обитания;</w:t>
      </w:r>
    </w:p>
    <w:p w14:paraId="4554798E" w14:textId="77777777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- предусмотренная частью 3 статьи 37.1 Закона об охоте и о сохранении охотничьих ресурсов;</w:t>
      </w:r>
    </w:p>
    <w:p w14:paraId="54C826E9" w14:textId="77777777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- об оказываемых услугах в сфере охотничьего хозяйства;</w:t>
      </w:r>
    </w:p>
    <w:p w14:paraId="1D8988D2" w14:textId="77777777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- иная информация, определяемая Правительством РФ.</w:t>
      </w:r>
    </w:p>
    <w:p w14:paraId="4052A167" w14:textId="77777777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 xml:space="preserve">Информация, содержащаяся в системе, представляется органами государственной власти, уполномоченными на ведение государственного </w:t>
      </w:r>
      <w:proofErr w:type="spellStart"/>
      <w:r w:rsidRPr="00526BD5">
        <w:rPr>
          <w:sz w:val="28"/>
          <w:szCs w:val="28"/>
        </w:rPr>
        <w:t>охотхозяйственного</w:t>
      </w:r>
      <w:proofErr w:type="spellEnd"/>
      <w:r w:rsidRPr="00526BD5">
        <w:rPr>
          <w:sz w:val="28"/>
          <w:szCs w:val="28"/>
        </w:rPr>
        <w:t xml:space="preserve"> реестра и иных реестров в области охоты и сохранения охотничьих ресурсов.</w:t>
      </w:r>
    </w:p>
    <w:p w14:paraId="3D06C057" w14:textId="77777777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 xml:space="preserve">Содержащаяся в системе информация об охотниках передается в ГИС, оператором которой является </w:t>
      </w:r>
      <w:proofErr w:type="spellStart"/>
      <w:r w:rsidRPr="00526BD5">
        <w:rPr>
          <w:sz w:val="28"/>
          <w:szCs w:val="28"/>
        </w:rPr>
        <w:t>Росгвардия</w:t>
      </w:r>
      <w:proofErr w:type="spellEnd"/>
      <w:r w:rsidRPr="00526BD5">
        <w:rPr>
          <w:sz w:val="28"/>
          <w:szCs w:val="28"/>
        </w:rPr>
        <w:t>, с использованием единой системы межведомственного электронного взаимодействия.</w:t>
      </w:r>
    </w:p>
    <w:p w14:paraId="470D8DDD" w14:textId="77777777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 xml:space="preserve">Доступ поставщиков информации к системе для размещения в ней </w:t>
      </w:r>
      <w:r w:rsidRPr="00526BD5">
        <w:rPr>
          <w:sz w:val="28"/>
          <w:szCs w:val="28"/>
        </w:rPr>
        <w:lastRenderedPageBreak/>
        <w:t>информации осуществляется посредством ЕСИА.</w:t>
      </w:r>
    </w:p>
    <w:p w14:paraId="4E0BEADF" w14:textId="77777777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Также установлено, что по общему правилу охотничий билет выдается в форме электронного документа. В случае, если физическое лицо, подавшее заявление о выдаче охотничьего билета, указало на необходимость получения охотничьего билета на бумажном носителе, охотничий билет выдается на бумажном носителе, имеющем равную юридическую силу с охотничьим билетом, выданным в форме электронного документа.</w:t>
      </w:r>
    </w:p>
    <w:p w14:paraId="00A7D677" w14:textId="3A3E4281" w:rsidR="000903A0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Обновляются правила выдачи и аннулирования охотничьего билета, а также его форма.</w:t>
      </w:r>
    </w:p>
    <w:p w14:paraId="423E87B1" w14:textId="77777777" w:rsidR="000903A0" w:rsidRDefault="000903A0" w:rsidP="000903A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p w14:paraId="09BA9CBE" w14:textId="73E86405" w:rsidR="00BF71E1" w:rsidRDefault="00BF71E1" w:rsidP="00737283">
      <w:pPr>
        <w:pStyle w:val="ConsPlusNormal"/>
        <w:ind w:firstLine="709"/>
        <w:jc w:val="both"/>
        <w:rPr>
          <w:sz w:val="28"/>
          <w:szCs w:val="28"/>
        </w:rPr>
      </w:pPr>
    </w:p>
    <w:p w14:paraId="5766FB3C" w14:textId="30A13F62" w:rsidR="00526BD5" w:rsidRPr="00526BD5" w:rsidRDefault="00526BD5" w:rsidP="00526BD5">
      <w:pPr>
        <w:pStyle w:val="ConsPlusNormal"/>
        <w:ind w:firstLine="709"/>
        <w:jc w:val="both"/>
        <w:rPr>
          <w:b/>
          <w:sz w:val="28"/>
          <w:szCs w:val="28"/>
        </w:rPr>
      </w:pPr>
      <w:r w:rsidRPr="00526BD5">
        <w:rPr>
          <w:b/>
          <w:sz w:val="28"/>
          <w:szCs w:val="28"/>
        </w:rPr>
        <w:t xml:space="preserve">Истекает срок, в течение которого юридические лица, ИП, которым принадлежат объекты размещения отходов I и II классов опасности, введенные в эксплуатацию до 1 сентября 2023 года, обязаны по согласованию с Росприроднадзором определить срок эксплуатации таких объектов </w:t>
      </w:r>
    </w:p>
    <w:p w14:paraId="24C11C4B" w14:textId="77777777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Также истекает срок, в течение которого:</w:t>
      </w:r>
    </w:p>
    <w:p w14:paraId="1F672784" w14:textId="77777777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- юридические лица, ИП, которым принадлежат здания и сооружения, которые являются опасными производственными объектами или в которых находятся опасные производственные объекты (за исключением шахт угольной промышленности), введенные в эксплуатацию до 1 сентября 2023 года, обязаны представить в Росприроднадзор сведения о сроке эксплуатации таких зданий и сооружений, содержащемся в проектной документации на строительство или реконструкцию таких зданий и сооружений, с указанием реквизитов заключения государственной экспертизы данной проектной документации (в случае реконструкции объекта - также реквизитов разрешения на ввод в эксплуатацию реконструированного объекта). В противном случае юридические лица, ИП, которым принадлежат такие здания и сооружения, не позднее 1 сентября 2025 года должны представить в Росприроднадзор документы, предусмотренные пунктом 3 статьи 56.1 Закона об охране окружающей среды;</w:t>
      </w:r>
    </w:p>
    <w:p w14:paraId="44541886" w14:textId="5363A441" w:rsidR="000903A0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- юридические лица, ИП, которым принадлежат шахты угольной промышленности, введенные в эксплуатацию до 1 сентября 2023 года, обязаны представить в Росприроднадзор сведения об установленном лицензией на пользование недрами сроке пользования участком недр с указанием реквизитов лицензии на пользование недрами и о предусмотренном техническим проектом разработки месторождений полезных ископаемых сроке разработки месторождения полезных ископаемых с указанием реквизитов решения о согласовании технического проекта разработки месторождений полезных ископаемых. В противном случае юридические лица, ИП, которым принадлежат шахты угольной промышленности, не позднее 1 сентября 2025 года представляют в Росприроднадзор документы, предусмотренные пунктом 4 статьи 56.1 Закона об охране окружающей среды.</w:t>
      </w:r>
    </w:p>
    <w:p w14:paraId="4B5578C9" w14:textId="77777777" w:rsidR="000903A0" w:rsidRDefault="000903A0" w:rsidP="000903A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Разъяснение подготовлено Новгородской межрайонной природоохранной прокуратурой</w:t>
      </w:r>
    </w:p>
    <w:p w14:paraId="7E2422BC" w14:textId="2907A5D7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66F54CB3" w14:textId="14F8D00C" w:rsidR="00526BD5" w:rsidRPr="00526BD5" w:rsidRDefault="00526BD5" w:rsidP="00526BD5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01.03.2025 и</w:t>
      </w:r>
      <w:r w:rsidRPr="00526BD5">
        <w:rPr>
          <w:b/>
          <w:sz w:val="28"/>
          <w:szCs w:val="28"/>
        </w:rPr>
        <w:t>змен</w:t>
      </w:r>
      <w:r>
        <w:rPr>
          <w:b/>
          <w:sz w:val="28"/>
          <w:szCs w:val="28"/>
        </w:rPr>
        <w:t>яется</w:t>
      </w:r>
      <w:r w:rsidRPr="00526BD5">
        <w:rPr>
          <w:b/>
          <w:sz w:val="28"/>
          <w:szCs w:val="28"/>
        </w:rPr>
        <w:t xml:space="preserve"> порядок проведения оценки воздействия на окружающую среду </w:t>
      </w:r>
    </w:p>
    <w:p w14:paraId="6B8C5CCC" w14:textId="77777777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Материалы оценки воздействия на окружающую среду в целях информирования общественности подлежат размещению в открытом доступе в Интернете заказчиком или исполнителем работ по оценке воздействия на окружающую среду планируемой хозяйственной и иной деятельности в соответствии с порядком проведения оценки воздействия на окружающую среду.</w:t>
      </w:r>
    </w:p>
    <w:p w14:paraId="02D0DBEC" w14:textId="77777777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Общественные обсуждения проводятся в соответствии с порядком проведения оценки воздействия на окружающую среду органами местного самоуправления муниципального района, муниципального округа, городского округа в отношении планируемой хозяйственной и иной деятельности на территории соответствующего муниципального района, муниципального округа, городского округа или органами государственной власти субъектов РФ в случаях, если планируемая деятельность будет осуществляться в пределах внутренних морских вод, территориального моря, исключительной экономической зоны, континентального шельфа, а также если хозяйственная и иная деятельность планируется на территориях двух и более муниципальных районов, муниципальных округов, городских округов.</w:t>
      </w:r>
    </w:p>
    <w:p w14:paraId="2191B019" w14:textId="77777777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Общественные обсуждения с гражданами, общественными объединениями и другими негосударственными НКО, юридическими лицами проводятся с использованием средств дистанционного взаимодействия, в том числе единого портала госуслуг, или в очном формате по инициативе граждан, органа местного самоуправления или органа государственной власти, ответственных за организацию и проведение общественных обсуждений, в соответствии с порядком проведения оценки воздействия на окружающую среду.</w:t>
      </w:r>
    </w:p>
    <w:p w14:paraId="2338DE0F" w14:textId="6D1D6DDF" w:rsidR="000903A0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Правила проведения оценки воздействия на окружающую среду установлены Постановлением Правительства РФ от 28.11.2024 N 1644.</w:t>
      </w:r>
    </w:p>
    <w:p w14:paraId="0D112B73" w14:textId="77777777" w:rsidR="00526BD5" w:rsidRDefault="00526BD5" w:rsidP="000903A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49D1A2B" w14:textId="16566FF1" w:rsidR="000903A0" w:rsidRDefault="000903A0" w:rsidP="000903A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p w14:paraId="729CCE23" w14:textId="1A018411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47344C9A" w14:textId="3C6B9446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75A86894" w14:textId="6622BC02" w:rsidR="00526BD5" w:rsidRPr="00526BD5" w:rsidRDefault="00526BD5" w:rsidP="00526BD5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01.03.2025 в</w:t>
      </w:r>
      <w:r w:rsidRPr="00526BD5">
        <w:rPr>
          <w:b/>
          <w:sz w:val="28"/>
          <w:szCs w:val="28"/>
        </w:rPr>
        <w:t xml:space="preserve">водится аттестация экспертов государственной экологической экспертизы </w:t>
      </w:r>
    </w:p>
    <w:p w14:paraId="58C0E5D2" w14:textId="77777777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Аттестация проводится Росприроднадзором на безвозмездной основе.</w:t>
      </w:r>
    </w:p>
    <w:p w14:paraId="7B3D88AB" w14:textId="77777777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Реестр экспертов экологической экспертизы размещается на сайте Росприроднадзора.</w:t>
      </w:r>
    </w:p>
    <w:p w14:paraId="02B11118" w14:textId="77777777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Уточняются права и обязанности эксперта государственной экологической экспертизы.</w:t>
      </w:r>
    </w:p>
    <w:p w14:paraId="5DE97AB1" w14:textId="77777777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lastRenderedPageBreak/>
        <w:t>Также уточняется, что общественную экологическую экспертизу проводят общественные объединения и другие негосударственные НКО.</w:t>
      </w:r>
    </w:p>
    <w:p w14:paraId="6114C240" w14:textId="77777777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Экспертом общественной экологической экспертизы является лицо, соответствующее требованиям, указанным в статьях 16 и 20 Закона об экологической экспертизе.</w:t>
      </w:r>
    </w:p>
    <w:p w14:paraId="746CFBF2" w14:textId="77777777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Эксперты и руководитель экспертной комиссии, привлекаемые для проведения общественной экологической экспертизы, не вправе передавать документы или документацию, подлежащие общественной экологической экспертизе, третьим лицам.</w:t>
      </w:r>
    </w:p>
    <w:p w14:paraId="2C9397EB" w14:textId="140A65EF" w:rsidR="000903A0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Аттестация экспертов, привлекаемых для проведения общественной экологической экспертизы, а также формирование и ведение реестра экспертов осуществляются в порядке, предусмотренном для государственной экологической экспертизы.</w:t>
      </w:r>
    </w:p>
    <w:p w14:paraId="0189FDB5" w14:textId="77777777" w:rsidR="00526BD5" w:rsidRDefault="00526BD5" w:rsidP="000903A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C5E5495" w14:textId="5D939362" w:rsidR="000903A0" w:rsidRDefault="000903A0" w:rsidP="000903A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p w14:paraId="385D3F9E" w14:textId="79DFBD34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176A7572" w14:textId="6A284C23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64D31C05" w14:textId="39E24A84" w:rsidR="000903A0" w:rsidRPr="000903A0" w:rsidRDefault="000903A0" w:rsidP="000903A0">
      <w:pPr>
        <w:pStyle w:val="ConsPlusNormal"/>
        <w:ind w:firstLine="709"/>
        <w:jc w:val="both"/>
        <w:rPr>
          <w:b/>
          <w:sz w:val="28"/>
          <w:szCs w:val="28"/>
        </w:rPr>
      </w:pPr>
      <w:r w:rsidRPr="000903A0">
        <w:rPr>
          <w:b/>
          <w:sz w:val="28"/>
          <w:szCs w:val="28"/>
        </w:rPr>
        <w:t>Обновлены основы ценообразования в области обращения с твердыми коммунальными отходами.</w:t>
      </w:r>
    </w:p>
    <w:p w14:paraId="11E6E9C6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Постановлением Правительства РФ № 1318 внесены изменения в Основы ценообразования в области обращения с твердыми коммунальными отходами, утвержденные.</w:t>
      </w:r>
    </w:p>
    <w:p w14:paraId="62A3115E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При установлении тарифов в сфере обращения с ТКО на 2025 год учитываются прогнозные расходы (недополученные доходы) за 2024 год. Они рассчитываются на основании экономически обоснованных расходов и доходов, возникших за период с 1 января по 30 сентября 2024 года, для региональных операторов:</w:t>
      </w:r>
    </w:p>
    <w:p w14:paraId="24DE2515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- подавших заявление об установлении тарифов в сфере обращения с ТКО в срок до 1 ноября 2024 года в орган регулирования тарифов дополнительно к предложению об установлении указанных тарифов на 2025 год,</w:t>
      </w:r>
    </w:p>
    <w:p w14:paraId="7941599D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- для которых утверждена инвестиционная программа в указанной области, по результатам выполнения которой обеспечивается сортировка 100 % объема ежегодно образуемых ТКО.</w:t>
      </w:r>
    </w:p>
    <w:p w14:paraId="26FDBD9F" w14:textId="39517FF9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При этом расходы и доходы должны быть подтверждены бухгалтерской отчетностью за указанный период.</w:t>
      </w:r>
    </w:p>
    <w:p w14:paraId="06A73B04" w14:textId="588FCDD6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7D36B7B5" w14:textId="77777777" w:rsidR="000903A0" w:rsidRDefault="000903A0" w:rsidP="000903A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p w14:paraId="1FD86C3A" w14:textId="6F880EFC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51B3C99A" w14:textId="7949F853" w:rsidR="00526BD5" w:rsidRDefault="00526BD5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25C89120" w14:textId="1A742D9A" w:rsidR="00526BD5" w:rsidRDefault="00526BD5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76063087" w14:textId="77777777" w:rsidR="00526BD5" w:rsidRDefault="00526BD5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46364515" w14:textId="0E58D235" w:rsidR="00526BD5" w:rsidRPr="00526BD5" w:rsidRDefault="00526BD5" w:rsidP="00526BD5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 01.03.2025 в</w:t>
      </w:r>
      <w:r w:rsidRPr="00526BD5">
        <w:rPr>
          <w:b/>
          <w:sz w:val="28"/>
          <w:szCs w:val="28"/>
        </w:rPr>
        <w:t xml:space="preserve">водится обязанность размещения информации в ФГИС состояния окружающей среды </w:t>
      </w:r>
    </w:p>
    <w:p w14:paraId="0898F8A9" w14:textId="77777777" w:rsid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</w:p>
    <w:p w14:paraId="2B04FF16" w14:textId="0084FADF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Поставщиками информации в информационную систему являются федеральные органы исполнительной власти, исполнительные органы субъектов РФ, органы местного самоуправления, а также юридические лица, физические лица, в том числе ИП, которые обязаны представлять в федеральные органы исполнительной власти, исполнительные органы субъектов РФ, органы местного самоуправления информацию о состоянии окружающей среды (экологическую информацию) в соответствии с законодательством.</w:t>
      </w:r>
    </w:p>
    <w:p w14:paraId="79BABB44" w14:textId="77777777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Информация о результатах государственного экологического мониторинга (государственного мониторинга окружающей среды), о результатах государственного экологического контроля (надзора), информация, содержащаяся в отчетах об организации и о результатах производственного экологического контроля, размещается в информационной системе.</w:t>
      </w:r>
    </w:p>
    <w:p w14:paraId="0BAF1C76" w14:textId="77777777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Поставщики информации обеспечивают полноту, достоверность, актуальность информации и своевременность ее размещения в информационной системе.</w:t>
      </w:r>
    </w:p>
    <w:p w14:paraId="57E39EFA" w14:textId="77777777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В случае, если информация, которая должна размещаться в информационной системе, содержится в иных государственных или муниципальных информационных системах, государственных реестрах и включается в иные государственные или муниципальные информационные системы, государственные реестры в обязательном порядке, такая информация подлежит размещению в информационной системе из указанных иных государственных или муниципальных информационных систем, государственных реестров в порядке межведомственного информационного взаимодействия.</w:t>
      </w:r>
    </w:p>
    <w:p w14:paraId="5256BAEE" w14:textId="77777777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Информация, размещенная в информационной системе и свидетельствующая об угрозе возникновения ЧС, в том числе стихийного бедствия, а также о состоянии окружающей среды в границах зон ЧС, подлежит незамедлительному представлению в единую государственную систему предупреждения и ликвидации ЧС в порядке межведомственного информационного взаимодействия.</w:t>
      </w:r>
    </w:p>
    <w:p w14:paraId="644E1BB1" w14:textId="77777777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Информация, размещенная в информационной системе и свидетельствующая о возможном вредном воздействии на человека, подлежит незамедлительному представлению в органы, уполномоченные осуществлять федеральный государственный санитарно-эпидемиологический контроль (надзор) в порядке межведомственного информационного взаимодействия.</w:t>
      </w:r>
    </w:p>
    <w:p w14:paraId="4A72B671" w14:textId="23895056" w:rsidR="000903A0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Корреспондирующие изменения внесены в отдельные законодательные акты.</w:t>
      </w:r>
    </w:p>
    <w:p w14:paraId="0DA6B8FA" w14:textId="77777777" w:rsidR="000903A0" w:rsidRDefault="000903A0" w:rsidP="000903A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p w14:paraId="5110D420" w14:textId="50131122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068515AE" w14:textId="3A9D5CE6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5086F55B" w14:textId="4C0C99F1" w:rsidR="00526BD5" w:rsidRPr="00526BD5" w:rsidRDefault="00526BD5" w:rsidP="00526BD5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01.03.2025 у</w:t>
      </w:r>
      <w:r w:rsidRPr="00526BD5">
        <w:rPr>
          <w:b/>
          <w:sz w:val="28"/>
          <w:szCs w:val="28"/>
        </w:rPr>
        <w:t xml:space="preserve">точняются отдельные положения, касающиеся установления нормативов образования отходов производства и потребления и лимитов на их размещение </w:t>
      </w:r>
      <w:bookmarkStart w:id="0" w:name="_GoBack"/>
      <w:bookmarkEnd w:id="0"/>
    </w:p>
    <w:p w14:paraId="647F91D4" w14:textId="77777777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Уточняется понятие "комплексное экологическое разрешение" в части указания на то, что такое разрешение содержит нормативы в области охраны окружающей среды.</w:t>
      </w:r>
    </w:p>
    <w:p w14:paraId="0D0A4FD4" w14:textId="77777777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Установлено, что нормативы образования отходов производства и потребления и лимиты на их размещение разрабатываются и устанавливаются в соответствии с законодательством об отходах производства и потребления в составе комплексного экологического разрешения.</w:t>
      </w:r>
    </w:p>
    <w:p w14:paraId="5FA53B60" w14:textId="77777777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Заявка на получение комплексного экологического разрешения должна содержать, помимо прочего, технологические нормативы и расчеты таких нормативов, нормативы образования отходов производства и потребления и лимиты на их размещение, а также обоснование таких нормативов.</w:t>
      </w:r>
    </w:p>
    <w:p w14:paraId="60E3B707" w14:textId="77777777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Комплексное экологическое разрешение содержит в том числе обоснование нормативов образования отходов производства и потребления.</w:t>
      </w:r>
    </w:p>
    <w:p w14:paraId="1AF169A0" w14:textId="77777777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Одновременно предусмотрено, что хозяйствующие субъекты при эксплуатации зданий, сооружений и иных объектов, связанной с обращением с отходами, обязаны разрабатывать нормативы образования отходов и лимиты на их размещение.</w:t>
      </w:r>
    </w:p>
    <w:p w14:paraId="3A6DF00C" w14:textId="77777777" w:rsidR="00526BD5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Уточняется, что для юридических лиц или ИП, действующих на объектах I категории и на объектах II категории в случае выдачи на объекты II категории комплексного экологического разрешения при наличии соответствующих отраслевых информационно-технических справочников по наилучшим доступным технологиям, нормативы образования отходов и лимиты на их размещение устанавливаются в составе комплексного экологического разрешения.</w:t>
      </w:r>
    </w:p>
    <w:p w14:paraId="0D616075" w14:textId="269EDCCB" w:rsidR="00132954" w:rsidRPr="00526BD5" w:rsidRDefault="00526BD5" w:rsidP="00526BD5">
      <w:pPr>
        <w:pStyle w:val="ConsPlusNormal"/>
        <w:ind w:firstLine="709"/>
        <w:jc w:val="both"/>
        <w:rPr>
          <w:sz w:val="28"/>
          <w:szCs w:val="28"/>
        </w:rPr>
      </w:pPr>
      <w:r w:rsidRPr="00526BD5">
        <w:rPr>
          <w:sz w:val="28"/>
          <w:szCs w:val="28"/>
        </w:rPr>
        <w:t>При этом исключена обязанность юридических лиц и ИП, осуществляющих деятельность на объектах II категории в случае выдачи на объекты II категории комплексного экологического разрешения, включать информацию об объеме или о массе образовавшихся и размещенных отходов в декларацию о воздействии на окружающую среду.</w:t>
      </w:r>
    </w:p>
    <w:p w14:paraId="0B7D5D2F" w14:textId="77777777" w:rsidR="00132954" w:rsidRDefault="00132954" w:rsidP="0013295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p w14:paraId="7AD654BA" w14:textId="77777777" w:rsidR="00132954" w:rsidRDefault="00132954" w:rsidP="00132954">
      <w:pPr>
        <w:pStyle w:val="ConsPlusNormal"/>
        <w:ind w:firstLine="709"/>
        <w:jc w:val="both"/>
        <w:rPr>
          <w:sz w:val="28"/>
          <w:szCs w:val="28"/>
        </w:rPr>
      </w:pPr>
    </w:p>
    <w:sectPr w:rsidR="00132954" w:rsidSect="0013295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18A54" w14:textId="77777777" w:rsidR="00A05421" w:rsidRDefault="00A05421" w:rsidP="00132954">
      <w:pPr>
        <w:spacing w:after="0" w:line="240" w:lineRule="auto"/>
      </w:pPr>
      <w:r>
        <w:separator/>
      </w:r>
    </w:p>
  </w:endnote>
  <w:endnote w:type="continuationSeparator" w:id="0">
    <w:p w14:paraId="1B2DE890" w14:textId="77777777" w:rsidR="00A05421" w:rsidRDefault="00A05421" w:rsidP="0013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D279C" w14:textId="77777777" w:rsidR="00A05421" w:rsidRDefault="00A05421" w:rsidP="00132954">
      <w:pPr>
        <w:spacing w:after="0" w:line="240" w:lineRule="auto"/>
      </w:pPr>
      <w:r>
        <w:separator/>
      </w:r>
    </w:p>
  </w:footnote>
  <w:footnote w:type="continuationSeparator" w:id="0">
    <w:p w14:paraId="374552EF" w14:textId="77777777" w:rsidR="00A05421" w:rsidRDefault="00A05421" w:rsidP="00132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9782498"/>
      <w:docPartObj>
        <w:docPartGallery w:val="Page Numbers (Top of Page)"/>
        <w:docPartUnique/>
      </w:docPartObj>
    </w:sdtPr>
    <w:sdtEndPr/>
    <w:sdtContent>
      <w:p w14:paraId="0FACA81D" w14:textId="16902969" w:rsidR="00132954" w:rsidRDefault="001329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C5911C" w14:textId="77777777" w:rsidR="00132954" w:rsidRDefault="001329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31"/>
    <w:rsid w:val="00043331"/>
    <w:rsid w:val="00056594"/>
    <w:rsid w:val="0006418F"/>
    <w:rsid w:val="00087219"/>
    <w:rsid w:val="000903A0"/>
    <w:rsid w:val="00095F53"/>
    <w:rsid w:val="00132954"/>
    <w:rsid w:val="00192941"/>
    <w:rsid w:val="001D0A63"/>
    <w:rsid w:val="002D6584"/>
    <w:rsid w:val="00526BD5"/>
    <w:rsid w:val="005B156E"/>
    <w:rsid w:val="005C4790"/>
    <w:rsid w:val="005D602F"/>
    <w:rsid w:val="00737283"/>
    <w:rsid w:val="008D32AB"/>
    <w:rsid w:val="009A48CC"/>
    <w:rsid w:val="00A05421"/>
    <w:rsid w:val="00A46575"/>
    <w:rsid w:val="00B14947"/>
    <w:rsid w:val="00BD308F"/>
    <w:rsid w:val="00BF71E1"/>
    <w:rsid w:val="00C01C12"/>
    <w:rsid w:val="00CA49C0"/>
    <w:rsid w:val="00EC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0BF1"/>
  <w15:chartTrackingRefBased/>
  <w15:docId w15:val="{1C0AD690-D0A4-45BE-AAAC-13AAE7EA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A63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0A63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semiHidden/>
    <w:unhideWhenUsed/>
    <w:rsid w:val="001D0A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1D0A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3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295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3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295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Дмитрий Васильевич</dc:creator>
  <cp:keywords/>
  <dc:description/>
  <cp:lastModifiedBy>Васильев Дмитрий Васильевич</cp:lastModifiedBy>
  <cp:revision>2</cp:revision>
  <dcterms:created xsi:type="dcterms:W3CDTF">2025-02-13T16:03:00Z</dcterms:created>
  <dcterms:modified xsi:type="dcterms:W3CDTF">2025-02-13T16:03:00Z</dcterms:modified>
</cp:coreProperties>
</file>