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CF" w:rsidRPr="00A87ECF" w:rsidRDefault="00A87ECF" w:rsidP="00A87ECF">
      <w:pPr>
        <w:pStyle w:val="2"/>
        <w:spacing w:after="0" w:line="240" w:lineRule="auto"/>
        <w:ind w:firstLine="426"/>
        <w:jc w:val="both"/>
        <w:rPr>
          <w:rFonts w:ascii="Times New Roman" w:eastAsia="Times New Roman" w:hAnsi="Times New Roman" w:cs="Times New Roman"/>
          <w:b/>
          <w:i w:val="0"/>
          <w:color w:val="auto"/>
          <w:sz w:val="24"/>
          <w:szCs w:val="24"/>
        </w:rPr>
      </w:pPr>
      <w:r w:rsidRPr="00A87ECF">
        <w:rPr>
          <w:rFonts w:ascii="Times New Roman" w:eastAsia="Times New Roman" w:hAnsi="Times New Roman" w:cs="Times New Roman"/>
          <w:b/>
          <w:i w:val="0"/>
          <w:color w:val="auto"/>
          <w:sz w:val="24"/>
          <w:szCs w:val="24"/>
        </w:rPr>
        <w:t>РЕКОМЕНДАЦИИ ГРАЖДАНАМ: Как правильно выбрать живые цветы</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xml:space="preserve">Управление </w:t>
      </w:r>
      <w:r w:rsidRPr="00A87ECF">
        <w:rPr>
          <w:rFonts w:ascii="Times New Roman" w:eastAsia="Times New Roman" w:hAnsi="Times New Roman" w:cs="Times New Roman"/>
          <w:i w:val="0"/>
          <w:color w:val="auto"/>
          <w:sz w:val="24"/>
          <w:szCs w:val="24"/>
        </w:rPr>
        <w:t>Роспотребнадзор</w:t>
      </w:r>
      <w:r>
        <w:rPr>
          <w:rFonts w:ascii="Times New Roman" w:eastAsia="Times New Roman" w:hAnsi="Times New Roman" w:cs="Times New Roman"/>
          <w:i w:val="0"/>
          <w:color w:val="auto"/>
          <w:sz w:val="24"/>
          <w:szCs w:val="24"/>
        </w:rPr>
        <w:t xml:space="preserve">а по Новгородской области </w:t>
      </w:r>
      <w:r w:rsidRPr="00A87ECF">
        <w:rPr>
          <w:rFonts w:ascii="Times New Roman" w:eastAsia="Times New Roman" w:hAnsi="Times New Roman" w:cs="Times New Roman"/>
          <w:i w:val="0"/>
          <w:color w:val="auto"/>
          <w:sz w:val="24"/>
          <w:szCs w:val="24"/>
        </w:rPr>
        <w:t xml:space="preserve"> напоминает о правилах выбора живых цветов. Живые цветы – непременный атрибут любого праздника, который создает нужное настроение. Чтобы букет дольше оставался свежим, важно учитывать свежесть каждого цветка и правильные условия хранения.</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Как выбрать самые свежие цветы</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«рубашечного листа». Это самые нижние, более толстые и грубые лепестки, которые растут у цветоножки и обрамляют полураспустившийся бутон. Нередко продавцы удаляют эти лепестки, чтобы придать розе более эстетичный вид, поэтому отсутствие «рубашки» не является свидетельством «второй свежести» цветка.</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 лепестки выглядят слабыми, вялыми, возможно – слегка подсохшими, они с трудом возвращаются на место, и нередко осыпаются при любом прикосновении.</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Отсутствие любых искусственных украшений на бутоне также является показателем свежести. Живые цветы прекрасны сами по себе и в большинстве случаев свежий цветок не будут украшать дополнительно без специальных пожеланий. Если вокруг бутона есть оборка из яркой фольги, или другие декорации, которые вы не заказывали, скорее всего, это способ отвлечь внимание от главного в букете – его свежести.</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Как сохранить свежесть букета</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Лучший способ сохранить живые цветы – не оставлять их надолго без воды и сразу после покупки поставить их в вазу.</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Исключите резкие перепады температур. Если букет приобретается в холодную погоду, не спешите вносить цветы в дом – оставьте их на несколько минут в тамбуре или в прихожей, где немного прохладнее. Также позаботьтесь о том, чтобы в дороге к месту назначения цветы были надежно укрыты от ветра и возможных осадков. </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 тем длиннее должен быть срез. Растения с жестким, древовидным стеблем требуют также требуют обработки: стебель нужно обломать или обрезать, а концы расщепить ножом.</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Удалите нижние листья – как подсохшие, так и свежие. Под водой они легко подвержены гниению, которое испортит все удовольствие от букета, создаст неприятный запах и станет средой для размножения гнилостных бактерий.</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Зато веточка туи – отличный способ превратить любой букет в «долгожителя». Щепотка сахара поможет дальше сохранить свежесть роз, тюльпанов и гвоздик.</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О правах потребителя при покупке растений (цветов, букетов).</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 xml:space="preserve">Право предъявления продавцу требования потребителя о возврате стоимости покупки растения (цветов, букета) ненадлежащего качества возникает в силу Закона о защите прав </w:t>
      </w:r>
      <w:r w:rsidRPr="00A87ECF">
        <w:rPr>
          <w:rFonts w:ascii="Times New Roman" w:eastAsia="Times New Roman" w:hAnsi="Times New Roman" w:cs="Times New Roman"/>
          <w:i w:val="0"/>
          <w:color w:val="auto"/>
          <w:sz w:val="24"/>
          <w:szCs w:val="24"/>
        </w:rPr>
        <w:lastRenderedPageBreak/>
        <w:t>потребителей</w:t>
      </w:r>
      <w:hyperlink r:id="rId4" w:anchor="m_-5713524443987990592__ftn1" w:history="1">
        <w:r w:rsidRPr="00A87ECF">
          <w:rPr>
            <w:rFonts w:ascii="Times New Roman" w:eastAsia="Times New Roman" w:hAnsi="Times New Roman" w:cs="Times New Roman"/>
            <w:i w:val="0"/>
            <w:color w:val="auto"/>
            <w:sz w:val="24"/>
            <w:szCs w:val="24"/>
          </w:rPr>
          <w:t>[1]</w:t>
        </w:r>
      </w:hyperlink>
      <w:r w:rsidRPr="00A87ECF">
        <w:rPr>
          <w:rFonts w:ascii="Times New Roman" w:eastAsia="Times New Roman" w:hAnsi="Times New Roman" w:cs="Times New Roman"/>
          <w:i w:val="0"/>
          <w:color w:val="auto"/>
          <w:sz w:val="24"/>
          <w:szCs w:val="24"/>
        </w:rPr>
        <w:t> в каждом случае, когда соответствующая (достоверная и своевременная) информация о товаре до потребителя не была доведена.</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По общему правилу,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(см. п.1 ст. 10 Закона о защите прав потребителей).</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Так, информация продавца должна содержать сведения о потребительских свойствах товара (растения, букета), которые (в числе прочих) могут включать особенности, связанные как со сроками годности, так и с особенностями содержания растений, букетов (их хранения, транспортировки). В этой связи также следует иметь в виду, что к числу обязательной информации, которую, в свою очередь, должен предоставить продавец, отнесена информация о правилах и условиях эффективного и безопасного использования товаров (работ, услуг) (см. п. 2 ст. 10 Закона о защите прав потребителей).</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При этом в тех случаях, когда покупка цветов (букетов) осуществляется дистанционным способом (в том числе по Интернету),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 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Ухудшение качества товара по вине продавца и (или) курьера, направленного продавцом в рамках исполнения договора, заключенного с потребителем, может служить основанием для предъявления потребителем требования о расторжении соответствующего договора и возврата стоимости как приобретенного товара, так и стоимости доставки товара в адрес покупателя (см. ст. 18 Закона о защите прав потребителей).</w:t>
      </w:r>
    </w:p>
    <w:p w:rsidR="00A87ECF" w:rsidRPr="00A87ECF" w:rsidRDefault="00A87ECF" w:rsidP="00A87ECF">
      <w:pPr>
        <w:pStyle w:val="2"/>
        <w:spacing w:after="0" w:line="240" w:lineRule="auto"/>
        <w:ind w:firstLine="426"/>
        <w:jc w:val="both"/>
        <w:rPr>
          <w:rFonts w:ascii="Times New Roman" w:eastAsia="Times New Roman" w:hAnsi="Times New Roman" w:cs="Times New Roman"/>
          <w:i w:val="0"/>
          <w:color w:val="auto"/>
          <w:sz w:val="24"/>
          <w:szCs w:val="24"/>
        </w:rPr>
      </w:pPr>
      <w:r w:rsidRPr="00A87ECF">
        <w:rPr>
          <w:rFonts w:ascii="Times New Roman" w:eastAsia="Times New Roman" w:hAnsi="Times New Roman" w:cs="Times New Roman"/>
          <w:i w:val="0"/>
          <w:color w:val="auto"/>
          <w:sz w:val="24"/>
          <w:szCs w:val="24"/>
        </w:rPr>
        <w:t>Нет оснований для предъявления требований, если продавец своевременно информировал покупателя о тех или иных особенностях растения (букета цветов) и действиях, которые необходимо предпринять покупателю в целях сохранения его товарного вида, а потребитель их нарушил. Также потребитель не вправе предъявлять требование о возврате стоимости растения (букета) в случае выявления недостатка, о котором был информирован продавцом на этапе выбора букета.</w:t>
      </w:r>
    </w:p>
    <w:p w:rsidR="00DC1E12" w:rsidRDefault="00DC1E12"/>
    <w:sectPr w:rsidR="00DC1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7ECF"/>
    <w:rsid w:val="00A87ECF"/>
    <w:rsid w:val="00DC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87ECF"/>
  </w:style>
  <w:style w:type="character" w:styleId="a4">
    <w:name w:val="Hyperlink"/>
    <w:basedOn w:val="a0"/>
    <w:uiPriority w:val="99"/>
    <w:semiHidden/>
    <w:unhideWhenUsed/>
    <w:rsid w:val="00A87ECF"/>
    <w:rPr>
      <w:color w:val="0000FF"/>
      <w:u w:val="single"/>
    </w:rPr>
  </w:style>
  <w:style w:type="paragraph" w:styleId="2">
    <w:name w:val="Quote"/>
    <w:basedOn w:val="a"/>
    <w:next w:val="a"/>
    <w:link w:val="20"/>
    <w:uiPriority w:val="29"/>
    <w:qFormat/>
    <w:rsid w:val="00A87ECF"/>
    <w:rPr>
      <w:i/>
      <w:iCs/>
      <w:color w:val="000000" w:themeColor="text1"/>
    </w:rPr>
  </w:style>
  <w:style w:type="character" w:customStyle="1" w:styleId="20">
    <w:name w:val="Цитата 2 Знак"/>
    <w:basedOn w:val="a0"/>
    <w:link w:val="2"/>
    <w:uiPriority w:val="29"/>
    <w:rsid w:val="00A87ECF"/>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798255818">
      <w:bodyDiv w:val="1"/>
      <w:marLeft w:val="0"/>
      <w:marRight w:val="0"/>
      <w:marTop w:val="0"/>
      <w:marBottom w:val="0"/>
      <w:divBdr>
        <w:top w:val="none" w:sz="0" w:space="0" w:color="auto"/>
        <w:left w:val="none" w:sz="0" w:space="0" w:color="auto"/>
        <w:bottom w:val="none" w:sz="0" w:space="0" w:color="auto"/>
        <w:right w:val="none" w:sz="0" w:space="0" w:color="auto"/>
      </w:divBdr>
      <w:divsChild>
        <w:div w:id="1571229157">
          <w:marLeft w:val="0"/>
          <w:marRight w:val="0"/>
          <w:marTop w:val="0"/>
          <w:marBottom w:val="0"/>
          <w:divBdr>
            <w:top w:val="none" w:sz="0" w:space="0" w:color="auto"/>
            <w:left w:val="none" w:sz="0" w:space="0" w:color="auto"/>
            <w:bottom w:val="none" w:sz="0" w:space="0" w:color="auto"/>
            <w:right w:val="none" w:sz="0" w:space="0" w:color="auto"/>
          </w:divBdr>
        </w:div>
        <w:div w:id="12662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Company>Reanimator Extreme Edition</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2023-09-22T05:29:00Z</dcterms:created>
  <dcterms:modified xsi:type="dcterms:W3CDTF">2023-09-22T05:29:00Z</dcterms:modified>
</cp:coreProperties>
</file>