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A1" w:rsidRPr="005D14A1" w:rsidRDefault="005D14A1" w:rsidP="005D14A1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5D14A1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Памятка ЖКХ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Управление многоквартирным домом.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Согласно Закону РФ "О защите прав потребителей" потребителем является гражданин, который имеет намерение приобрести, приобретающий и использующий услуги ЖКХ исключительно для личных, семейных, домашних и иных нужд, не связанных с осуществлением предпринимательской деятельности.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При выборе способа управления многоквартирным домом проживающие в жилом доме  является потребителями, а значит, имеют права, предоставленные Законом. Прежде всего - это право на информацию.  Информация должна быть достоверной и носить исчерпывающий характер (ст.8,10 Закона РФ "О защите прав потребителей").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В Жилищном кодексе РФ в качестве целей управления указаны: обеспечение благоприятных и безопасных условий проживания граждан, надлежащее содержание и пользование общим имуществом, а также предоставление коммунальных услуг. Традиционно под управлением понимаются все формы и способы воздействия субъекта на объект. В рамках жилищных отношений субъектом управления являются собственники многоквартирного дома, а объектом управления – многоквартирный дом, состоящий из жилых помещений (квартиры и комнаты) и нежилых. Кроме этого в составе многоквартирного дома имеется общее имущество собственников.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Управление многоквартирным домом – это деятельность собственников помещений или уполномоченных ими Управляющей организации по его эксплуатации и улучшению.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Управляющая организация  – юридическое лицо, управляющие многоквартирным домом на основании договора управления.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Управление многоквартирным домом как функция собственников помещений включает в себя: постановку целей, планирование мер по их достижению, осуществление действий по реализации намеченных мер, координацию и стимулирование деятельности непосредственных исполнителей, в том числе привлекаемых лиц, а также контроль достижения планируемых результатов.</w:t>
      </w:r>
    </w:p>
    <w:p w:rsidR="005D14A1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Собственники помещений могут  выбирать управляющую организацию и контролировать ее деятельность на основании договора управления, в котором закрепляется ответственность за надлежащее исполнение обязательств управляющей организации. Многоквартирный дом может обслуживать только одна управляющая организация.</w:t>
      </w:r>
    </w:p>
    <w:p w:rsidR="004C5F26" w:rsidRDefault="004C5F26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</w:p>
    <w:p w:rsidR="004C5F26" w:rsidRPr="00AF1536" w:rsidRDefault="004C5F26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Управляющая организация приобретает коммунальные ресурсы (холодная вода, горячая вода, электрическая энергия, газ, бытовой газ в баллонах, тепловая энергия, твердое топливо), предоставляет коммунальные услуги, отвечает за обслуживание внутридомовых инженерных систем, с использованием которых потребителю предоставляются коммунальные услуги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В составе основных услуг управляющей организации по надлежащему содержанию и ремонту входят: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- Обеспечение поставки энергоресурсов (тепло, электроэнергия, газ) и воды, а также обеспечение водоотведения (канализация) по внутридомовым сетям (трубы для подачи холодной и горячей воды, газа, канализационные стоки, различные кабели и электропровода), </w:t>
      </w:r>
      <w:proofErr w:type="gramStart"/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контроль за</w:t>
      </w:r>
      <w:proofErr w:type="gramEnd"/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соответствием исполнения договоров по количеству и качеству поставляемых ресурсов;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- Планирование и организация работ по техническому обслуживанию, подготовке к сезонной эксплуатации многоквартирного дома и дворовой территории собственными силами или с привлечением подрядных организаций (обслуживание лифтового хозяйства, вентиляции и противопожарных систем, вывоз и обезвреживание мусора, уборка и санитарное содержание, уход за элементами озеленения и благоустройства);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- Ведение технической документации по зданиям, сооружениям, коммуникациям и иным объектам, технические осмотры и обследования;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- Учет объема и качества, а также осуществление приемки работ, выполняемых подрядчиками;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- Рассмотрение жалоб и устранение недостатков в обслуживании;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- Планирование и организация текущего и капитального ремонта;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- Работа с населением по вопросам соблюдения правил пожарной безопасности, </w:t>
      </w:r>
      <w:proofErr w:type="spellStart"/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электробезопасности</w:t>
      </w:r>
      <w:proofErr w:type="spellEnd"/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правил пользования системами инженерного оборудования;</w:t>
      </w:r>
    </w:p>
    <w:p w:rsidR="005D14A1" w:rsidRPr="00AF1536" w:rsidRDefault="005D14A1" w:rsidP="00AF1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F1536">
        <w:rPr>
          <w:rFonts w:ascii="Times New Roman" w:eastAsia="Times New Roman" w:hAnsi="Times New Roman" w:cs="Times New Roman"/>
          <w:color w:val="4F4F4F"/>
          <w:sz w:val="28"/>
          <w:szCs w:val="28"/>
        </w:rPr>
        <w:t>- Расчет и учет платежей за жилищно-коммунальные услуги.</w:t>
      </w:r>
    </w:p>
    <w:p w:rsidR="00A06740" w:rsidRPr="00AF1536" w:rsidRDefault="00A06740" w:rsidP="00AF1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6740" w:rsidRPr="00AF1536" w:rsidSect="00AF15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B06"/>
    <w:multiLevelType w:val="multilevel"/>
    <w:tmpl w:val="CB0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5D80"/>
    <w:multiLevelType w:val="multilevel"/>
    <w:tmpl w:val="7F6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044B"/>
    <w:multiLevelType w:val="multilevel"/>
    <w:tmpl w:val="CDB0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D0056"/>
    <w:multiLevelType w:val="multilevel"/>
    <w:tmpl w:val="044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87778"/>
    <w:multiLevelType w:val="multilevel"/>
    <w:tmpl w:val="34F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00D05"/>
    <w:multiLevelType w:val="multilevel"/>
    <w:tmpl w:val="61F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70C88"/>
    <w:multiLevelType w:val="multilevel"/>
    <w:tmpl w:val="F0E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E12C4"/>
    <w:multiLevelType w:val="multilevel"/>
    <w:tmpl w:val="931E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D57AF"/>
    <w:multiLevelType w:val="multilevel"/>
    <w:tmpl w:val="3938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0B0A"/>
    <w:rsid w:val="000C56DB"/>
    <w:rsid w:val="00107EFF"/>
    <w:rsid w:val="0011137B"/>
    <w:rsid w:val="00210B0A"/>
    <w:rsid w:val="003C6ACF"/>
    <w:rsid w:val="003E7B19"/>
    <w:rsid w:val="00447F1A"/>
    <w:rsid w:val="00460826"/>
    <w:rsid w:val="00463849"/>
    <w:rsid w:val="004B2C34"/>
    <w:rsid w:val="004C5F26"/>
    <w:rsid w:val="005D14A1"/>
    <w:rsid w:val="005E48C4"/>
    <w:rsid w:val="005F2129"/>
    <w:rsid w:val="00651F33"/>
    <w:rsid w:val="00740A92"/>
    <w:rsid w:val="0078252D"/>
    <w:rsid w:val="00782C56"/>
    <w:rsid w:val="007879AE"/>
    <w:rsid w:val="00822F4E"/>
    <w:rsid w:val="00946717"/>
    <w:rsid w:val="009F465E"/>
    <w:rsid w:val="00A06740"/>
    <w:rsid w:val="00A433F8"/>
    <w:rsid w:val="00A55E73"/>
    <w:rsid w:val="00A7517F"/>
    <w:rsid w:val="00A953B9"/>
    <w:rsid w:val="00AB69A7"/>
    <w:rsid w:val="00AF1536"/>
    <w:rsid w:val="00B62D25"/>
    <w:rsid w:val="00B72DF6"/>
    <w:rsid w:val="00C12D50"/>
    <w:rsid w:val="00D977A6"/>
    <w:rsid w:val="00DE1547"/>
    <w:rsid w:val="00E22F14"/>
    <w:rsid w:val="00E83B61"/>
    <w:rsid w:val="00E96796"/>
    <w:rsid w:val="00F1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2"/>
  </w:style>
  <w:style w:type="paragraph" w:styleId="1">
    <w:name w:val="heading 1"/>
    <w:basedOn w:val="a"/>
    <w:link w:val="10"/>
    <w:uiPriority w:val="9"/>
    <w:qFormat/>
    <w:rsid w:val="00A5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E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reysmall">
    <w:name w:val="greysmall"/>
    <w:basedOn w:val="a"/>
    <w:rsid w:val="00A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E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E7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E7B19"/>
    <w:rPr>
      <w:i/>
      <w:iCs/>
    </w:rPr>
  </w:style>
  <w:style w:type="character" w:styleId="a8">
    <w:name w:val="Hyperlink"/>
    <w:basedOn w:val="a0"/>
    <w:uiPriority w:val="99"/>
    <w:semiHidden/>
    <w:unhideWhenUsed/>
    <w:rsid w:val="003E7B19"/>
    <w:rPr>
      <w:color w:val="0000FF"/>
      <w:u w:val="single"/>
    </w:rPr>
  </w:style>
  <w:style w:type="character" w:customStyle="1" w:styleId="img-description">
    <w:name w:val="img-description"/>
    <w:basedOn w:val="a0"/>
    <w:rsid w:val="003E7B19"/>
  </w:style>
  <w:style w:type="character" w:customStyle="1" w:styleId="20">
    <w:name w:val="Заголовок 2 Знак"/>
    <w:basedOn w:val="a0"/>
    <w:link w:val="2"/>
    <w:uiPriority w:val="9"/>
    <w:semiHidden/>
    <w:rsid w:val="00A0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xdhlk">
    <w:name w:val="cxdhlk"/>
    <w:basedOn w:val="a0"/>
    <w:rsid w:val="00A06740"/>
  </w:style>
  <w:style w:type="paragraph" w:customStyle="1" w:styleId="bivtes">
    <w:name w:val="bivtes"/>
    <w:basedOn w:val="a"/>
    <w:rsid w:val="00A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AB6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901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1914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2503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231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548">
          <w:marLeft w:val="0"/>
          <w:marRight w:val="0"/>
          <w:marTop w:val="0"/>
          <w:marBottom w:val="360"/>
          <w:divBdr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</w:divBdr>
          <w:divsChild>
            <w:div w:id="46999787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</w:div>
          </w:divsChild>
        </w:div>
        <w:div w:id="347022797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258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503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783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6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7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</w:divBdr>
                              <w:divsChild>
                                <w:div w:id="16597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4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37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2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8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</w:divBdr>
                              <w:divsChild>
                                <w:div w:id="17757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9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1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9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9282">
          <w:marLeft w:val="0"/>
          <w:marRight w:val="0"/>
          <w:marTop w:val="125"/>
          <w:marBottom w:val="376"/>
          <w:divBdr>
            <w:top w:val="single" w:sz="4" w:space="0" w:color="F7C616"/>
            <w:left w:val="single" w:sz="4" w:space="31" w:color="F7C616"/>
            <w:bottom w:val="single" w:sz="4" w:space="0" w:color="F7C616"/>
            <w:right w:val="single" w:sz="4" w:space="0" w:color="F7C616"/>
          </w:divBdr>
          <w:divsChild>
            <w:div w:id="17043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026">
          <w:marLeft w:val="0"/>
          <w:marRight w:val="0"/>
          <w:marTop w:val="125"/>
          <w:marBottom w:val="376"/>
          <w:divBdr>
            <w:top w:val="single" w:sz="4" w:space="0" w:color="DF2227"/>
            <w:left w:val="single" w:sz="4" w:space="31" w:color="DF2227"/>
            <w:bottom w:val="single" w:sz="4" w:space="0" w:color="DF2227"/>
            <w:right w:val="single" w:sz="4" w:space="0" w:color="DF2227"/>
          </w:divBdr>
          <w:divsChild>
            <w:div w:id="13038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61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single" w:sz="48" w:space="9" w:color="00A6DC"/>
            <w:bottom w:val="none" w:sz="0" w:space="0" w:color="auto"/>
            <w:right w:val="none" w:sz="0" w:space="0" w:color="auto"/>
          </w:divBdr>
        </w:div>
      </w:divsChild>
    </w:div>
    <w:div w:id="1970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783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62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cp:lastPrinted>2023-09-20T07:03:00Z</cp:lastPrinted>
  <dcterms:created xsi:type="dcterms:W3CDTF">2023-08-25T12:41:00Z</dcterms:created>
  <dcterms:modified xsi:type="dcterms:W3CDTF">2023-09-20T07:14:00Z</dcterms:modified>
</cp:coreProperties>
</file>