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13" w:rsidRDefault="00152C13" w:rsidP="00152C13">
      <w:pPr>
        <w:shd w:val="clear" w:color="auto" w:fill="FFFFFF"/>
        <w:spacing w:after="0" w:line="240" w:lineRule="auto"/>
        <w:outlineLvl w:val="1"/>
        <w:rPr>
          <w:rFonts w:ascii="Times New Roman" w:eastAsia="Times New Roman" w:hAnsi="Times New Roman" w:cs="Times New Roman"/>
          <w:b/>
          <w:bCs/>
          <w:caps/>
          <w:color w:val="263238"/>
          <w:sz w:val="28"/>
          <w:szCs w:val="28"/>
        </w:rPr>
      </w:pPr>
    </w:p>
    <w:p w:rsidR="00DD60A2" w:rsidRDefault="00DD60A2" w:rsidP="00152C13">
      <w:pPr>
        <w:shd w:val="clear" w:color="auto" w:fill="FFFFFF"/>
        <w:spacing w:after="0" w:line="240" w:lineRule="auto"/>
        <w:outlineLvl w:val="1"/>
        <w:rPr>
          <w:rFonts w:ascii="Times New Roman" w:eastAsia="Times New Roman" w:hAnsi="Times New Roman" w:cs="Times New Roman"/>
          <w:b/>
          <w:bCs/>
          <w:caps/>
          <w:color w:val="263238"/>
          <w:sz w:val="28"/>
          <w:szCs w:val="28"/>
        </w:rPr>
      </w:pPr>
    </w:p>
    <w:p w:rsidR="00DD60A2" w:rsidRPr="00DC49D6" w:rsidRDefault="00DD60A2" w:rsidP="00DD60A2">
      <w:pPr>
        <w:jc w:val="both"/>
        <w:rPr>
          <w:rFonts w:ascii="Times New Roman" w:hAnsi="Times New Roman" w:cs="Times New Roman"/>
          <w:sz w:val="28"/>
          <w:szCs w:val="28"/>
        </w:rPr>
      </w:pPr>
      <w:r w:rsidRPr="006F34A9">
        <w:rPr>
          <w:rFonts w:ascii="Times New Roman" w:hAnsi="Times New Roman"/>
          <w:bCs/>
          <w:sz w:val="24"/>
          <w:szCs w:val="24"/>
        </w:rPr>
        <w:t xml:space="preserve">Информация на сайт управления  </w:t>
      </w:r>
    </w:p>
    <w:p w:rsidR="00DD60A2" w:rsidRPr="006F34A9" w:rsidRDefault="00DD60A2" w:rsidP="00DD60A2">
      <w:pPr>
        <w:rPr>
          <w:rFonts w:ascii="Times New Roman" w:hAnsi="Times New Roman"/>
          <w:bCs/>
          <w:sz w:val="24"/>
          <w:szCs w:val="24"/>
        </w:rPr>
      </w:pPr>
      <w:r w:rsidRPr="006F34A9">
        <w:rPr>
          <w:rFonts w:ascii="Times New Roman" w:hAnsi="Times New Roman"/>
          <w:bCs/>
          <w:sz w:val="24"/>
          <w:szCs w:val="24"/>
        </w:rPr>
        <w:t xml:space="preserve">УТВЕРЖДАЮ___________ </w:t>
      </w:r>
      <w:r>
        <w:rPr>
          <w:rFonts w:ascii="Times New Roman" w:hAnsi="Times New Roman"/>
          <w:bCs/>
          <w:sz w:val="24"/>
          <w:szCs w:val="24"/>
        </w:rPr>
        <w:t>И.В.Ивченко</w:t>
      </w:r>
    </w:p>
    <w:p w:rsidR="00DD60A2" w:rsidRPr="00145CE3" w:rsidRDefault="00DD60A2" w:rsidP="00DD60A2">
      <w:pPr>
        <w:jc w:val="both"/>
        <w:rPr>
          <w:rFonts w:ascii="Times New Roman" w:hAnsi="Times New Roman"/>
          <w:b/>
          <w:sz w:val="24"/>
          <w:szCs w:val="24"/>
        </w:rPr>
      </w:pPr>
      <w:r w:rsidRPr="00145CE3">
        <w:rPr>
          <w:rFonts w:ascii="Times New Roman" w:hAnsi="Times New Roman"/>
          <w:b/>
          <w:sz w:val="24"/>
          <w:szCs w:val="24"/>
        </w:rPr>
        <w:t xml:space="preserve">Разместить </w:t>
      </w:r>
      <w:r>
        <w:rPr>
          <w:rFonts w:ascii="Times New Roman" w:hAnsi="Times New Roman"/>
          <w:b/>
          <w:sz w:val="24"/>
          <w:szCs w:val="24"/>
        </w:rPr>
        <w:t>14.04.2025</w:t>
      </w:r>
    </w:p>
    <w:p w:rsidR="00DD60A2" w:rsidRPr="00DC49D6" w:rsidRDefault="00DD60A2" w:rsidP="00DD60A2">
      <w:pPr>
        <w:spacing w:after="0"/>
        <w:jc w:val="both"/>
        <w:rPr>
          <w:rFonts w:ascii="Times New Roman" w:hAnsi="Times New Roman" w:cs="Times New Roman"/>
          <w:sz w:val="24"/>
          <w:szCs w:val="24"/>
        </w:rPr>
      </w:pPr>
      <w:r w:rsidRPr="00DC49D6">
        <w:rPr>
          <w:rFonts w:ascii="Times New Roman" w:hAnsi="Times New Roman" w:cs="Times New Roman"/>
          <w:sz w:val="24"/>
          <w:szCs w:val="24"/>
        </w:rPr>
        <w:t xml:space="preserve">На сайте Управления: в разделы: новости, ЗПП, </w:t>
      </w:r>
    </w:p>
    <w:p w:rsidR="00DD60A2" w:rsidRPr="00DC49D6" w:rsidRDefault="00DD60A2" w:rsidP="00DD60A2">
      <w:pPr>
        <w:spacing w:after="0"/>
        <w:jc w:val="both"/>
        <w:rPr>
          <w:rFonts w:ascii="Times New Roman" w:hAnsi="Times New Roman" w:cs="Times New Roman"/>
          <w:sz w:val="24"/>
          <w:szCs w:val="24"/>
        </w:rPr>
      </w:pPr>
      <w:r w:rsidRPr="00DC49D6">
        <w:rPr>
          <w:rFonts w:ascii="Times New Roman" w:hAnsi="Times New Roman" w:cs="Times New Roman"/>
        </w:rPr>
        <w:t>На сайт ГИР ЗПП: в раздел: новости, раздел информационно-аналитическая информация</w:t>
      </w:r>
    </w:p>
    <w:p w:rsidR="00DD60A2" w:rsidRDefault="00DD60A2" w:rsidP="00DD60A2">
      <w:pPr>
        <w:jc w:val="both"/>
        <w:rPr>
          <w:rFonts w:ascii="Times New Roman" w:hAnsi="Times New Roman" w:cs="Times New Roman"/>
          <w:sz w:val="28"/>
          <w:szCs w:val="28"/>
        </w:rPr>
      </w:pPr>
    </w:p>
    <w:p w:rsidR="00DD60A2" w:rsidRDefault="00DD60A2" w:rsidP="00152C13">
      <w:pPr>
        <w:shd w:val="clear" w:color="auto" w:fill="FFFFFF"/>
        <w:spacing w:after="0" w:line="240" w:lineRule="auto"/>
        <w:outlineLvl w:val="1"/>
        <w:rPr>
          <w:rFonts w:ascii="Times New Roman" w:eastAsia="Times New Roman" w:hAnsi="Times New Roman" w:cs="Times New Roman"/>
          <w:b/>
          <w:bCs/>
          <w:caps/>
          <w:color w:val="263238"/>
          <w:sz w:val="28"/>
          <w:szCs w:val="28"/>
        </w:rPr>
      </w:pPr>
    </w:p>
    <w:p w:rsidR="00383EFF" w:rsidRPr="00152C13" w:rsidRDefault="00383EFF" w:rsidP="00152C13">
      <w:pPr>
        <w:shd w:val="clear" w:color="auto" w:fill="FFFFFF"/>
        <w:spacing w:after="0" w:line="240" w:lineRule="auto"/>
        <w:outlineLvl w:val="1"/>
        <w:rPr>
          <w:rFonts w:ascii="Times New Roman" w:eastAsia="Times New Roman" w:hAnsi="Times New Roman" w:cs="Times New Roman"/>
          <w:b/>
          <w:bCs/>
          <w:caps/>
          <w:color w:val="263238"/>
          <w:sz w:val="28"/>
          <w:szCs w:val="28"/>
        </w:rPr>
      </w:pPr>
      <w:r w:rsidRPr="00152C13">
        <w:rPr>
          <w:rFonts w:ascii="Times New Roman" w:eastAsia="Times New Roman" w:hAnsi="Times New Roman" w:cs="Times New Roman"/>
          <w:b/>
          <w:bCs/>
          <w:caps/>
          <w:color w:val="263238"/>
          <w:sz w:val="28"/>
          <w:szCs w:val="28"/>
        </w:rPr>
        <w:t>НЕКАЧЕСТВЕННО ОКАЗАЛИ СТОМАТОЛОГИЧЕСКУЮ УСЛУГУ? ЧТО ДЕЛАТЬ ПОТРЕБИТЕЛЮ?</w:t>
      </w:r>
    </w:p>
    <w:p w:rsidR="00383EFF" w:rsidRPr="00383EFF" w:rsidRDefault="00383EFF" w:rsidP="00383EFF">
      <w:pPr>
        <w:spacing w:after="0" w:line="240" w:lineRule="auto"/>
        <w:rPr>
          <w:rFonts w:ascii="Times New Roman" w:eastAsia="Times New Roman" w:hAnsi="Times New Roman" w:cs="Times New Roman"/>
          <w:sz w:val="24"/>
          <w:szCs w:val="24"/>
        </w:rPr>
      </w:pP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некачественном оказании стоматологических услуг потребитель вправе, в частности, обратиться с требованием к медицинской организации и (или) с иском в суд о безвозмездном устранении недостатков, соразмерном уменьшении цены за оказанные услуги, возврате уплаченных средств, полном возмещении причиненных убытков, а также о компенсации морального вреда.</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Медицинские организации, медицинские работники и фармацевтические работники несут ответственность в соответствии с законодательством РФ за нарушение прав в сфере охраны здоровья, причинение вреда жизни и (или) здоровью при оказании гражданам медицинской помощи.</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На практике споры о некачественном оказании стоматологических услуг встречаются довольно часто.</w:t>
      </w:r>
    </w:p>
    <w:p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Качество медицинской помощи - это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383EFF" w:rsidRPr="00152C13" w:rsidRDefault="00383EFF" w:rsidP="00383EFF">
      <w:pPr>
        <w:shd w:val="clear" w:color="auto" w:fill="FFFFFF"/>
        <w:spacing w:after="113"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Стоматологические услуги могут быть признаны некачественными, если в результате их оказания:</w:t>
      </w:r>
    </w:p>
    <w:p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произошло скалывание зубов или коронок;</w:t>
      </w:r>
    </w:p>
    <w:p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произошло изменение оттенка зубов;</w:t>
      </w:r>
    </w:p>
    <w:p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проблемы, с которыми обратился потребитель, не были устранены;</w:t>
      </w:r>
    </w:p>
    <w:p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был нарушен эстетический вид;</w:t>
      </w:r>
    </w:p>
    <w:p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в организм пациента была занесена инфекция;</w:t>
      </w:r>
    </w:p>
    <w:p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был причинен вред другим зубам, не подлежащим лечению;</w:t>
      </w:r>
    </w:p>
    <w:p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произошло смещение зубного ряда;</w:t>
      </w:r>
    </w:p>
    <w:p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произошло повреждение лицевого нерва.</w:t>
      </w:r>
    </w:p>
    <w:p w:rsidR="00383EFF" w:rsidRPr="00152C13" w:rsidRDefault="00383EFF" w:rsidP="00383EFF">
      <w:pPr>
        <w:spacing w:before="227" w:after="34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Проверка качества оказанных стоматологических услуг</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Некачественное оказание стоматологических услуг подтверждается результатами независимой экспертизы, так как требуются специальные знания.</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lastRenderedPageBreak/>
        <w:t xml:space="preserve">Если потребитель принял решение о проведении независимой экспертизы качества оказанных стоматологических услуг после обращения в платную стоматологическую клинику, то ему следует уведомить представителя медицинской организации, оказавшей ему стоматологические услуги, о времени и месте ее проведения, направив телеграмму, </w:t>
      </w:r>
      <w:proofErr w:type="gramStart"/>
      <w:r w:rsidRPr="00152C13">
        <w:rPr>
          <w:rFonts w:ascii="Times New Roman" w:eastAsia="Times New Roman" w:hAnsi="Times New Roman" w:cs="Times New Roman"/>
          <w:sz w:val="24"/>
          <w:szCs w:val="24"/>
        </w:rPr>
        <w:t>телефонограмму</w:t>
      </w:r>
      <w:proofErr w:type="gramEnd"/>
      <w:r w:rsidRPr="00152C13">
        <w:rPr>
          <w:rFonts w:ascii="Times New Roman" w:eastAsia="Times New Roman" w:hAnsi="Times New Roman" w:cs="Times New Roman"/>
          <w:sz w:val="24"/>
          <w:szCs w:val="24"/>
        </w:rPr>
        <w:t xml:space="preserve"> либо передав уведомление под расписку в саму медицинскую организацию или ее сотрудникам.</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Если в результате проведенной экспертизы будет выявлено, что недостатки возникли в связи с некачественно оказанными стоматологическими услугами, то расходы на проведение экспертизы несет медицинская организация. В иных случаях экспертизу оплачивает та сторона, которая потребовала ее проведения, либо расходы могут быть поделены поровну между потребителем и медицинской организацией, если экспертиза назначена по соглашению сторон.</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Экспертиза качества оказанных медицинских услуг также может быть проведена после обращения за оказанием стоматологической помощи в рамках обязательного медицинского страхования.</w:t>
      </w:r>
    </w:p>
    <w:p w:rsidR="00383EFF" w:rsidRPr="00152C13" w:rsidRDefault="00383EFF" w:rsidP="00383EFF">
      <w:pPr>
        <w:spacing w:before="227" w:after="34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Права потребителя при некачественном оказании стоматологических услуг</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В случае некачественного оказания стоматологических услуг, в том числе в рамках добровольного и обязательного медицинского страхования, права потребителя подлежат защите в соответствии с законодательством о защите прав потребителей.</w:t>
      </w:r>
    </w:p>
    <w:p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За некачественно оказанные стоматологические услуги, потребитель вправе по своему выбору потребовать от медицинской организации:</w:t>
      </w:r>
    </w:p>
    <w:p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безвозмездного устранения недостатков оказанной услуги;</w:t>
      </w:r>
    </w:p>
    <w:p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соответствующего уменьшения цены (в случае платного оказания стоматологических услуг);</w:t>
      </w:r>
    </w:p>
    <w:p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повторного выполнения работы;</w:t>
      </w:r>
    </w:p>
    <w:p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 xml:space="preserve">безвозмездного изготовления другой вещи из однородного материала такого же качества. При этом потребитель обязан возвратить ранее переданную ему вещь (например, при некачественном изготовлении зубных </w:t>
      </w:r>
      <w:proofErr w:type="spellStart"/>
      <w:r w:rsidRPr="00152C13">
        <w:rPr>
          <w:rFonts w:ascii="Times New Roman" w:eastAsia="Times New Roman" w:hAnsi="Times New Roman" w:cs="Times New Roman"/>
          <w:sz w:val="24"/>
          <w:szCs w:val="24"/>
        </w:rPr>
        <w:t>имплантов</w:t>
      </w:r>
      <w:proofErr w:type="spellEnd"/>
      <w:r w:rsidRPr="00152C13">
        <w:rPr>
          <w:rFonts w:ascii="Times New Roman" w:eastAsia="Times New Roman" w:hAnsi="Times New Roman" w:cs="Times New Roman"/>
          <w:sz w:val="24"/>
          <w:szCs w:val="24"/>
        </w:rPr>
        <w:t xml:space="preserve"> или протезов);</w:t>
      </w:r>
    </w:p>
    <w:p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возмещения понесенных им расходов на устранение недостатков оказанной услуги своими силами или третьими лицами (например, если потребитель обратился для исправления недостатков медицинских услуг в другую медицинскую организацию).</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Удовлетворение требований потребителя о безвозмездном устранении недостатков, об изготовлении другой вещи или о повторном оказании услуги не освобождает медицинскую организацию от ответственности в форме неустойки за нарушение срока окончания оказания услуги.</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Такой срок может быть установлен правилами оказания отдельных видов услуг или договором об оказании услуг. За нарушение данного срока установлена ответственность. В частности, медицинская организация обязана будет выплатить потребителю за каждый день (час, если срок определен в часах) просрочки неустойку (пени) в размере 3% цены оказания услуги, а если цена оказания услуги договором об оказании услуг не определена - общей цены заказа.</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 xml:space="preserve">Потребитель вправе отказаться от исполнения договора об оказании стоматологических услуг и потребовать полного возмещения убытков, если в установленный указанным договором срок недостатки оказанной стоматологической услуги не устранены медицинской организацией. Потребитель также вправе отказаться от исполнения договора </w:t>
      </w:r>
      <w:r w:rsidRPr="00152C13">
        <w:rPr>
          <w:rFonts w:ascii="Times New Roman" w:eastAsia="Times New Roman" w:hAnsi="Times New Roman" w:cs="Times New Roman"/>
          <w:sz w:val="24"/>
          <w:szCs w:val="24"/>
        </w:rPr>
        <w:lastRenderedPageBreak/>
        <w:t>об оказании стоматологической услуги, если обнаружит существенные недостатки оказанной услуги или иные существенные отступления от условий договора.</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Потребитель вправе потребовать также полного возмещения убытков, причиненных ему в связи с недостатками оказанной стоматологической услуги и нарушением сроков ее оказания.</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нарушении прав потребителя предусмотрено также взыскание компенсации морального вреда. Размер компенсации морального вреда определяется судом и не зависит от размера возмещения имущественного вреда.</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 xml:space="preserve">Кроме того, при удовлетворении требований потребителя в суде, которые не были удовлетворены в добровольном порядке, суд взыскивает с ответчика в пользу потребителя штраф в размере 50% от суммы, присужденной судом в пользу потребителя, независимо от того, </w:t>
      </w:r>
      <w:proofErr w:type="gramStart"/>
      <w:r w:rsidRPr="00152C13">
        <w:rPr>
          <w:rFonts w:ascii="Times New Roman" w:eastAsia="Times New Roman" w:hAnsi="Times New Roman" w:cs="Times New Roman"/>
          <w:sz w:val="24"/>
          <w:szCs w:val="24"/>
        </w:rPr>
        <w:t>заявлялось</w:t>
      </w:r>
      <w:proofErr w:type="gramEnd"/>
      <w:r w:rsidRPr="00152C13">
        <w:rPr>
          <w:rFonts w:ascii="Times New Roman" w:eastAsia="Times New Roman" w:hAnsi="Times New Roman" w:cs="Times New Roman"/>
          <w:sz w:val="24"/>
          <w:szCs w:val="24"/>
        </w:rPr>
        <w:t xml:space="preserve"> ли такое требование суду.</w:t>
      </w:r>
    </w:p>
    <w:p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Сроки предъявления требований при некачественном оказании стоматологических услуг</w:t>
      </w:r>
      <w:r w:rsidR="00152C13">
        <w:rPr>
          <w:rFonts w:ascii="Times New Roman" w:eastAsia="Times New Roman" w:hAnsi="Times New Roman" w:cs="Times New Roman"/>
          <w:sz w:val="24"/>
          <w:szCs w:val="24"/>
        </w:rPr>
        <w:t>.</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proofErr w:type="gramStart"/>
      <w:r w:rsidRPr="00152C13">
        <w:rPr>
          <w:rFonts w:ascii="Times New Roman" w:eastAsia="Times New Roman" w:hAnsi="Times New Roman" w:cs="Times New Roman"/>
          <w:sz w:val="24"/>
          <w:szCs w:val="24"/>
        </w:rPr>
        <w:t>Требования, связанные с недостатками оказанной стоматологической услуги, могут быть предъявлены при принятии оказанной услуги или в ходе оказания услуги либо, если невозможно обнаружить недостатки при принятии, в течение гарантийного срока, а при его отсутствии - в разумный срок в пределах двух лет со дня принятия выполненной работы.</w:t>
      </w:r>
      <w:proofErr w:type="gramEnd"/>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Когда предусмотренный договором гарантийный срок составляет менее двух лет и ненадлежащее качество стоматологической услуги обнаружено по его истечении, но в пределах двух лет, для предъявления требования потребителю нужно доказать, что недостатки возникли до принятия им результата стоматологической услуги или по причинам, возникшим до этого момента.</w:t>
      </w:r>
    </w:p>
    <w:p w:rsidR="00383EFF" w:rsidRPr="00152C13" w:rsidRDefault="00383EFF" w:rsidP="00383EFF">
      <w:pPr>
        <w:spacing w:before="227" w:after="34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Такая же обязанность по доказыванию возлагается на потребителя:</w:t>
      </w:r>
    </w:p>
    <w:p w:rsidR="00383EFF" w:rsidRPr="00152C13" w:rsidRDefault="00383EFF" w:rsidP="00383EF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предъявлении требования по недостаткам стоматологической услуги, на которую не установлен гарантийный срок. С претензией к исполнителю необходимо обратиться в разумный срок в пределах двух лет со дня принятия услуги;</w:t>
      </w:r>
    </w:p>
    <w:p w:rsidR="00383EFF" w:rsidRPr="00152C13" w:rsidRDefault="00383EFF" w:rsidP="00383EF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выявлении существенных недостатков стоматологической услуги и предъявлении требования о безвозмездном их устранении. Такое требование можно заявить при обнаружении недостатков по истечении двух лет со дня принятия результата стоматологической услуги, но в пределах установленного на него срока службы или в течение 10 лет со дня принятия результата стоматологической услуги потребителем, если срок службы не установлен.</w:t>
      </w:r>
    </w:p>
    <w:p w:rsidR="00383EFF" w:rsidRPr="00152C13" w:rsidRDefault="00383EFF" w:rsidP="00383EFF">
      <w:pPr>
        <w:shd w:val="clear" w:color="auto" w:fill="FFFFFF"/>
        <w:spacing w:after="113"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b/>
          <w:bCs/>
          <w:i/>
          <w:iCs/>
          <w:sz w:val="24"/>
          <w:szCs w:val="24"/>
        </w:rPr>
        <w:t>Существенный недостаток услуги</w:t>
      </w:r>
      <w:r w:rsidRPr="00152C13">
        <w:rPr>
          <w:rFonts w:ascii="Times New Roman" w:eastAsia="Times New Roman" w:hAnsi="Times New Roman" w:cs="Times New Roman"/>
          <w:i/>
          <w:iCs/>
          <w:sz w:val="24"/>
          <w:szCs w:val="24"/>
        </w:rPr>
        <w:t> — это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При этом наличие возможности устранить недостаток само по себе не означает, что он не является существенным</w:t>
      </w:r>
      <w:proofErr w:type="gramStart"/>
      <w:r w:rsidRPr="00152C13">
        <w:rPr>
          <w:rFonts w:ascii="Times New Roman" w:eastAsia="Times New Roman" w:hAnsi="Times New Roman" w:cs="Times New Roman"/>
          <w:i/>
          <w:iCs/>
          <w:sz w:val="24"/>
          <w:szCs w:val="24"/>
        </w:rPr>
        <w:t>..</w:t>
      </w:r>
      <w:proofErr w:type="gramEnd"/>
    </w:p>
    <w:p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Предъявление требований к исполнителю при оказании некачественных стоматологических услуг</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оказании некачественных стоматологических услуг законодательством не предусмотрен обязательный досудебный порядок урегулирования спора.</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 xml:space="preserve">Однако на практике рекомендовано обратиться к медицинской организации, оказавшей стоматологические услуги, так как в случае добровольного исполнения требования </w:t>
      </w:r>
      <w:r w:rsidRPr="00152C13">
        <w:rPr>
          <w:rFonts w:ascii="Times New Roman" w:eastAsia="Times New Roman" w:hAnsi="Times New Roman" w:cs="Times New Roman"/>
          <w:sz w:val="24"/>
          <w:szCs w:val="24"/>
        </w:rPr>
        <w:lastRenderedPageBreak/>
        <w:t>потребитель может избежать дополнительных финансовых и временных затрат. Для этого потребителю следует представить в медицинскую организацию соответствующую письменную претензию.</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Претензия составляется в свободной форме. В ней следует указать данные медицинской организации (наименование, место нахождения, иную контактную информацию); данные потребителя (Ф.И.О., паспортные данные, адрес и телефон); обстоятельства заключения договора; информацию об оплате; в чем, по мнению потребителя, заключается некачественное оказание стоматологических услуг и требования потребителя.</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К претензии следует приложить документы, подтверждающие требования потребителя.</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Претензия направляется по почте (заказным письмом или ценным письмом с описью вложения). Также претензия может быть вручена непосредственно работнику медицинской организации, при этом необходимо получить отметку о вручении на своем экземпляре.</w:t>
      </w:r>
    </w:p>
    <w:p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Сроки удовлетворения требований потребителя при некачественном оказании стоматологических услуг</w:t>
      </w:r>
    </w:p>
    <w:p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Требования потребителя об уменьшении цены за оказанную стоматологическую услугу, о возмещении расходов по устранению недостатков оказанной услуги, а также о возврате уплаченной за стоматологическую услугу денежной суммы и возмещении убытков, причиненных в связи с отказом от исполнения договора, подлежат удовлетворению в течение 10 дней со дня предъявления соответствующего требования.</w:t>
      </w:r>
    </w:p>
    <w:p w:rsidR="00383EFF" w:rsidRPr="00152C13" w:rsidRDefault="00383EFF" w:rsidP="00383EFF">
      <w:pPr>
        <w:shd w:val="clear" w:color="auto" w:fill="FFFFFF"/>
        <w:spacing w:after="113"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 xml:space="preserve">Требования о безвозмездном изготовлении другой вещи из однородного материала такого же качества или о повторном оказании стоматологической услуги подлежат удовлетворению в срок, установленный для срочного оказания стоматологической услуги, а в случае, если этот срок не установлен, в срок, предусмотренный договором об оказании стоматологической услуги, который был </w:t>
      </w:r>
      <w:proofErr w:type="spellStart"/>
      <w:r w:rsidRPr="00152C13">
        <w:rPr>
          <w:rFonts w:ascii="Times New Roman" w:eastAsia="Times New Roman" w:hAnsi="Times New Roman" w:cs="Times New Roman"/>
          <w:sz w:val="24"/>
          <w:szCs w:val="24"/>
        </w:rPr>
        <w:t>ненадлежаще</w:t>
      </w:r>
      <w:proofErr w:type="spellEnd"/>
      <w:r w:rsidRPr="00152C13">
        <w:rPr>
          <w:rFonts w:ascii="Times New Roman" w:eastAsia="Times New Roman" w:hAnsi="Times New Roman" w:cs="Times New Roman"/>
          <w:sz w:val="24"/>
          <w:szCs w:val="24"/>
        </w:rPr>
        <w:t xml:space="preserve"> исполнен.</w:t>
      </w:r>
    </w:p>
    <w:p w:rsidR="00383EFF" w:rsidRPr="00152C13" w:rsidRDefault="00383EFF" w:rsidP="00383EFF">
      <w:pPr>
        <w:shd w:val="clear" w:color="auto" w:fill="FFFFFF"/>
        <w:spacing w:after="113"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За нарушение указанных сроков медицинская организация уплачивает потребителю за каждый день просрочки неустойку (пени) в размере 3% цены оказанной услуги. Если такая цена договором об оказании стоматологических услуг не определена - в размере 3% общей цены заказа.</w:t>
      </w:r>
    </w:p>
    <w:p w:rsidR="00DA260E" w:rsidRPr="003A3C2A" w:rsidRDefault="00383EFF" w:rsidP="00DA260E">
      <w:pPr>
        <w:spacing w:after="0" w:line="240" w:lineRule="auto"/>
        <w:jc w:val="both"/>
        <w:rPr>
          <w:rFonts w:ascii="Times New Roman" w:hAnsi="Times New Roman" w:cs="Times New Roman"/>
          <w:b/>
          <w:sz w:val="24"/>
          <w:szCs w:val="24"/>
        </w:rPr>
      </w:pPr>
      <w:r w:rsidRPr="00152C13">
        <w:rPr>
          <w:rFonts w:ascii="Times New Roman" w:eastAsia="Times New Roman" w:hAnsi="Times New Roman" w:cs="Times New Roman"/>
          <w:sz w:val="24"/>
          <w:szCs w:val="24"/>
        </w:rPr>
        <w:t> </w:t>
      </w:r>
      <w:r w:rsidR="00DA260E" w:rsidRPr="003A3C2A">
        <w:rPr>
          <w:rFonts w:ascii="Times New Roman" w:hAnsi="Times New Roman" w:cs="Times New Roman"/>
          <w:sz w:val="24"/>
          <w:szCs w:val="24"/>
          <w:shd w:val="clear" w:color="auto" w:fill="FFFFFF"/>
        </w:rPr>
        <w:t xml:space="preserve">         </w:t>
      </w:r>
      <w:r w:rsidR="00DA260E" w:rsidRPr="003A3C2A">
        <w:rPr>
          <w:rFonts w:ascii="Times New Roman" w:hAnsi="Times New Roman" w:cs="Times New Roman"/>
          <w:sz w:val="24"/>
          <w:szCs w:val="24"/>
        </w:rPr>
        <w:t>Консультацию и практическую помощь по</w:t>
      </w:r>
      <w:r w:rsidR="00DA260E">
        <w:rPr>
          <w:rFonts w:ascii="Times New Roman" w:hAnsi="Times New Roman" w:cs="Times New Roman"/>
          <w:sz w:val="24"/>
          <w:szCs w:val="24"/>
        </w:rPr>
        <w:t xml:space="preserve"> данному вопросу</w:t>
      </w:r>
      <w:r w:rsidR="00DA260E" w:rsidRPr="003A3C2A">
        <w:rPr>
          <w:rFonts w:ascii="Times New Roman" w:hAnsi="Times New Roman" w:cs="Times New Roman"/>
          <w:sz w:val="24"/>
          <w:szCs w:val="24"/>
        </w:rPr>
        <w:t xml:space="preserve"> можно получить:</w:t>
      </w:r>
    </w:p>
    <w:p w:rsidR="00DA260E" w:rsidRPr="00DD60A2" w:rsidRDefault="00DA260E" w:rsidP="00DA260E">
      <w:pPr>
        <w:pStyle w:val="1"/>
        <w:spacing w:before="0"/>
        <w:jc w:val="both"/>
        <w:rPr>
          <w:b w:val="0"/>
          <w:color w:val="auto"/>
          <w:sz w:val="24"/>
          <w:szCs w:val="24"/>
        </w:rPr>
      </w:pPr>
      <w:r w:rsidRPr="00DD60A2">
        <w:rPr>
          <w:b w:val="0"/>
          <w:color w:val="auto"/>
          <w:sz w:val="24"/>
          <w:szCs w:val="24"/>
        </w:rPr>
        <w:t xml:space="preserve">• в Общественной приемной Управления </w:t>
      </w:r>
      <w:proofErr w:type="spellStart"/>
      <w:r w:rsidRPr="00DD60A2">
        <w:rPr>
          <w:b w:val="0"/>
          <w:color w:val="auto"/>
          <w:sz w:val="24"/>
          <w:szCs w:val="24"/>
        </w:rPr>
        <w:t>Роспотребнадзора</w:t>
      </w:r>
      <w:proofErr w:type="spellEnd"/>
      <w:r w:rsidRPr="00DD60A2">
        <w:rPr>
          <w:b w:val="0"/>
          <w:color w:val="auto"/>
          <w:sz w:val="24"/>
          <w:szCs w:val="24"/>
        </w:rPr>
        <w:t xml:space="preserve"> по Новгородской области по адресу: В.Новгород, ул. Германа, д.14 </w:t>
      </w:r>
      <w:proofErr w:type="spellStart"/>
      <w:r w:rsidRPr="00DD60A2">
        <w:rPr>
          <w:b w:val="0"/>
          <w:color w:val="auto"/>
          <w:sz w:val="24"/>
          <w:szCs w:val="24"/>
        </w:rPr>
        <w:t>каб</w:t>
      </w:r>
      <w:proofErr w:type="spellEnd"/>
      <w:r w:rsidRPr="00DD60A2">
        <w:rPr>
          <w:b w:val="0"/>
          <w:color w:val="auto"/>
          <w:sz w:val="24"/>
          <w:szCs w:val="24"/>
        </w:rPr>
        <w:t>. № 104 тел. 971-106;</w:t>
      </w:r>
    </w:p>
    <w:p w:rsidR="00DA260E" w:rsidRPr="003A3C2A" w:rsidRDefault="00DA260E" w:rsidP="00DA260E">
      <w:pPr>
        <w:pStyle w:val="a4"/>
        <w:shd w:val="clear" w:color="auto" w:fill="FFFFFF"/>
        <w:spacing w:before="0" w:beforeAutospacing="0" w:after="0" w:afterAutospacing="0"/>
        <w:jc w:val="both"/>
      </w:pPr>
      <w:r w:rsidRPr="003A3C2A">
        <w:t xml:space="preserve">• в Центре по информированию и консультированию потребителей по адресу: </w:t>
      </w:r>
      <w:proofErr w:type="gramStart"/>
      <w:r w:rsidRPr="003A3C2A">
        <w:t>г</w:t>
      </w:r>
      <w:proofErr w:type="gramEnd"/>
      <w:r w:rsidRPr="003A3C2A">
        <w:t>. Великий Новгород, ул. Германа 29а, каб.5,10 тел. 77-20-38;</w:t>
      </w:r>
    </w:p>
    <w:p w:rsidR="00DA260E" w:rsidRDefault="00DA260E" w:rsidP="00DA260E">
      <w:pPr>
        <w:spacing w:after="0" w:line="240" w:lineRule="auto"/>
        <w:ind w:firstLine="357"/>
        <w:jc w:val="both"/>
        <w:rPr>
          <w:rFonts w:ascii="Times New Roman" w:hAnsi="Times New Roman" w:cs="Times New Roman"/>
          <w:sz w:val="24"/>
          <w:szCs w:val="24"/>
        </w:rPr>
      </w:pPr>
      <w:r w:rsidRPr="003A3C2A">
        <w:rPr>
          <w:rFonts w:ascii="Times New Roman" w:hAnsi="Times New Roman" w:cs="Times New Roman"/>
          <w:sz w:val="24"/>
          <w:szCs w:val="24"/>
        </w:rPr>
        <w:t xml:space="preserve">   Работает Единый консультационный центр, который функционирует в круглосуточном режиме, </w:t>
      </w:r>
      <w:r w:rsidRPr="003A3C2A">
        <w:rPr>
          <w:rStyle w:val="a5"/>
          <w:rFonts w:ascii="Times New Roman" w:hAnsi="Times New Roman" w:cs="Times New Roman"/>
          <w:sz w:val="24"/>
          <w:szCs w:val="24"/>
        </w:rPr>
        <w:t>по телефону 8 800 555 49 43 (звонок бесплатный),</w:t>
      </w:r>
      <w:r w:rsidRPr="003A3C2A">
        <w:rPr>
          <w:rFonts w:ascii="Times New Roman" w:hAnsi="Times New Roman" w:cs="Times New Roman"/>
          <w:sz w:val="24"/>
          <w:szCs w:val="24"/>
        </w:rPr>
        <w:t> </w:t>
      </w:r>
      <w:proofErr w:type="gramStart"/>
      <w:r w:rsidRPr="003A3C2A">
        <w:rPr>
          <w:rFonts w:ascii="Times New Roman" w:hAnsi="Times New Roman" w:cs="Times New Roman"/>
          <w:sz w:val="24"/>
          <w:szCs w:val="24"/>
        </w:rPr>
        <w:t>без</w:t>
      </w:r>
      <w:proofErr w:type="gramEnd"/>
      <w:r w:rsidRPr="003A3C2A">
        <w:rPr>
          <w:rFonts w:ascii="Times New Roman" w:hAnsi="Times New Roman" w:cs="Times New Roman"/>
          <w:sz w:val="24"/>
          <w:szCs w:val="24"/>
        </w:rPr>
        <w:t xml:space="preserve"> </w:t>
      </w:r>
      <w:proofErr w:type="gramStart"/>
      <w:r w:rsidRPr="003A3C2A">
        <w:rPr>
          <w:rFonts w:ascii="Times New Roman" w:hAnsi="Times New Roman" w:cs="Times New Roman"/>
          <w:sz w:val="24"/>
          <w:szCs w:val="24"/>
        </w:rPr>
        <w:t>в</w:t>
      </w:r>
      <w:proofErr w:type="gramEnd"/>
      <w:r>
        <w:rPr>
          <w:rFonts w:ascii="Times New Roman" w:hAnsi="Times New Roman" w:cs="Times New Roman"/>
          <w:sz w:val="24"/>
          <w:szCs w:val="24"/>
        </w:rPr>
        <w:t xml:space="preserve"> в</w:t>
      </w:r>
      <w:r w:rsidRPr="003A3C2A">
        <w:rPr>
          <w:rFonts w:ascii="Times New Roman" w:hAnsi="Times New Roman" w:cs="Times New Roman"/>
          <w:sz w:val="24"/>
          <w:szCs w:val="24"/>
        </w:rPr>
        <w:t>ыходных дней на русском и английском языках.</w:t>
      </w:r>
    </w:p>
    <w:p w:rsidR="00383EFF" w:rsidRPr="00152C13" w:rsidRDefault="00DA260E" w:rsidP="00DA260E">
      <w:pPr>
        <w:shd w:val="clear" w:color="auto" w:fill="FFFFFF"/>
        <w:spacing w:after="113" w:line="317" w:lineRule="atLeast"/>
        <w:jc w:val="both"/>
        <w:rPr>
          <w:rFonts w:ascii="Times New Roman" w:eastAsia="Times New Roman" w:hAnsi="Times New Roman" w:cs="Times New Roman"/>
          <w:sz w:val="24"/>
          <w:szCs w:val="24"/>
        </w:rPr>
      </w:pPr>
      <w:r w:rsidRPr="003A3C2A">
        <w:rPr>
          <w:rFonts w:ascii="Times New Roman" w:hAnsi="Times New Roman" w:cs="Times New Roman"/>
          <w:sz w:val="24"/>
          <w:szCs w:val="24"/>
        </w:rPr>
        <w:t>Используя Государств</w:t>
      </w:r>
      <w:r>
        <w:rPr>
          <w:rFonts w:ascii="Times New Roman" w:hAnsi="Times New Roman" w:cs="Times New Roman"/>
          <w:sz w:val="24"/>
          <w:szCs w:val="24"/>
        </w:rPr>
        <w:t xml:space="preserve">енный информационный ресурс для </w:t>
      </w:r>
      <w:r w:rsidRPr="003A3C2A">
        <w:rPr>
          <w:rFonts w:ascii="Times New Roman" w:hAnsi="Times New Roman" w:cs="Times New Roman"/>
          <w:sz w:val="24"/>
          <w:szCs w:val="24"/>
        </w:rPr>
        <w:t>потребителей</w:t>
      </w:r>
      <w:r w:rsidRPr="003A3C2A">
        <w:rPr>
          <w:rStyle w:val="apple-converted-space"/>
          <w:rFonts w:ascii="Times New Roman" w:hAnsi="Times New Roman" w:cs="Times New Roman"/>
          <w:sz w:val="24"/>
          <w:szCs w:val="24"/>
        </w:rPr>
        <w:t> </w:t>
      </w:r>
      <w:hyperlink r:id="rId5" w:history="1">
        <w:r w:rsidRPr="003A3C2A">
          <w:rPr>
            <w:rStyle w:val="a3"/>
            <w:rFonts w:ascii="Times New Roman" w:eastAsia="Sylfaen" w:hAnsi="Times New Roman" w:cs="Times New Roman"/>
            <w:sz w:val="24"/>
            <w:szCs w:val="24"/>
          </w:rPr>
          <w:t>https://zpp.rospotrebnadzor.ru</w:t>
        </w:r>
      </w:hyperlink>
      <w:r w:rsidRPr="003A3C2A">
        <w:rPr>
          <w:rFonts w:ascii="Times New Roman" w:hAnsi="Times New Roman" w:cs="Times New Roman"/>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w:t>
      </w:r>
      <w:proofErr w:type="spellStart"/>
      <w:r w:rsidRPr="003A3C2A">
        <w:rPr>
          <w:rFonts w:ascii="Times New Roman" w:hAnsi="Times New Roman" w:cs="Times New Roman"/>
          <w:sz w:val="24"/>
          <w:szCs w:val="24"/>
        </w:rPr>
        <w:t>Роспотребнадзора</w:t>
      </w:r>
      <w:proofErr w:type="spellEnd"/>
      <w:r w:rsidRPr="003A3C2A">
        <w:rPr>
          <w:rFonts w:ascii="Times New Roman" w:hAnsi="Times New Roman" w:cs="Times New Roman"/>
          <w:sz w:val="24"/>
          <w:szCs w:val="24"/>
        </w:rPr>
        <w:t xml:space="preserve"> в сфере защиты прав потребителей</w:t>
      </w:r>
    </w:p>
    <w:sectPr w:rsidR="00383EFF" w:rsidRPr="00152C13" w:rsidSect="000E1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83470"/>
    <w:multiLevelType w:val="multilevel"/>
    <w:tmpl w:val="B624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0477C"/>
    <w:multiLevelType w:val="multilevel"/>
    <w:tmpl w:val="29E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A13808"/>
    <w:multiLevelType w:val="multilevel"/>
    <w:tmpl w:val="798C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383EFF"/>
    <w:rsid w:val="000E1C5E"/>
    <w:rsid w:val="00152C13"/>
    <w:rsid w:val="001E10A4"/>
    <w:rsid w:val="00383EFF"/>
    <w:rsid w:val="0065417C"/>
    <w:rsid w:val="00DA260E"/>
    <w:rsid w:val="00DD60A2"/>
    <w:rsid w:val="00E50631"/>
    <w:rsid w:val="00ED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5E"/>
  </w:style>
  <w:style w:type="paragraph" w:styleId="1">
    <w:name w:val="heading 1"/>
    <w:basedOn w:val="a"/>
    <w:next w:val="a"/>
    <w:link w:val="10"/>
    <w:uiPriority w:val="9"/>
    <w:qFormat/>
    <w:rsid w:val="00DA2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3E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3EFF"/>
    <w:rPr>
      <w:rFonts w:ascii="Times New Roman" w:eastAsia="Times New Roman" w:hAnsi="Times New Roman" w:cs="Times New Roman"/>
      <w:b/>
      <w:bCs/>
      <w:sz w:val="36"/>
      <w:szCs w:val="36"/>
    </w:rPr>
  </w:style>
  <w:style w:type="paragraph" w:customStyle="1" w:styleId="paternlightgreen">
    <w:name w:val="patern_light_green"/>
    <w:basedOn w:val="a"/>
    <w:rsid w:val="00383EF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83EFF"/>
    <w:rPr>
      <w:color w:val="0000FF"/>
      <w:u w:val="single"/>
    </w:rPr>
  </w:style>
  <w:style w:type="character" w:customStyle="1" w:styleId="11">
    <w:name w:val="Заголовок №1_"/>
    <w:basedOn w:val="a0"/>
    <w:link w:val="12"/>
    <w:locked/>
    <w:rsid w:val="00152C13"/>
    <w:rPr>
      <w:b/>
      <w:bCs/>
      <w:sz w:val="36"/>
      <w:szCs w:val="36"/>
      <w:shd w:val="clear" w:color="auto" w:fill="FFFFFF"/>
    </w:rPr>
  </w:style>
  <w:style w:type="paragraph" w:customStyle="1" w:styleId="12">
    <w:name w:val="Заголовок №1"/>
    <w:basedOn w:val="a"/>
    <w:link w:val="11"/>
    <w:rsid w:val="00152C13"/>
    <w:pPr>
      <w:widowControl w:val="0"/>
      <w:shd w:val="clear" w:color="auto" w:fill="FFFFFF"/>
      <w:spacing w:after="0" w:line="281" w:lineRule="exact"/>
      <w:jc w:val="center"/>
      <w:outlineLvl w:val="0"/>
    </w:pPr>
    <w:rPr>
      <w:b/>
      <w:bCs/>
      <w:sz w:val="36"/>
      <w:szCs w:val="36"/>
    </w:rPr>
  </w:style>
  <w:style w:type="character" w:customStyle="1" w:styleId="10">
    <w:name w:val="Заголовок 1 Знак"/>
    <w:basedOn w:val="a0"/>
    <w:link w:val="1"/>
    <w:uiPriority w:val="9"/>
    <w:rsid w:val="00DA260E"/>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rsid w:val="00DA260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A260E"/>
    <w:rPr>
      <w:b/>
      <w:bCs/>
    </w:rPr>
  </w:style>
  <w:style w:type="character" w:customStyle="1" w:styleId="apple-converted-space">
    <w:name w:val="apple-converted-space"/>
    <w:basedOn w:val="a0"/>
    <w:rsid w:val="00DA260E"/>
  </w:style>
</w:styles>
</file>

<file path=word/webSettings.xml><?xml version="1.0" encoding="utf-8"?>
<w:webSettings xmlns:r="http://schemas.openxmlformats.org/officeDocument/2006/relationships" xmlns:w="http://schemas.openxmlformats.org/wordprocessingml/2006/main">
  <w:divs>
    <w:div w:id="700590467">
      <w:bodyDiv w:val="1"/>
      <w:marLeft w:val="0"/>
      <w:marRight w:val="0"/>
      <w:marTop w:val="0"/>
      <w:marBottom w:val="0"/>
      <w:divBdr>
        <w:top w:val="none" w:sz="0" w:space="0" w:color="auto"/>
        <w:left w:val="none" w:sz="0" w:space="0" w:color="auto"/>
        <w:bottom w:val="none" w:sz="0" w:space="0" w:color="auto"/>
        <w:right w:val="none" w:sz="0" w:space="0" w:color="auto"/>
      </w:divBdr>
    </w:div>
    <w:div w:id="9483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pp.rospotrebnadz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1654</Words>
  <Characters>9429</Characters>
  <Application>Microsoft Office Word</Application>
  <DocSecurity>0</DocSecurity>
  <Lines>78</Lines>
  <Paragraphs>22</Paragraphs>
  <ScaleCrop>false</ScaleCrop>
  <Company>Reanimator Extreme Edition</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2024-04-01T14:16:00Z</dcterms:created>
  <dcterms:modified xsi:type="dcterms:W3CDTF">2025-04-11T06:01:00Z</dcterms:modified>
</cp:coreProperties>
</file>