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1F" w:rsidRPr="000448A5" w:rsidRDefault="00F33B1F" w:rsidP="00F33B1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-217805</wp:posOffset>
            </wp:positionV>
            <wp:extent cx="1257300" cy="1257300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0448A5">
        <w:rPr>
          <w:rFonts w:ascii="Times New Roman" w:eastAsia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F33B1F" w:rsidRPr="000448A5" w:rsidRDefault="00F33B1F" w:rsidP="00F33B1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448A5">
        <w:rPr>
          <w:rFonts w:ascii="Times New Roman" w:eastAsia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0448A5">
        <w:rPr>
          <w:rFonts w:ascii="Times New Roman" w:eastAsia="Times New Roman" w:hAnsi="Times New Roman"/>
          <w:b/>
          <w:lang w:eastAsia="ru-RU"/>
        </w:rPr>
        <w:t>Боровичском</w:t>
      </w:r>
      <w:proofErr w:type="spellEnd"/>
      <w:r w:rsidRPr="000448A5">
        <w:rPr>
          <w:rFonts w:ascii="Times New Roman" w:eastAsia="Times New Roman" w:hAnsi="Times New Roman"/>
          <w:b/>
          <w:lang w:eastAsia="ru-RU"/>
        </w:rPr>
        <w:t xml:space="preserve"> районе</w:t>
      </w:r>
    </w:p>
    <w:p w:rsidR="000A4DA9" w:rsidRPr="00F33B1F" w:rsidRDefault="00F33B1F" w:rsidP="00F33B1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448A5">
        <w:rPr>
          <w:rFonts w:ascii="Times New Roman" w:eastAsia="Times New Roman" w:hAnsi="Times New Roman"/>
          <w:b/>
          <w:lang w:eastAsia="ru-RU"/>
        </w:rPr>
        <w:t>Новгородской области (</w:t>
      </w:r>
      <w:proofErr w:type="gramStart"/>
      <w:r w:rsidRPr="000448A5">
        <w:rPr>
          <w:rFonts w:ascii="Times New Roman" w:eastAsia="Times New Roman" w:hAnsi="Times New Roman"/>
          <w:b/>
          <w:lang w:eastAsia="ru-RU"/>
        </w:rPr>
        <w:t>межрайонное</w:t>
      </w:r>
      <w:proofErr w:type="gramEnd"/>
      <w:r w:rsidRPr="000448A5">
        <w:rPr>
          <w:rFonts w:ascii="Times New Roman" w:eastAsia="Times New Roman" w:hAnsi="Times New Roman"/>
          <w:b/>
          <w:lang w:eastAsia="ru-RU"/>
        </w:rPr>
        <w:t>)</w:t>
      </w:r>
    </w:p>
    <w:p w:rsidR="008F0F83" w:rsidRPr="00F33B1F" w:rsidRDefault="000A4DA9" w:rsidP="00F33B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</w:t>
      </w:r>
      <w:bookmarkStart w:id="0" w:name="_GoBack"/>
      <w:bookmarkEnd w:id="0"/>
    </w:p>
    <w:p w:rsidR="007703C9" w:rsidRPr="007703C9" w:rsidRDefault="007703C9" w:rsidP="007703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              </w:t>
      </w:r>
      <w:r w:rsidRPr="007703C9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Что включается в стаж</w:t>
      </w:r>
    </w:p>
    <w:p w:rsidR="007703C9" w:rsidRPr="007703C9" w:rsidRDefault="007703C9" w:rsidP="007703C9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3C9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ПФР в </w:t>
      </w:r>
      <w:proofErr w:type="spellStart"/>
      <w:r w:rsidRPr="007703C9">
        <w:rPr>
          <w:rFonts w:ascii="Times New Roman" w:eastAsia="Times New Roman" w:hAnsi="Times New Roman"/>
          <w:sz w:val="28"/>
          <w:szCs w:val="28"/>
          <w:lang w:eastAsia="ru-RU"/>
        </w:rPr>
        <w:t>Боровичском</w:t>
      </w:r>
      <w:proofErr w:type="spellEnd"/>
      <w:r w:rsidRPr="007703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области разъясняет, какие периоды при определении права на страховую пенсию включаются в стаж. В соответствии с действующим законодательством, такие периоды, как уход за ребенком до полутора лет, служба в армии, уход за ребенком инвалидом и инвалидом с детства 1-й группы, пенсионером, достигшим 80-летнего возраста, включаются в страховой стаж, несмотря на то, что гражданин в это время не работал. Более того, за каждый год такого периода гражданину начисляется определенное количество баллов. К примеру, по уходу за первым ребенком – 1, 8 </w:t>
      </w:r>
      <w:proofErr w:type="gramStart"/>
      <w:r w:rsidRPr="007703C9">
        <w:rPr>
          <w:rFonts w:ascii="Times New Roman" w:eastAsia="Times New Roman" w:hAnsi="Times New Roman"/>
          <w:sz w:val="28"/>
          <w:szCs w:val="28"/>
          <w:lang w:eastAsia="ru-RU"/>
        </w:rPr>
        <w:t>индивидуальных</w:t>
      </w:r>
      <w:proofErr w:type="gramEnd"/>
      <w:r w:rsidRPr="007703C9">
        <w:rPr>
          <w:rFonts w:ascii="Times New Roman" w:eastAsia="Times New Roman" w:hAnsi="Times New Roman"/>
          <w:sz w:val="28"/>
          <w:szCs w:val="28"/>
          <w:lang w:eastAsia="ru-RU"/>
        </w:rPr>
        <w:t xml:space="preserve"> пенсионных коэффициента (ИПК), за вторым – 3,6 ИПК, за третьим и четвертым -5,4 ИПК; за каждый год службы в армии по призыву – 1,8 ИПК. Данные периоды учитываются в стаж в том случае, если им предшествовали или за ними следовали периоды работы независимо от их продолжительности.</w:t>
      </w:r>
    </w:p>
    <w:p w:rsidR="007703C9" w:rsidRPr="007703C9" w:rsidRDefault="007703C9" w:rsidP="007703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67375" cy="4733925"/>
            <wp:effectExtent l="19050" t="0" r="9525" b="0"/>
            <wp:docPr id="3" name="Рисунок 2" descr="https://pfr.gov.ru/files/branches/astrakhan/2020/nestr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fr.gov.ru/files/branches/astrakhan/2020/nestra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541" cy="473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DA9" w:rsidRPr="00836FC9" w:rsidRDefault="000A4DA9" w:rsidP="007703C9">
      <w:pPr>
        <w:spacing w:after="0" w:line="240" w:lineRule="auto"/>
        <w:jc w:val="center"/>
        <w:outlineLvl w:val="0"/>
        <w:rPr>
          <w:sz w:val="28"/>
          <w:szCs w:val="28"/>
        </w:rPr>
      </w:pPr>
    </w:p>
    <w:sectPr w:rsidR="000A4DA9" w:rsidRPr="00836FC9" w:rsidSect="0029034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84C"/>
    <w:multiLevelType w:val="multilevel"/>
    <w:tmpl w:val="3E1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604D0E"/>
    <w:multiLevelType w:val="multilevel"/>
    <w:tmpl w:val="A682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606709"/>
    <w:multiLevelType w:val="hybridMultilevel"/>
    <w:tmpl w:val="35DEE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2"/>
    <w:rsid w:val="00012D30"/>
    <w:rsid w:val="0003674E"/>
    <w:rsid w:val="00066597"/>
    <w:rsid w:val="00067424"/>
    <w:rsid w:val="00070898"/>
    <w:rsid w:val="000740DC"/>
    <w:rsid w:val="000A2C5D"/>
    <w:rsid w:val="000A4DA9"/>
    <w:rsid w:val="000C35A6"/>
    <w:rsid w:val="000C6452"/>
    <w:rsid w:val="000D2AFA"/>
    <w:rsid w:val="000F0C2A"/>
    <w:rsid w:val="000F27F2"/>
    <w:rsid w:val="0010070F"/>
    <w:rsid w:val="00103C26"/>
    <w:rsid w:val="00103DB4"/>
    <w:rsid w:val="0011267C"/>
    <w:rsid w:val="00126B9D"/>
    <w:rsid w:val="001479C5"/>
    <w:rsid w:val="00147A8A"/>
    <w:rsid w:val="00156D24"/>
    <w:rsid w:val="001753ED"/>
    <w:rsid w:val="00194E19"/>
    <w:rsid w:val="001A3638"/>
    <w:rsid w:val="001B1DC7"/>
    <w:rsid w:val="001B3F82"/>
    <w:rsid w:val="001C7CC7"/>
    <w:rsid w:val="00251864"/>
    <w:rsid w:val="00273DB1"/>
    <w:rsid w:val="00290340"/>
    <w:rsid w:val="002B0E78"/>
    <w:rsid w:val="002C5769"/>
    <w:rsid w:val="002C6C02"/>
    <w:rsid w:val="002D6144"/>
    <w:rsid w:val="00304113"/>
    <w:rsid w:val="003461FE"/>
    <w:rsid w:val="00351016"/>
    <w:rsid w:val="00362D6D"/>
    <w:rsid w:val="00374D00"/>
    <w:rsid w:val="00382007"/>
    <w:rsid w:val="00393237"/>
    <w:rsid w:val="003C768B"/>
    <w:rsid w:val="003E2D4B"/>
    <w:rsid w:val="003E4223"/>
    <w:rsid w:val="003F0D53"/>
    <w:rsid w:val="003F295A"/>
    <w:rsid w:val="004011CC"/>
    <w:rsid w:val="00415243"/>
    <w:rsid w:val="00422FB1"/>
    <w:rsid w:val="004266CF"/>
    <w:rsid w:val="00431D66"/>
    <w:rsid w:val="00437414"/>
    <w:rsid w:val="0044341C"/>
    <w:rsid w:val="00443523"/>
    <w:rsid w:val="004575F3"/>
    <w:rsid w:val="00487143"/>
    <w:rsid w:val="004A235D"/>
    <w:rsid w:val="004C0389"/>
    <w:rsid w:val="004C6BC1"/>
    <w:rsid w:val="004D1464"/>
    <w:rsid w:val="004F1CB0"/>
    <w:rsid w:val="00510C0A"/>
    <w:rsid w:val="005139E8"/>
    <w:rsid w:val="005152C4"/>
    <w:rsid w:val="005227E9"/>
    <w:rsid w:val="00530A43"/>
    <w:rsid w:val="005333CE"/>
    <w:rsid w:val="00563EF2"/>
    <w:rsid w:val="0057154B"/>
    <w:rsid w:val="005913B8"/>
    <w:rsid w:val="00596EAC"/>
    <w:rsid w:val="005B1D3C"/>
    <w:rsid w:val="005D22D1"/>
    <w:rsid w:val="005E2580"/>
    <w:rsid w:val="005E47BE"/>
    <w:rsid w:val="006101DB"/>
    <w:rsid w:val="00624CCD"/>
    <w:rsid w:val="00641489"/>
    <w:rsid w:val="00650F71"/>
    <w:rsid w:val="006A5BC3"/>
    <w:rsid w:val="006B266E"/>
    <w:rsid w:val="006D2993"/>
    <w:rsid w:val="006D3284"/>
    <w:rsid w:val="00704D8C"/>
    <w:rsid w:val="00712A86"/>
    <w:rsid w:val="007263ED"/>
    <w:rsid w:val="00752399"/>
    <w:rsid w:val="007537FC"/>
    <w:rsid w:val="0076372C"/>
    <w:rsid w:val="007703C9"/>
    <w:rsid w:val="0077435C"/>
    <w:rsid w:val="007C2940"/>
    <w:rsid w:val="007E1DEB"/>
    <w:rsid w:val="007F35F5"/>
    <w:rsid w:val="007F5448"/>
    <w:rsid w:val="00823C45"/>
    <w:rsid w:val="00836FC9"/>
    <w:rsid w:val="0084639F"/>
    <w:rsid w:val="008514D5"/>
    <w:rsid w:val="00866746"/>
    <w:rsid w:val="00881B04"/>
    <w:rsid w:val="00897B18"/>
    <w:rsid w:val="008B4441"/>
    <w:rsid w:val="008C2719"/>
    <w:rsid w:val="008D11D2"/>
    <w:rsid w:val="008F00E1"/>
    <w:rsid w:val="008F0F83"/>
    <w:rsid w:val="00911B9F"/>
    <w:rsid w:val="00914153"/>
    <w:rsid w:val="009151FC"/>
    <w:rsid w:val="00963A79"/>
    <w:rsid w:val="009C387E"/>
    <w:rsid w:val="009F3584"/>
    <w:rsid w:val="00A23C95"/>
    <w:rsid w:val="00A31B10"/>
    <w:rsid w:val="00A4111F"/>
    <w:rsid w:val="00A67C49"/>
    <w:rsid w:val="00A734E7"/>
    <w:rsid w:val="00A73CF2"/>
    <w:rsid w:val="00A76763"/>
    <w:rsid w:val="00AB7106"/>
    <w:rsid w:val="00AD3D23"/>
    <w:rsid w:val="00AD4383"/>
    <w:rsid w:val="00AD7E67"/>
    <w:rsid w:val="00AE78CF"/>
    <w:rsid w:val="00B15452"/>
    <w:rsid w:val="00B17978"/>
    <w:rsid w:val="00B645C1"/>
    <w:rsid w:val="00BC767D"/>
    <w:rsid w:val="00BD6F08"/>
    <w:rsid w:val="00BD7A79"/>
    <w:rsid w:val="00BF669A"/>
    <w:rsid w:val="00C52067"/>
    <w:rsid w:val="00C72A88"/>
    <w:rsid w:val="00C74C80"/>
    <w:rsid w:val="00C81A2C"/>
    <w:rsid w:val="00C8726C"/>
    <w:rsid w:val="00CB3D07"/>
    <w:rsid w:val="00CF5723"/>
    <w:rsid w:val="00D14019"/>
    <w:rsid w:val="00D463ED"/>
    <w:rsid w:val="00D50894"/>
    <w:rsid w:val="00D606AA"/>
    <w:rsid w:val="00D94A06"/>
    <w:rsid w:val="00DA2030"/>
    <w:rsid w:val="00DB752B"/>
    <w:rsid w:val="00DC3143"/>
    <w:rsid w:val="00DE4049"/>
    <w:rsid w:val="00DE5B0A"/>
    <w:rsid w:val="00DF1B0B"/>
    <w:rsid w:val="00E135E8"/>
    <w:rsid w:val="00E2395D"/>
    <w:rsid w:val="00E269C3"/>
    <w:rsid w:val="00E30302"/>
    <w:rsid w:val="00E43564"/>
    <w:rsid w:val="00E57F8A"/>
    <w:rsid w:val="00E779BE"/>
    <w:rsid w:val="00E9288D"/>
    <w:rsid w:val="00E953C9"/>
    <w:rsid w:val="00EA7B03"/>
    <w:rsid w:val="00EB5B3D"/>
    <w:rsid w:val="00EE18EE"/>
    <w:rsid w:val="00EF671B"/>
    <w:rsid w:val="00F0730B"/>
    <w:rsid w:val="00F15A00"/>
    <w:rsid w:val="00F3254B"/>
    <w:rsid w:val="00F33B1F"/>
    <w:rsid w:val="00F454AE"/>
    <w:rsid w:val="00F85A46"/>
    <w:rsid w:val="00F94188"/>
    <w:rsid w:val="00FC5229"/>
    <w:rsid w:val="00FD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530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530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ng-scope">
    <w:name w:val="ng-scope"/>
    <w:basedOn w:val="a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530A43"/>
    <w:rPr>
      <w:b/>
      <w:bCs/>
    </w:rPr>
  </w:style>
  <w:style w:type="paragraph" w:styleId="a8">
    <w:name w:val="List Paragraph"/>
    <w:basedOn w:val="a"/>
    <w:uiPriority w:val="34"/>
    <w:qFormat/>
    <w:rsid w:val="00846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530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530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ng-scope">
    <w:name w:val="ng-scope"/>
    <w:basedOn w:val="a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530A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Российской Федерации по Новгородской области</vt:lpstr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Российской Федерации по Новгородской области</dc:title>
  <dc:creator>Шевлягина Светлана Викторовна</dc:creator>
  <cp:lastModifiedBy>063SerebryakovaTN</cp:lastModifiedBy>
  <cp:revision>2</cp:revision>
  <cp:lastPrinted>2020-12-25T06:37:00Z</cp:lastPrinted>
  <dcterms:created xsi:type="dcterms:W3CDTF">2021-01-22T08:46:00Z</dcterms:created>
  <dcterms:modified xsi:type="dcterms:W3CDTF">2021-01-22T08:46:00Z</dcterms:modified>
</cp:coreProperties>
</file>