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93A" w:rsidRPr="005333CE" w:rsidRDefault="00AD0929" w:rsidP="005333CE">
      <w:pPr>
        <w:tabs>
          <w:tab w:val="left" w:pos="9356"/>
        </w:tabs>
        <w:ind w:left="-993" w:right="-28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6985</wp:posOffset>
            </wp:positionV>
            <wp:extent cx="1261110" cy="125730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3B0F9A" w:rsidRPr="003B0F9A" w:rsidRDefault="003B0F9A" w:rsidP="003B0F9A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0F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Государственное учреждение – Управление Пенсионного фонда </w:t>
      </w:r>
    </w:p>
    <w:p w:rsidR="003B0F9A" w:rsidRPr="003B0F9A" w:rsidRDefault="003B0F9A" w:rsidP="003B0F9A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0F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Российской Федерации в </w:t>
      </w:r>
      <w:proofErr w:type="spellStart"/>
      <w:r w:rsidRPr="003B0F9A">
        <w:rPr>
          <w:rFonts w:ascii="Times New Roman" w:eastAsia="Times New Roman" w:hAnsi="Times New Roman"/>
          <w:b/>
          <w:sz w:val="24"/>
          <w:szCs w:val="24"/>
          <w:lang w:eastAsia="ru-RU"/>
        </w:rPr>
        <w:t>Боровичском</w:t>
      </w:r>
      <w:proofErr w:type="spellEnd"/>
      <w:r w:rsidRPr="003B0F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районе</w:t>
      </w:r>
    </w:p>
    <w:p w:rsidR="003B0F9A" w:rsidRPr="003B0F9A" w:rsidRDefault="003B0F9A" w:rsidP="003B0F9A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0F9A">
        <w:rPr>
          <w:rFonts w:ascii="Times New Roman" w:eastAsia="Times New Roman" w:hAnsi="Times New Roman"/>
          <w:b/>
          <w:sz w:val="24"/>
          <w:szCs w:val="24"/>
          <w:lang w:eastAsia="ru-RU"/>
        </w:rPr>
        <w:t>Новгородской области (межрайонное)</w:t>
      </w:r>
    </w:p>
    <w:p w:rsidR="00A7093A" w:rsidRDefault="00A7093A" w:rsidP="00E01207">
      <w:pPr>
        <w:spacing w:after="0" w:line="240" w:lineRule="auto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EE73FB" w:rsidRDefault="00EE73FB" w:rsidP="00EE73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0"/>
          <w:szCs w:val="40"/>
          <w:lang w:eastAsia="ru-RU"/>
        </w:rPr>
      </w:pPr>
      <w:r w:rsidRPr="00EE73FB">
        <w:rPr>
          <w:rFonts w:ascii="Times New Roman" w:eastAsia="Times New Roman" w:hAnsi="Times New Roman"/>
          <w:b/>
          <w:bCs/>
          <w:kern w:val="36"/>
          <w:sz w:val="40"/>
          <w:szCs w:val="40"/>
          <w:lang w:eastAsia="ru-RU"/>
        </w:rPr>
        <w:t xml:space="preserve">Для начинающих трудовую деятельность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40"/>
          <w:szCs w:val="40"/>
          <w:lang w:eastAsia="ru-RU"/>
        </w:rPr>
        <w:t>боровичан</w:t>
      </w:r>
      <w:proofErr w:type="spellEnd"/>
      <w:r w:rsidRPr="00EE73FB">
        <w:rPr>
          <w:rFonts w:ascii="Times New Roman" w:eastAsia="Times New Roman" w:hAnsi="Times New Roman"/>
          <w:b/>
          <w:bCs/>
          <w:kern w:val="36"/>
          <w:sz w:val="40"/>
          <w:szCs w:val="40"/>
          <w:lang w:eastAsia="ru-RU"/>
        </w:rPr>
        <w:t xml:space="preserve"> трудовая книжка будет электронной</w:t>
      </w:r>
      <w:bookmarkStart w:id="0" w:name="_GoBack"/>
      <w:bookmarkEnd w:id="0"/>
    </w:p>
    <w:p w:rsidR="00EE73FB" w:rsidRPr="00EE73FB" w:rsidRDefault="00EE73FB" w:rsidP="00EE73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10"/>
          <w:szCs w:val="10"/>
          <w:lang w:eastAsia="ru-RU"/>
        </w:rPr>
      </w:pPr>
    </w:p>
    <w:p w:rsidR="00EE73FB" w:rsidRPr="00EE73FB" w:rsidRDefault="00BF51AE" w:rsidP="00EE73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276599" cy="2047875"/>
            <wp:effectExtent l="0" t="0" r="635" b="0"/>
            <wp:wrapSquare wrapText="bothSides"/>
            <wp:docPr id="3" name="Рисунок 3" descr="http://repinlife.ru/wp-content/uploads/2020/10/128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pinlife.ru/wp-content/uploads/2020/10/1280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99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FB" w:rsidRPr="00EE73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2021 </w:t>
      </w:r>
      <w:r w:rsidR="00EE73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года учёт трудовой деятельности </w:t>
      </w:r>
      <w:r w:rsidR="00EE73FB" w:rsidRPr="00EE73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граждан, которые вышли на работу впервые, ведётся только в электронном виде.</w:t>
      </w:r>
    </w:p>
    <w:p w:rsidR="00EE73FB" w:rsidRPr="00EE73FB" w:rsidRDefault="00EE73FB" w:rsidP="00EE73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Электронная трудовая книжка содержит все необходимые сведения о трудовой </w:t>
      </w:r>
      <w:proofErr w:type="gramStart"/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>деятельности:  работодателях</w:t>
      </w:r>
      <w:proofErr w:type="gramEnd"/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периодах работы, должности, профессии, специальности, квалификации, даты и номера приказов кадровых мероприятий, основания для прекращения трудового договора и т.д.</w:t>
      </w:r>
    </w:p>
    <w:p w:rsidR="00EE73FB" w:rsidRPr="00EE73FB" w:rsidRDefault="00EE73FB" w:rsidP="00EE73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Просмотреть сведения из электронной трудовой книжки в режиме онлайн можно в </w:t>
      </w:r>
      <w:hyperlink r:id="rId7" w:history="1">
        <w:r w:rsidRPr="00EE73F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личном кабинете</w:t>
        </w:r>
      </w:hyperlink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сайте Пенсионного фонда России или на портале </w:t>
      </w:r>
      <w:proofErr w:type="spellStart"/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>госуслуг</w:t>
      </w:r>
      <w:proofErr w:type="spellEnd"/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>, а также через приложения ПФР для смартфонов. При необходимости эти сведения можно направить по электронной почте (например, в случае дистанционного трудоустройства) или распечатать для оформления загранпаспорта, ипотеки и т.д. (информация сразу будет заверена электронной подписью и действительна во всех инстанциях).</w:t>
      </w:r>
    </w:p>
    <w:p w:rsidR="00EE73FB" w:rsidRPr="00EE73FB" w:rsidRDefault="00EE73FB" w:rsidP="00EE73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>Тот, кто подал заявление о сохранении трудовой книжки в бумажном формате, имеет право в дальнейшем подать работодателю письменное заявление о предоставлении сведений о трудовой деятельности в электронном виде. Люди, выбравшие электронный формат, вернуться к бумажному уже не смогут. </w:t>
      </w:r>
    </w:p>
    <w:p w:rsidR="00EE73FB" w:rsidRPr="00EE73FB" w:rsidRDefault="00EE73FB" w:rsidP="00EE73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Более подробная информация </w:t>
      </w:r>
      <w:hyperlink r:id="rId8" w:history="1">
        <w:r w:rsidRPr="00EE73F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об ЭТК</w:t>
        </w:r>
      </w:hyperlink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размещена на сайте Пенсионного фонда </w:t>
      </w:r>
      <w:proofErr w:type="gramStart"/>
      <w:r w:rsidRPr="00EE73FB">
        <w:rPr>
          <w:rFonts w:ascii="Times New Roman" w:eastAsia="Times New Roman" w:hAnsi="Times New Roman"/>
          <w:sz w:val="28"/>
          <w:szCs w:val="28"/>
          <w:lang w:eastAsia="ru-RU"/>
        </w:rPr>
        <w:t>РФ .</w:t>
      </w:r>
      <w:proofErr w:type="gramEnd"/>
    </w:p>
    <w:p w:rsidR="00F019AF" w:rsidRPr="00F019AF" w:rsidRDefault="00F019AF" w:rsidP="00EE73F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F019AF" w:rsidRPr="00F019AF" w:rsidSect="008F3D1E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26445"/>
    <w:multiLevelType w:val="multilevel"/>
    <w:tmpl w:val="D46E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F90771"/>
    <w:multiLevelType w:val="multilevel"/>
    <w:tmpl w:val="3488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553882"/>
    <w:multiLevelType w:val="multilevel"/>
    <w:tmpl w:val="0BEA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F2"/>
    <w:rsid w:val="000246CC"/>
    <w:rsid w:val="00043218"/>
    <w:rsid w:val="000C3F2B"/>
    <w:rsid w:val="000C512A"/>
    <w:rsid w:val="000D0998"/>
    <w:rsid w:val="000D0AEF"/>
    <w:rsid w:val="000F4556"/>
    <w:rsid w:val="00104B2B"/>
    <w:rsid w:val="00185234"/>
    <w:rsid w:val="001A7AA0"/>
    <w:rsid w:val="001B6A6F"/>
    <w:rsid w:val="001C450C"/>
    <w:rsid w:val="001F64FB"/>
    <w:rsid w:val="00223643"/>
    <w:rsid w:val="00241D0E"/>
    <w:rsid w:val="0025101E"/>
    <w:rsid w:val="00274F25"/>
    <w:rsid w:val="002773E5"/>
    <w:rsid w:val="002A0579"/>
    <w:rsid w:val="002A4276"/>
    <w:rsid w:val="002B2917"/>
    <w:rsid w:val="00393237"/>
    <w:rsid w:val="003B0F9A"/>
    <w:rsid w:val="003D64EC"/>
    <w:rsid w:val="003E2D4B"/>
    <w:rsid w:val="00415533"/>
    <w:rsid w:val="00431D66"/>
    <w:rsid w:val="004372A7"/>
    <w:rsid w:val="0044341C"/>
    <w:rsid w:val="004D7790"/>
    <w:rsid w:val="004E5F8B"/>
    <w:rsid w:val="004F54EB"/>
    <w:rsid w:val="005333CE"/>
    <w:rsid w:val="00561AB2"/>
    <w:rsid w:val="00577579"/>
    <w:rsid w:val="00577D9F"/>
    <w:rsid w:val="005913B8"/>
    <w:rsid w:val="005B23F7"/>
    <w:rsid w:val="005D0A75"/>
    <w:rsid w:val="00624CCD"/>
    <w:rsid w:val="00636CEE"/>
    <w:rsid w:val="00652B97"/>
    <w:rsid w:val="006553C1"/>
    <w:rsid w:val="006643E1"/>
    <w:rsid w:val="006D3284"/>
    <w:rsid w:val="00706464"/>
    <w:rsid w:val="00752399"/>
    <w:rsid w:val="0077087F"/>
    <w:rsid w:val="007811F9"/>
    <w:rsid w:val="007A43A7"/>
    <w:rsid w:val="007B14F0"/>
    <w:rsid w:val="007D19F3"/>
    <w:rsid w:val="007D6254"/>
    <w:rsid w:val="007E1216"/>
    <w:rsid w:val="007E5F68"/>
    <w:rsid w:val="00862656"/>
    <w:rsid w:val="008803AB"/>
    <w:rsid w:val="00881F69"/>
    <w:rsid w:val="008836CB"/>
    <w:rsid w:val="008F3D1E"/>
    <w:rsid w:val="00940F4D"/>
    <w:rsid w:val="00970A33"/>
    <w:rsid w:val="009828D0"/>
    <w:rsid w:val="009C7A59"/>
    <w:rsid w:val="009D4711"/>
    <w:rsid w:val="00A11424"/>
    <w:rsid w:val="00A14360"/>
    <w:rsid w:val="00A23CFE"/>
    <w:rsid w:val="00A31B10"/>
    <w:rsid w:val="00A31EA2"/>
    <w:rsid w:val="00A7093A"/>
    <w:rsid w:val="00A73CF2"/>
    <w:rsid w:val="00A91154"/>
    <w:rsid w:val="00AB092A"/>
    <w:rsid w:val="00AC295F"/>
    <w:rsid w:val="00AD0929"/>
    <w:rsid w:val="00AD35AB"/>
    <w:rsid w:val="00B26BA7"/>
    <w:rsid w:val="00B30137"/>
    <w:rsid w:val="00B47FB2"/>
    <w:rsid w:val="00BF4EDF"/>
    <w:rsid w:val="00BF51AE"/>
    <w:rsid w:val="00C11DAF"/>
    <w:rsid w:val="00CD4D28"/>
    <w:rsid w:val="00CE093B"/>
    <w:rsid w:val="00D06FCA"/>
    <w:rsid w:val="00D11933"/>
    <w:rsid w:val="00D53981"/>
    <w:rsid w:val="00D53BC2"/>
    <w:rsid w:val="00DD3661"/>
    <w:rsid w:val="00DF15F2"/>
    <w:rsid w:val="00E01207"/>
    <w:rsid w:val="00E074A8"/>
    <w:rsid w:val="00E132B6"/>
    <w:rsid w:val="00E639A8"/>
    <w:rsid w:val="00E95DB3"/>
    <w:rsid w:val="00EA07B7"/>
    <w:rsid w:val="00EA24F6"/>
    <w:rsid w:val="00EC0520"/>
    <w:rsid w:val="00ED1C51"/>
    <w:rsid w:val="00EE73FB"/>
    <w:rsid w:val="00EF671B"/>
    <w:rsid w:val="00F019AF"/>
    <w:rsid w:val="00F45200"/>
    <w:rsid w:val="00FA6B20"/>
    <w:rsid w:val="00FB34AD"/>
    <w:rsid w:val="00FC7E45"/>
    <w:rsid w:val="00FD35CA"/>
    <w:rsid w:val="00FE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7486BB2-7BB4-443C-8596-72D8DDC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1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rsid w:val="00A73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A73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73CF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73CF2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A73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A73CF2"/>
    <w:rPr>
      <w:rFonts w:cs="Times New Roman"/>
      <w:color w:val="0000FF"/>
      <w:u w:val="single"/>
    </w:rPr>
  </w:style>
  <w:style w:type="character" w:customStyle="1" w:styleId="js-phone-number">
    <w:name w:val="js-phone-number"/>
    <w:basedOn w:val="a0"/>
    <w:uiPriority w:val="99"/>
    <w:rsid w:val="005333CE"/>
    <w:rPr>
      <w:rFonts w:cs="Times New Roman"/>
    </w:rPr>
  </w:style>
  <w:style w:type="character" w:styleId="a5">
    <w:name w:val="Emphasis"/>
    <w:basedOn w:val="a0"/>
    <w:uiPriority w:val="20"/>
    <w:qFormat/>
    <w:rsid w:val="004372A7"/>
    <w:rPr>
      <w:rFonts w:cs="Times New Roman"/>
      <w:i/>
      <w:iCs/>
    </w:rPr>
  </w:style>
  <w:style w:type="character" w:styleId="a6">
    <w:name w:val="Strong"/>
    <w:basedOn w:val="a0"/>
    <w:uiPriority w:val="99"/>
    <w:qFormat/>
    <w:rsid w:val="00104B2B"/>
    <w:rPr>
      <w:rFonts w:cs="Times New Roman"/>
      <w:b/>
      <w:bCs/>
    </w:rPr>
  </w:style>
  <w:style w:type="character" w:customStyle="1" w:styleId="text-uppercase">
    <w:name w:val="text-uppercase"/>
    <w:basedOn w:val="a0"/>
    <w:rsid w:val="001C4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3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0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1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1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3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7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5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r.gov.ru/grazhdanam/etk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s.pfrf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Шевлягина Светлана Викторовна</dc:creator>
  <cp:lastModifiedBy>Серебрякова Татьяна Николаевна</cp:lastModifiedBy>
  <cp:revision>6</cp:revision>
  <cp:lastPrinted>2021-07-27T06:38:00Z</cp:lastPrinted>
  <dcterms:created xsi:type="dcterms:W3CDTF">2021-08-03T08:17:00Z</dcterms:created>
  <dcterms:modified xsi:type="dcterms:W3CDTF">2021-08-03T14:16:00Z</dcterms:modified>
</cp:coreProperties>
</file>