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</w:p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001B4" w:rsidRPr="003B0F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1001B4" w:rsidRPr="003B0F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Российской Федерации в </w:t>
      </w:r>
      <w:proofErr w:type="spellStart"/>
      <w:r w:rsidRPr="003B0F9A">
        <w:rPr>
          <w:rFonts w:eastAsia="Times New Roman"/>
          <w:b/>
          <w:lang w:eastAsia="ru-RU"/>
        </w:rPr>
        <w:t>Боровичском</w:t>
      </w:r>
      <w:proofErr w:type="spellEnd"/>
      <w:r w:rsidRPr="003B0F9A">
        <w:rPr>
          <w:rFonts w:eastAsia="Times New Roman"/>
          <w:b/>
          <w:lang w:eastAsia="ru-RU"/>
        </w:rPr>
        <w:t xml:space="preserve"> районе</w:t>
      </w:r>
    </w:p>
    <w:p w:rsidR="00CB1A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Новгородской области (межрайонное)</w:t>
      </w:r>
    </w:p>
    <w:p w:rsidR="00E73BCC" w:rsidRPr="002A100C" w:rsidRDefault="00E73BCC" w:rsidP="006038A7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510E6" w:rsidRPr="004510E6" w:rsidRDefault="004510E6" w:rsidP="004510E6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4510E6">
        <w:rPr>
          <w:rFonts w:eastAsia="Times New Roman"/>
          <w:b/>
          <w:bCs/>
          <w:kern w:val="36"/>
          <w:sz w:val="36"/>
          <w:szCs w:val="36"/>
          <w:lang w:eastAsia="ru-RU"/>
        </w:rPr>
        <w:t>Месяц</w:t>
      </w:r>
      <w:r w:rsidR="00ED5E68">
        <w:rPr>
          <w:rFonts w:eastAsia="Times New Roman"/>
          <w:b/>
          <w:bCs/>
          <w:kern w:val="36"/>
          <w:sz w:val="36"/>
          <w:szCs w:val="36"/>
          <w:lang w:eastAsia="ru-RU"/>
        </w:rPr>
        <w:t>,</w:t>
      </w:r>
      <w:bookmarkStart w:id="0" w:name="_GoBack"/>
      <w:bookmarkEnd w:id="0"/>
      <w:r w:rsidRPr="004510E6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 чтобы сделать выбор: набор социальных услуг или деньги?</w:t>
      </w:r>
    </w:p>
    <w:p w:rsidR="004510E6" w:rsidRPr="004510E6" w:rsidRDefault="004510E6" w:rsidP="004510E6">
      <w:pPr>
        <w:suppressAutoHyphens w:val="0"/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 w:rsidRPr="004510E6">
        <w:rPr>
          <w:rFonts w:eastAsia="Times New Roman"/>
          <w:sz w:val="26"/>
          <w:szCs w:val="26"/>
          <w:lang w:eastAsia="ru-RU"/>
        </w:rPr>
        <w:t>К федеральным льготникам относятся участники Великой Отечественной войны, «блокадники», ветераны боевых действий, инвалиды всех групп и дети-инвалиды, члены семей погибших (умерших) участников Великой Отечественной войны и ветеранов боевых действий, а также граждане, пострадавшие в результате воздействия радиации.</w:t>
      </w:r>
    </w:p>
    <w:p w:rsidR="004510E6" w:rsidRPr="004510E6" w:rsidRDefault="004510E6" w:rsidP="004510E6">
      <w:pPr>
        <w:suppressAutoHyphens w:val="0"/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 w:rsidRPr="004510E6">
        <w:rPr>
          <w:rFonts w:eastAsia="Times New Roman"/>
          <w:sz w:val="26"/>
          <w:szCs w:val="26"/>
          <w:lang w:eastAsia="ru-RU"/>
        </w:rPr>
        <w:t xml:space="preserve">Напомним, что социальные услуги можно получать в натуральной форме или в денежном эквиваленте. Выбрать деньги можно как вместо всего набора, так и вместо одной из его частей. Обращаем особое внимание, что заявление могут подать те, у кого право на НСУ возникло впервые, а также те, кто со следующего года решил изменить форму получения набора </w:t>
      </w:r>
      <w:proofErr w:type="spellStart"/>
      <w:r w:rsidRPr="004510E6">
        <w:rPr>
          <w:rFonts w:eastAsia="Times New Roman"/>
          <w:sz w:val="26"/>
          <w:szCs w:val="26"/>
          <w:lang w:eastAsia="ru-RU"/>
        </w:rPr>
        <w:t>соцуслуг</w:t>
      </w:r>
      <w:proofErr w:type="spellEnd"/>
      <w:r w:rsidRPr="004510E6">
        <w:rPr>
          <w:rFonts w:eastAsia="Times New Roman"/>
          <w:sz w:val="26"/>
          <w:szCs w:val="26"/>
          <w:lang w:eastAsia="ru-RU"/>
        </w:rPr>
        <w:t>. Если человек уже подавал заявление и не хочет менять способ получения набора, то повторно обращаться в Пенсионный фонд не надо.</w:t>
      </w:r>
    </w:p>
    <w:p w:rsidR="004510E6" w:rsidRPr="004510E6" w:rsidRDefault="004510E6" w:rsidP="004510E6">
      <w:pPr>
        <w:suppressAutoHyphens w:val="0"/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 w:rsidRPr="004510E6">
        <w:rPr>
          <w:rFonts w:eastAsia="Times New Roman"/>
          <w:sz w:val="26"/>
          <w:szCs w:val="26"/>
          <w:lang w:eastAsia="ru-RU"/>
        </w:rPr>
        <w:t>Обращаем особое внимание, что к выбору НСУ в натуральном виде или деньгами, нужно подойти очень внимательно. Многие федеральные льготники сталкиваются с проблемой, когда выбирают денежное возмещение, а в следующем году вдруг потребовалось дорогостоящее лечение. В этом случае вернуться на получение медикаментов и набора социальных услуг в целом возможно будет только со следующего года, также до 1 октября подав соответствующее заявление.</w:t>
      </w:r>
    </w:p>
    <w:p w:rsidR="004510E6" w:rsidRPr="004510E6" w:rsidRDefault="004510E6" w:rsidP="004510E6">
      <w:pPr>
        <w:suppressAutoHyphens w:val="0"/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 w:rsidRPr="004510E6">
        <w:rPr>
          <w:rFonts w:eastAsia="Times New Roman"/>
          <w:sz w:val="26"/>
          <w:szCs w:val="26"/>
          <w:lang w:eastAsia="ru-RU"/>
        </w:rPr>
        <w:t>В настоящее время стоимость набора социальных услуг составляет 1211 руб. 66 коп</w:t>
      </w:r>
      <w:proofErr w:type="gramStart"/>
      <w:r w:rsidRPr="004510E6">
        <w:rPr>
          <w:rFonts w:eastAsia="Times New Roman"/>
          <w:sz w:val="26"/>
          <w:szCs w:val="26"/>
          <w:lang w:eastAsia="ru-RU"/>
        </w:rPr>
        <w:t>. в</w:t>
      </w:r>
      <w:proofErr w:type="gramEnd"/>
      <w:r w:rsidRPr="004510E6">
        <w:rPr>
          <w:rFonts w:eastAsia="Times New Roman"/>
          <w:sz w:val="26"/>
          <w:szCs w:val="26"/>
          <w:lang w:eastAsia="ru-RU"/>
        </w:rPr>
        <w:t xml:space="preserve"> месяц, в том числе:</w:t>
      </w:r>
      <w:r w:rsidRPr="004510E6">
        <w:rPr>
          <w:rFonts w:eastAsia="Times New Roman"/>
          <w:sz w:val="26"/>
          <w:szCs w:val="26"/>
          <w:lang w:eastAsia="ru-RU"/>
        </w:rPr>
        <w:br/>
        <w:t>• обеспечение необходимыми медикаментами – 933 руб. 25 коп.;</w:t>
      </w:r>
      <w:r w:rsidRPr="004510E6">
        <w:rPr>
          <w:rFonts w:eastAsia="Times New Roman"/>
          <w:sz w:val="26"/>
          <w:szCs w:val="26"/>
          <w:lang w:eastAsia="ru-RU"/>
        </w:rPr>
        <w:br/>
        <w:t xml:space="preserve">• предоставление путевки на санаторно-курортное лечение для профилактики основных заболеваний – 144 </w:t>
      </w:r>
      <w:proofErr w:type="spellStart"/>
      <w:r w:rsidRPr="004510E6">
        <w:rPr>
          <w:rFonts w:eastAsia="Times New Roman"/>
          <w:sz w:val="26"/>
          <w:szCs w:val="26"/>
          <w:lang w:eastAsia="ru-RU"/>
        </w:rPr>
        <w:t>руб</w:t>
      </w:r>
      <w:proofErr w:type="spellEnd"/>
      <w:r w:rsidRPr="004510E6">
        <w:rPr>
          <w:rFonts w:eastAsia="Times New Roman"/>
          <w:sz w:val="26"/>
          <w:szCs w:val="26"/>
          <w:lang w:eastAsia="ru-RU"/>
        </w:rPr>
        <w:t xml:space="preserve"> 37 коп.;</w:t>
      </w:r>
      <w:r w:rsidRPr="004510E6">
        <w:rPr>
          <w:rFonts w:eastAsia="Times New Roman"/>
          <w:sz w:val="26"/>
          <w:szCs w:val="26"/>
          <w:lang w:eastAsia="ru-RU"/>
        </w:rPr>
        <w:br/>
        <w:t>• бесплатный проезд на пригородном железнодорожном транспорте, а также на междугородном транспорте к месту лечения и обратно – 134 руб. 04 коп.</w:t>
      </w:r>
    </w:p>
    <w:p w:rsidR="004510E6" w:rsidRPr="004510E6" w:rsidRDefault="004510E6" w:rsidP="004510E6">
      <w:pPr>
        <w:suppressAutoHyphens w:val="0"/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 w:rsidRPr="004510E6">
        <w:rPr>
          <w:rFonts w:eastAsia="Times New Roman"/>
          <w:sz w:val="26"/>
          <w:szCs w:val="26"/>
          <w:lang w:eastAsia="ru-RU"/>
        </w:rPr>
        <w:t>Заявление о способе получения НСУ можно подать в клиентской службе ПФР по месту жительства, в МФЦ, а также без личного посещения ПФР – электронное заявление можно направить через Личный кабинет гражданина.</w:t>
      </w:r>
    </w:p>
    <w:p w:rsidR="004510E6" w:rsidRPr="004510E6" w:rsidRDefault="004510E6" w:rsidP="004510E6">
      <w:pPr>
        <w:suppressAutoHyphens w:val="0"/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 w:rsidRPr="004510E6">
        <w:rPr>
          <w:rFonts w:eastAsia="Times New Roman"/>
          <w:sz w:val="26"/>
          <w:szCs w:val="26"/>
          <w:lang w:eastAsia="ru-RU"/>
        </w:rPr>
        <w:t>Кроме того, в Личном кабинете можно заказать справку (выписку) о праве на получение набора социальных услуг, подать электронное заявление о предоставлении НСУ, об отказе от НСУ (как полностью, так и частично), о возобновлении НСУ и об отзыве ранее поданных заявлений по НСУ.</w:t>
      </w:r>
    </w:p>
    <w:p w:rsidR="002A2C16" w:rsidRPr="004510E6" w:rsidRDefault="002A2C16" w:rsidP="004510E6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sectPr w:rsidR="002A2C16" w:rsidRPr="004510E6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31C"/>
    <w:multiLevelType w:val="multilevel"/>
    <w:tmpl w:val="C86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25E25"/>
    <w:multiLevelType w:val="multilevel"/>
    <w:tmpl w:val="D4E6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02625A"/>
    <w:rsid w:val="001001B4"/>
    <w:rsid w:val="00140605"/>
    <w:rsid w:val="00151204"/>
    <w:rsid w:val="001C6ED6"/>
    <w:rsid w:val="001E0303"/>
    <w:rsid w:val="002127DA"/>
    <w:rsid w:val="00290B48"/>
    <w:rsid w:val="002A100C"/>
    <w:rsid w:val="002A2C16"/>
    <w:rsid w:val="002C3263"/>
    <w:rsid w:val="00314019"/>
    <w:rsid w:val="003605A6"/>
    <w:rsid w:val="00385EEC"/>
    <w:rsid w:val="003B577B"/>
    <w:rsid w:val="003D214D"/>
    <w:rsid w:val="004510E6"/>
    <w:rsid w:val="00455853"/>
    <w:rsid w:val="0046690D"/>
    <w:rsid w:val="004E3A1C"/>
    <w:rsid w:val="005236C0"/>
    <w:rsid w:val="00530275"/>
    <w:rsid w:val="00571F24"/>
    <w:rsid w:val="005E2537"/>
    <w:rsid w:val="006038A7"/>
    <w:rsid w:val="006277B4"/>
    <w:rsid w:val="00685364"/>
    <w:rsid w:val="006B54C7"/>
    <w:rsid w:val="006D6444"/>
    <w:rsid w:val="006E28D0"/>
    <w:rsid w:val="007101C3"/>
    <w:rsid w:val="007167BB"/>
    <w:rsid w:val="00795CD3"/>
    <w:rsid w:val="007B7B1A"/>
    <w:rsid w:val="0080139B"/>
    <w:rsid w:val="00851656"/>
    <w:rsid w:val="00963C1C"/>
    <w:rsid w:val="00990873"/>
    <w:rsid w:val="009B1A97"/>
    <w:rsid w:val="009D2870"/>
    <w:rsid w:val="009F1792"/>
    <w:rsid w:val="00A1711D"/>
    <w:rsid w:val="00A22071"/>
    <w:rsid w:val="00A2266F"/>
    <w:rsid w:val="00A5399D"/>
    <w:rsid w:val="00A9611C"/>
    <w:rsid w:val="00AA1E2F"/>
    <w:rsid w:val="00C13977"/>
    <w:rsid w:val="00C14E73"/>
    <w:rsid w:val="00C706D3"/>
    <w:rsid w:val="00CB1A9A"/>
    <w:rsid w:val="00CB1FE3"/>
    <w:rsid w:val="00CF1CAA"/>
    <w:rsid w:val="00D0039B"/>
    <w:rsid w:val="00D53403"/>
    <w:rsid w:val="00DB2838"/>
    <w:rsid w:val="00DE0625"/>
    <w:rsid w:val="00DF005C"/>
    <w:rsid w:val="00E038B5"/>
    <w:rsid w:val="00E25CD9"/>
    <w:rsid w:val="00E34939"/>
    <w:rsid w:val="00E46065"/>
    <w:rsid w:val="00E73BCC"/>
    <w:rsid w:val="00EA1532"/>
    <w:rsid w:val="00ED5E68"/>
    <w:rsid w:val="00F05984"/>
    <w:rsid w:val="00F41695"/>
    <w:rsid w:val="00F653E5"/>
    <w:rsid w:val="00F87F40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995-27FF-41DC-825E-88FF58C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2021-08-31T13:56:00Z</cp:lastPrinted>
  <dcterms:created xsi:type="dcterms:W3CDTF">2021-09-07T07:50:00Z</dcterms:created>
  <dcterms:modified xsi:type="dcterms:W3CDTF">2021-09-08T05:53:00Z</dcterms:modified>
</cp:coreProperties>
</file>