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8" w:rsidRPr="00512D88" w:rsidRDefault="00512D88" w:rsidP="00512D8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-309880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12D88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512D88" w:rsidRPr="00512D88" w:rsidRDefault="00512D88" w:rsidP="00512D8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12D88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512D88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512D88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512D88" w:rsidRPr="00512D88" w:rsidRDefault="00512D88" w:rsidP="00512D8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12D88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512D88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512D88">
        <w:rPr>
          <w:rFonts w:ascii="Times New Roman" w:eastAsia="Times New Roman" w:hAnsi="Times New Roman"/>
          <w:b/>
          <w:lang w:eastAsia="ru-RU"/>
        </w:rPr>
        <w:t>)</w:t>
      </w:r>
    </w:p>
    <w:p w:rsidR="00A922F0" w:rsidRDefault="00A922F0" w:rsidP="00512D88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922F0" w:rsidRDefault="00A922F0" w:rsidP="000C6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90FE1" w:rsidRDefault="00C90FE1" w:rsidP="00C90FE1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C90FE1">
        <w:rPr>
          <w:b/>
          <w:sz w:val="28"/>
          <w:szCs w:val="28"/>
        </w:rPr>
        <w:t>Новгородцы определились с</w:t>
      </w:r>
      <w:r>
        <w:rPr>
          <w:b/>
          <w:sz w:val="28"/>
          <w:szCs w:val="28"/>
        </w:rPr>
        <w:t>о</w:t>
      </w:r>
      <w:r w:rsidRPr="00C90FE1">
        <w:rPr>
          <w:b/>
          <w:sz w:val="28"/>
          <w:szCs w:val="28"/>
        </w:rPr>
        <w:t xml:space="preserve"> способом ведения трудовых книжек</w:t>
      </w:r>
    </w:p>
    <w:p w:rsidR="00C90FE1" w:rsidRPr="00C90FE1" w:rsidRDefault="00C90FE1" w:rsidP="00C90FE1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84546" w:rsidRPr="008415D7" w:rsidRDefault="00584546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 xml:space="preserve">С начала введения в 2020 году в России электронных трудовых книжек </w:t>
      </w:r>
      <w:r w:rsidR="00EA6943" w:rsidRPr="00C90FE1">
        <w:rPr>
          <w:b/>
          <w:sz w:val="28"/>
          <w:szCs w:val="28"/>
        </w:rPr>
        <w:t>182 тысячи</w:t>
      </w:r>
      <w:r w:rsidR="00EA6943">
        <w:rPr>
          <w:sz w:val="28"/>
          <w:szCs w:val="28"/>
        </w:rPr>
        <w:t xml:space="preserve"> </w:t>
      </w:r>
      <w:r w:rsidRPr="008415D7">
        <w:rPr>
          <w:sz w:val="28"/>
          <w:szCs w:val="28"/>
        </w:rPr>
        <w:t xml:space="preserve">работающих </w:t>
      </w:r>
      <w:r w:rsidR="008415D7" w:rsidRPr="008415D7">
        <w:rPr>
          <w:sz w:val="28"/>
          <w:szCs w:val="28"/>
        </w:rPr>
        <w:t>жителей Новгородской области</w:t>
      </w:r>
      <w:r w:rsidRPr="008415D7">
        <w:rPr>
          <w:sz w:val="28"/>
          <w:szCs w:val="28"/>
        </w:rPr>
        <w:t xml:space="preserve"> определились со способом ведения своей трудовой. При этом </w:t>
      </w:r>
      <w:r w:rsidR="00EA6943" w:rsidRPr="00C90FE1">
        <w:rPr>
          <w:b/>
          <w:sz w:val="28"/>
          <w:szCs w:val="28"/>
        </w:rPr>
        <w:t>13 тысяч</w:t>
      </w:r>
      <w:r w:rsidRPr="008415D7">
        <w:rPr>
          <w:sz w:val="28"/>
          <w:szCs w:val="28"/>
        </w:rPr>
        <w:t xml:space="preserve"> человек выбрали электронную книжку, отказавшись от </w:t>
      </w:r>
      <w:proofErr w:type="gramStart"/>
      <w:r w:rsidRPr="008415D7">
        <w:rPr>
          <w:sz w:val="28"/>
          <w:szCs w:val="28"/>
        </w:rPr>
        <w:t>бумажной</w:t>
      </w:r>
      <w:proofErr w:type="gramEnd"/>
      <w:r w:rsidRPr="008415D7">
        <w:rPr>
          <w:sz w:val="28"/>
          <w:szCs w:val="28"/>
        </w:rPr>
        <w:t>.</w:t>
      </w:r>
    </w:p>
    <w:p w:rsidR="00584546" w:rsidRPr="008415D7" w:rsidRDefault="008415D7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>Отметим, что</w:t>
      </w:r>
      <w:r w:rsidR="00584546" w:rsidRPr="008415D7">
        <w:rPr>
          <w:sz w:val="28"/>
          <w:szCs w:val="28"/>
        </w:rPr>
        <w:t xml:space="preserve"> переход на электронную книжку является добровольным и сделать выбор в её пользу можно в любое время.</w:t>
      </w:r>
    </w:p>
    <w:p w:rsidR="00584546" w:rsidRPr="008415D7" w:rsidRDefault="00584546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>Одно из главных преимуществ электронного формата в том, что он практически исключает риск потери работником сведений о своём трудовом стаже. Даже в случае ликвидации работодателя, сотрудник может запросить в ПФР полные сведения о своей трудовой деятельности и получить их.</w:t>
      </w:r>
    </w:p>
    <w:p w:rsidR="00584546" w:rsidRPr="008415D7" w:rsidRDefault="00584546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>Электронные книжки удобны с точки зрения организации дистанционной работы, которая особенно актуальна в сегодняшних реалиях на фоне распространения коронавирусной инфекции. В случае дистанционного трудоустройства работодателю можно направить сведения из ЭТК по электронной почте.</w:t>
      </w:r>
    </w:p>
    <w:p w:rsidR="00584546" w:rsidRPr="008415D7" w:rsidRDefault="00584546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 xml:space="preserve">Кроме того, для оформления загранпаспорта или ипотеки ЭТК («сведения о трудовой деятельности») можно распечатать прямо из личного кабинета на портале </w:t>
      </w:r>
      <w:proofErr w:type="spellStart"/>
      <w:r w:rsidRPr="008415D7">
        <w:rPr>
          <w:sz w:val="28"/>
          <w:szCs w:val="28"/>
        </w:rPr>
        <w:t>Госуслуг</w:t>
      </w:r>
      <w:proofErr w:type="spellEnd"/>
      <w:r w:rsidRPr="008415D7">
        <w:rPr>
          <w:sz w:val="28"/>
          <w:szCs w:val="28"/>
        </w:rPr>
        <w:t xml:space="preserve"> или официальном сайте ПФР, она сразу будет заверена электронной подписью и действительна во всех инстанциях. Там же сотрудник получает гарантированный постоянный доступ к сведениям о своей трудовой деятельности без участия работодателя и может наблюдать за всеми вносимыми в неё изменениями.</w:t>
      </w:r>
    </w:p>
    <w:p w:rsidR="00584546" w:rsidRPr="008415D7" w:rsidRDefault="00584546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 xml:space="preserve">Напомним, </w:t>
      </w:r>
      <w:r w:rsidR="008415D7" w:rsidRPr="008415D7">
        <w:rPr>
          <w:sz w:val="28"/>
          <w:szCs w:val="28"/>
        </w:rPr>
        <w:t>д</w:t>
      </w:r>
      <w:r w:rsidRPr="008415D7">
        <w:rPr>
          <w:sz w:val="28"/>
          <w:szCs w:val="28"/>
        </w:rPr>
        <w:t>ля людей, впервые устраивающихся на работу в 2021 году, сведения о трудовой деятельности ведутся только в электронном виде.</w:t>
      </w:r>
    </w:p>
    <w:p w:rsidR="00584546" w:rsidRPr="008415D7" w:rsidRDefault="00584546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 xml:space="preserve">Тот, кто подал заявление о сохранении трудовой книжки в бумажном формате, имеет право в дальнейшем подать работодателю письменное заявление о предоставлении сведений о трудовой деятельности в электронном виде. Если человек так и не написал заявление, то у него остается </w:t>
      </w:r>
      <w:proofErr w:type="gramStart"/>
      <w:r w:rsidRPr="008415D7">
        <w:rPr>
          <w:sz w:val="28"/>
          <w:szCs w:val="28"/>
        </w:rPr>
        <w:t>бумажная</w:t>
      </w:r>
      <w:proofErr w:type="gramEnd"/>
      <w:r w:rsidRPr="008415D7">
        <w:rPr>
          <w:sz w:val="28"/>
          <w:szCs w:val="28"/>
        </w:rPr>
        <w:t xml:space="preserve"> трудовая. Люди, выбравшие электронный формат, вернуться </w:t>
      </w:r>
      <w:proofErr w:type="gramStart"/>
      <w:r w:rsidRPr="008415D7">
        <w:rPr>
          <w:sz w:val="28"/>
          <w:szCs w:val="28"/>
        </w:rPr>
        <w:t>к</w:t>
      </w:r>
      <w:proofErr w:type="gramEnd"/>
      <w:r w:rsidRPr="008415D7">
        <w:rPr>
          <w:sz w:val="28"/>
          <w:szCs w:val="28"/>
        </w:rPr>
        <w:t xml:space="preserve"> бумажному уже не смогут. Бумажную трудовую они получили на руки и должны хранить ее дома как официальный документ, подтверждающий весь предыдущий стаж.</w:t>
      </w:r>
    </w:p>
    <w:p w:rsidR="008C7881" w:rsidRPr="008415D7" w:rsidRDefault="00584546" w:rsidP="008415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 xml:space="preserve">Подробнее </w:t>
      </w:r>
      <w:hyperlink r:id="rId6" w:history="1">
        <w:r w:rsidRPr="008415D7">
          <w:rPr>
            <w:rStyle w:val="a4"/>
            <w:sz w:val="28"/>
            <w:szCs w:val="28"/>
          </w:rPr>
          <w:t>об электронных трудовых книжках</w:t>
        </w:r>
      </w:hyperlink>
      <w:r w:rsidRPr="008415D7">
        <w:rPr>
          <w:sz w:val="28"/>
          <w:szCs w:val="28"/>
        </w:rPr>
        <w:t xml:space="preserve"> на сайте ПФР</w:t>
      </w:r>
      <w:r w:rsidR="008C7881" w:rsidRPr="008415D7">
        <w:rPr>
          <w:sz w:val="28"/>
          <w:szCs w:val="28"/>
        </w:rPr>
        <w:t>.</w:t>
      </w:r>
    </w:p>
    <w:p w:rsidR="00A922F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2F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7A8A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37EE6"/>
    <w:rsid w:val="0044341C"/>
    <w:rsid w:val="00443523"/>
    <w:rsid w:val="004575F3"/>
    <w:rsid w:val="00487143"/>
    <w:rsid w:val="004A235D"/>
    <w:rsid w:val="004C0389"/>
    <w:rsid w:val="004C6BC1"/>
    <w:rsid w:val="004D1464"/>
    <w:rsid w:val="004E3F80"/>
    <w:rsid w:val="004F1CB0"/>
    <w:rsid w:val="00510C0A"/>
    <w:rsid w:val="00512D88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9288D"/>
    <w:rsid w:val="00E953C9"/>
    <w:rsid w:val="00E97711"/>
    <w:rsid w:val="00EA6943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et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3</cp:revision>
  <cp:lastPrinted>2021-01-13T07:28:00Z</cp:lastPrinted>
  <dcterms:created xsi:type="dcterms:W3CDTF">2021-01-28T12:04:00Z</dcterms:created>
  <dcterms:modified xsi:type="dcterms:W3CDTF">2021-02-01T08:41:00Z</dcterms:modified>
</cp:coreProperties>
</file>