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C71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3F0B873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Совета депутатов о внесении изменений </w:t>
      </w:r>
    </w:p>
    <w:p w14:paraId="74E105F7" w14:textId="49BBC659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от 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3B355D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73</w:t>
      </w:r>
    </w:p>
    <w:p w14:paraId="31ACD4DF" w14:textId="18D172F3" w:rsidR="001B0DD9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«О бюджет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города Боровичи на 20</w:t>
      </w:r>
      <w:r w:rsidR="00322595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</w:p>
    <w:p w14:paraId="77AECE09" w14:textId="04C7390C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плановый период 20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14:paraId="08233279" w14:textId="0CCEA929" w:rsidR="003B0908" w:rsidRDefault="0044043F" w:rsidP="00455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A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C0BE2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Pr="00313A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8DB7BA" w14:textId="77777777" w:rsidR="00242D1D" w:rsidRPr="00697B47" w:rsidRDefault="00242D1D" w:rsidP="00455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A6B23" w14:textId="77777777" w:rsidR="005A3115" w:rsidRDefault="00102D0F" w:rsidP="002C488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3115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5A3115" w:rsidRPr="005A3115">
        <w:rPr>
          <w:rFonts w:ascii="Times New Roman" w:hAnsi="Times New Roman" w:cs="Times New Roman"/>
          <w:sz w:val="28"/>
          <w:szCs w:val="28"/>
        </w:rPr>
        <w:t>получением уведомлений по расчетам между бюджетами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r w:rsidR="005A3115">
        <w:rPr>
          <w:rFonts w:ascii="Times New Roman" w:hAnsi="Times New Roman" w:cs="Times New Roman"/>
          <w:sz w:val="28"/>
          <w:szCs w:val="28"/>
        </w:rPr>
        <w:t>доходы и расходы:</w:t>
      </w:r>
    </w:p>
    <w:p w14:paraId="20BA8DBE" w14:textId="76CFEDBB" w:rsidR="00A0753D" w:rsidRDefault="00A0753D" w:rsidP="0037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на финансовое обеспечение дорожной </w:t>
      </w:r>
      <w:r w:rsidR="003759F8">
        <w:rPr>
          <w:rFonts w:ascii="Times New Roman" w:hAnsi="Times New Roman" w:cs="Times New Roman"/>
          <w:sz w:val="28"/>
          <w:szCs w:val="28"/>
        </w:rPr>
        <w:t xml:space="preserve">деятельности на 3600,0 тыс. рублей; </w:t>
      </w:r>
    </w:p>
    <w:p w14:paraId="56807F0F" w14:textId="55425F1D" w:rsidR="00102D0F" w:rsidRDefault="00AC0BE2" w:rsidP="00375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53D">
        <w:rPr>
          <w:rFonts w:ascii="Times New Roman" w:hAnsi="Times New Roman" w:cs="Times New Roman"/>
          <w:sz w:val="28"/>
          <w:szCs w:val="28"/>
        </w:rPr>
        <w:t xml:space="preserve"> </w:t>
      </w:r>
      <w:r w:rsidRPr="00CA7E0A">
        <w:rPr>
          <w:rFonts w:ascii="Times New Roman" w:hAnsi="Times New Roman" w:cs="Times New Roman"/>
          <w:bCs/>
          <w:sz w:val="28"/>
          <w:szCs w:val="28"/>
        </w:rPr>
        <w:t>субсидии на ремонт автомобильных дорог общего пользования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A7E0A">
        <w:rPr>
          <w:rFonts w:ascii="Times New Roman" w:hAnsi="Times New Roman" w:cs="Times New Roman"/>
          <w:bCs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bCs/>
          <w:sz w:val="28"/>
          <w:szCs w:val="28"/>
        </w:rPr>
        <w:t>1000</w:t>
      </w:r>
      <w:r w:rsidRPr="00CA7E0A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7E0A">
        <w:rPr>
          <w:rFonts w:ascii="Times New Roman" w:hAnsi="Times New Roman" w:cs="Times New Roman"/>
          <w:bCs/>
          <w:sz w:val="28"/>
          <w:szCs w:val="28"/>
        </w:rPr>
        <w:t>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2025 году на 20049,0 тыс. рублей.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объем бюджетных ассигнований дорожного фонда города Боровичи на 2024 год </w:t>
      </w:r>
      <w:r w:rsidRPr="0098684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3759F8" w:rsidRPr="00986844">
        <w:rPr>
          <w:rFonts w:ascii="Times New Roman" w:hAnsi="Times New Roman" w:cs="Times New Roman"/>
          <w:bCs/>
          <w:sz w:val="28"/>
          <w:szCs w:val="28"/>
        </w:rPr>
        <w:t>178609,77891</w:t>
      </w:r>
      <w:r w:rsidRPr="00986844">
        <w:rPr>
          <w:rFonts w:ascii="Times New Roman" w:hAnsi="Times New Roman" w:cs="Times New Roman"/>
          <w:sz w:val="28"/>
          <w:szCs w:val="28"/>
        </w:rPr>
        <w:t xml:space="preserve"> тыс. рублей, на 2025 год </w:t>
      </w:r>
      <w:r w:rsidR="003759F8" w:rsidRPr="00986844">
        <w:rPr>
          <w:rFonts w:ascii="Times New Roman" w:hAnsi="Times New Roman" w:cs="Times New Roman"/>
          <w:sz w:val="28"/>
          <w:szCs w:val="28"/>
        </w:rPr>
        <w:t xml:space="preserve">68816,68 </w:t>
      </w:r>
      <w:r w:rsidRPr="00986844">
        <w:rPr>
          <w:rFonts w:ascii="Times New Roman" w:hAnsi="Times New Roman" w:cs="Times New Roman"/>
          <w:sz w:val="28"/>
          <w:szCs w:val="28"/>
        </w:rPr>
        <w:t>тыс</w:t>
      </w:r>
      <w:r w:rsidRPr="003759F8">
        <w:rPr>
          <w:rFonts w:ascii="Times New Roman" w:hAnsi="Times New Roman" w:cs="Times New Roman"/>
          <w:sz w:val="28"/>
          <w:szCs w:val="28"/>
        </w:rPr>
        <w:t>. рублей;</w:t>
      </w:r>
    </w:p>
    <w:p w14:paraId="6D06BCE7" w14:textId="0E35ABB7" w:rsidR="00AC0BE2" w:rsidRPr="00AC0BE2" w:rsidRDefault="00AC0BE2" w:rsidP="00375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59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0AC6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на частичную компенсацию дополнительных расходов на повышение оплаты труда работников бюджетной сферы на сумму </w:t>
      </w:r>
      <w:r>
        <w:rPr>
          <w:rFonts w:ascii="Times New Roman" w:hAnsi="Times New Roman" w:cs="Times New Roman"/>
          <w:bCs/>
          <w:sz w:val="28"/>
          <w:szCs w:val="28"/>
        </w:rPr>
        <w:t>2138,9</w:t>
      </w:r>
      <w:r w:rsidRPr="00A60AC6">
        <w:rPr>
          <w:rFonts w:ascii="Times New Roman" w:hAnsi="Times New Roman" w:cs="Times New Roman"/>
          <w:bCs/>
          <w:sz w:val="28"/>
          <w:szCs w:val="28"/>
        </w:rPr>
        <w:t xml:space="preserve"> тыс. рублей, в т.ч. МБУК «ГЦБС» на сумму </w:t>
      </w:r>
      <w:r w:rsidR="00A0753D">
        <w:rPr>
          <w:rFonts w:ascii="Times New Roman" w:hAnsi="Times New Roman" w:cs="Times New Roman"/>
          <w:bCs/>
          <w:sz w:val="28"/>
          <w:szCs w:val="28"/>
        </w:rPr>
        <w:t>855,6</w:t>
      </w:r>
      <w:r w:rsidRPr="00A60AC6">
        <w:rPr>
          <w:rFonts w:ascii="Times New Roman" w:hAnsi="Times New Roman" w:cs="Times New Roman"/>
          <w:bCs/>
          <w:sz w:val="28"/>
          <w:szCs w:val="28"/>
        </w:rPr>
        <w:t xml:space="preserve"> тыс. рублей, МБУК «ЦКР «Боровичи»» на сумму </w:t>
      </w:r>
      <w:r w:rsidR="00A0753D">
        <w:rPr>
          <w:rFonts w:ascii="Times New Roman" w:hAnsi="Times New Roman" w:cs="Times New Roman"/>
          <w:bCs/>
          <w:sz w:val="28"/>
          <w:szCs w:val="28"/>
        </w:rPr>
        <w:t>1283,3</w:t>
      </w:r>
      <w:r w:rsidRPr="00A60AC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63A27E7" w14:textId="1CB15916" w:rsidR="00102D0F" w:rsidRDefault="00AC0BE2" w:rsidP="003759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комплектование книжных фондов в 2024 году на 167,838 тыс. рублей, в 2025 году на 175,807 тыс. рублей, в 2026 году на 180,399 тыс. рублей.</w:t>
      </w:r>
    </w:p>
    <w:p w14:paraId="6F5B5B3A" w14:textId="57878740" w:rsidR="0056363A" w:rsidRDefault="0056363A" w:rsidP="004B5F2E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6363A">
        <w:rPr>
          <w:rFonts w:ascii="Times New Roman" w:hAnsi="Times New Roman" w:cs="Times New Roman"/>
          <w:sz w:val="28"/>
          <w:szCs w:val="28"/>
        </w:rPr>
        <w:t>В связи с фактическим поступлением инициативных платежей на установк</w:t>
      </w:r>
      <w:r>
        <w:rPr>
          <w:rFonts w:ascii="Times New Roman" w:hAnsi="Times New Roman" w:cs="Times New Roman"/>
          <w:sz w:val="28"/>
          <w:szCs w:val="28"/>
        </w:rPr>
        <w:t>у дополнительного оборудования на детской площадке между домами №33 и №39 по улице Чкалова</w:t>
      </w:r>
      <w:r w:rsidRPr="0056363A">
        <w:rPr>
          <w:rFonts w:ascii="Times New Roman" w:hAnsi="Times New Roman" w:cs="Times New Roman"/>
          <w:sz w:val="28"/>
          <w:szCs w:val="28"/>
        </w:rPr>
        <w:t xml:space="preserve"> в сумме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6363A">
        <w:rPr>
          <w:rFonts w:ascii="Times New Roman" w:hAnsi="Times New Roman" w:cs="Times New Roman"/>
          <w:sz w:val="28"/>
          <w:szCs w:val="28"/>
        </w:rPr>
        <w:t xml:space="preserve"> тыс. рублей увеличиваются доходы и расходы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8916A0" w14:textId="562BC548" w:rsidR="00986844" w:rsidRDefault="00986844" w:rsidP="004B5F2E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расходы по статье «Обеспечение нуждающихся отдельных категорий граждан жилыми помещениями» на сумму 2752,58889 тыс. рублей.</w:t>
      </w:r>
    </w:p>
    <w:p w14:paraId="40FF56DC" w14:textId="1F53DD3E" w:rsidR="004B5F2E" w:rsidRPr="00C93CBB" w:rsidRDefault="004B5F2E" w:rsidP="004B5F2E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93CBB">
        <w:rPr>
          <w:rFonts w:ascii="Times New Roman" w:hAnsi="Times New Roman" w:cs="Times New Roman"/>
          <w:sz w:val="28"/>
          <w:szCs w:val="28"/>
        </w:rPr>
        <w:t xml:space="preserve">Увеличить расходы: </w:t>
      </w:r>
    </w:p>
    <w:p w14:paraId="6652309E" w14:textId="4F99A444" w:rsidR="002F4B8E" w:rsidRPr="0056363A" w:rsidRDefault="002F4B8E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F4B8E">
        <w:rPr>
          <w:rFonts w:ascii="Times New Roman" w:hAnsi="Times New Roman"/>
          <w:bCs/>
          <w:sz w:val="28"/>
          <w:szCs w:val="28"/>
        </w:rPr>
        <w:t xml:space="preserve">- </w:t>
      </w:r>
      <w:r w:rsidRPr="00EB789E">
        <w:rPr>
          <w:rFonts w:ascii="Times New Roman" w:hAnsi="Times New Roman"/>
          <w:bCs/>
          <w:sz w:val="28"/>
          <w:szCs w:val="28"/>
        </w:rPr>
        <w:t xml:space="preserve">по статье «Прочие мероприятия» подраздел 0113 «Другие общегосударственные вопросы» на сумму </w:t>
      </w:r>
      <w:r w:rsidR="00EB789E" w:rsidRPr="00EB789E">
        <w:rPr>
          <w:rFonts w:ascii="Times New Roman" w:hAnsi="Times New Roman"/>
          <w:bCs/>
          <w:sz w:val="28"/>
          <w:szCs w:val="28"/>
        </w:rPr>
        <w:t>160,00</w:t>
      </w:r>
      <w:r w:rsidRPr="00EB789E">
        <w:rPr>
          <w:rFonts w:ascii="Times New Roman" w:hAnsi="Times New Roman"/>
          <w:bCs/>
          <w:sz w:val="28"/>
          <w:szCs w:val="28"/>
        </w:rPr>
        <w:t xml:space="preserve"> тыс. рублей в связи с </w:t>
      </w:r>
      <w:r w:rsidR="00EB789E" w:rsidRPr="00EB789E">
        <w:rPr>
          <w:rFonts w:ascii="Times New Roman" w:hAnsi="Times New Roman"/>
          <w:bCs/>
          <w:sz w:val="28"/>
          <w:szCs w:val="28"/>
        </w:rPr>
        <w:t>необходимостью</w:t>
      </w:r>
      <w:r w:rsidR="00740A10" w:rsidRPr="00EB789E">
        <w:rPr>
          <w:rFonts w:ascii="Times New Roman" w:hAnsi="Times New Roman"/>
          <w:bCs/>
          <w:sz w:val="28"/>
          <w:szCs w:val="28"/>
        </w:rPr>
        <w:t xml:space="preserve"> </w:t>
      </w:r>
      <w:r w:rsidR="00EB789E" w:rsidRPr="00EB789E">
        <w:rPr>
          <w:rFonts w:ascii="Times New Roman" w:hAnsi="Times New Roman"/>
          <w:bCs/>
          <w:sz w:val="28"/>
          <w:szCs w:val="28"/>
        </w:rPr>
        <w:t xml:space="preserve">оплаты административных штрафов за неисполнение решений суда (не приведено в соответствие искусственное наружное освещение улиц и а/дорог по ул. Угольщиков от д.32 до д.12 мкр. </w:t>
      </w:r>
      <w:proofErr w:type="spellStart"/>
      <w:r w:rsidR="00EB789E" w:rsidRPr="00EB789E">
        <w:rPr>
          <w:rFonts w:ascii="Times New Roman" w:hAnsi="Times New Roman"/>
          <w:bCs/>
          <w:sz w:val="28"/>
          <w:szCs w:val="28"/>
        </w:rPr>
        <w:t>Усть-Брынкино</w:t>
      </w:r>
      <w:proofErr w:type="spellEnd"/>
      <w:r w:rsidR="00EB789E" w:rsidRPr="00EB789E">
        <w:rPr>
          <w:rFonts w:ascii="Times New Roman" w:hAnsi="Times New Roman"/>
          <w:bCs/>
          <w:sz w:val="28"/>
          <w:szCs w:val="28"/>
        </w:rPr>
        <w:t>, ул. Лядова от д.8 до д.12, ул. Ржевская; не устранено возвышение обочин над проезжей частью, не осуществлена прочистка придорожных канав с удалением древесно-кустарниковой растительности по ул. Песочная; не проведены ремонтные работы (общая кухня на первом этаже не приведена в состояние пригодное для эксплуатации) в многоквартирном жилом доме, находящемся в муниципальной собственности г. Боровичи по адресу: ул. Энтузиастов д.1Б) согласно Постановлений ОСП Боровичского, Любытинского и Мошенского районов УФССП по Новгородской области;</w:t>
      </w:r>
    </w:p>
    <w:p w14:paraId="3FAA6027" w14:textId="73D8C377" w:rsidR="00CB70FF" w:rsidRPr="0056363A" w:rsidRDefault="00242D1D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93CBB">
        <w:rPr>
          <w:rFonts w:ascii="Times New Roman" w:hAnsi="Times New Roman"/>
          <w:bCs/>
          <w:sz w:val="28"/>
          <w:szCs w:val="28"/>
        </w:rPr>
        <w:t xml:space="preserve">- </w:t>
      </w:r>
      <w:r w:rsidR="0082213A" w:rsidRPr="00C93CBB">
        <w:rPr>
          <w:rFonts w:ascii="Times New Roman" w:hAnsi="Times New Roman"/>
          <w:bCs/>
          <w:sz w:val="28"/>
          <w:szCs w:val="28"/>
        </w:rPr>
        <w:t>по муниципальной программе «Управление муниципальным имуществом и земельными ресурсами города Боровичи»</w:t>
      </w:r>
      <w:r w:rsidR="00442322" w:rsidRPr="00C93CBB">
        <w:rPr>
          <w:rFonts w:ascii="Times New Roman" w:hAnsi="Times New Roman"/>
          <w:bCs/>
          <w:sz w:val="28"/>
          <w:szCs w:val="28"/>
        </w:rPr>
        <w:t xml:space="preserve"> </w:t>
      </w:r>
      <w:r w:rsidR="00C96962" w:rsidRPr="00C93CBB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56363A">
        <w:rPr>
          <w:rFonts w:ascii="Times New Roman" w:hAnsi="Times New Roman"/>
          <w:bCs/>
          <w:sz w:val="28"/>
          <w:szCs w:val="28"/>
        </w:rPr>
        <w:t>2</w:t>
      </w:r>
      <w:r w:rsidR="00C93CBB" w:rsidRPr="00C93CBB">
        <w:rPr>
          <w:rFonts w:ascii="Times New Roman" w:hAnsi="Times New Roman"/>
          <w:bCs/>
          <w:sz w:val="28"/>
          <w:szCs w:val="28"/>
        </w:rPr>
        <w:t>00,0</w:t>
      </w:r>
      <w:r w:rsidR="00C96962" w:rsidRPr="00C93CBB">
        <w:rPr>
          <w:rFonts w:ascii="Times New Roman" w:hAnsi="Times New Roman"/>
          <w:bCs/>
          <w:sz w:val="28"/>
          <w:szCs w:val="28"/>
        </w:rPr>
        <w:t xml:space="preserve"> тыс. рублей </w:t>
      </w:r>
      <w:r w:rsidR="00EB789E" w:rsidRPr="00EB789E">
        <w:rPr>
          <w:rFonts w:ascii="Times New Roman" w:hAnsi="Times New Roman"/>
          <w:bCs/>
          <w:sz w:val="28"/>
          <w:szCs w:val="28"/>
        </w:rPr>
        <w:t xml:space="preserve">в связи с необходимостью оплаты </w:t>
      </w:r>
      <w:r w:rsidR="00FD2473">
        <w:rPr>
          <w:rFonts w:ascii="Times New Roman" w:hAnsi="Times New Roman"/>
          <w:bCs/>
          <w:sz w:val="28"/>
          <w:szCs w:val="28"/>
        </w:rPr>
        <w:t xml:space="preserve">затрат по содержанию, текущему </w:t>
      </w:r>
      <w:r w:rsidR="00FD2473">
        <w:rPr>
          <w:rFonts w:ascii="Times New Roman" w:hAnsi="Times New Roman"/>
          <w:bCs/>
          <w:sz w:val="28"/>
          <w:szCs w:val="28"/>
        </w:rPr>
        <w:lastRenderedPageBreak/>
        <w:t>ремонту</w:t>
      </w:r>
      <w:r w:rsidR="00EB789E" w:rsidRPr="00EB789E">
        <w:rPr>
          <w:rFonts w:ascii="Times New Roman" w:hAnsi="Times New Roman"/>
          <w:bCs/>
          <w:sz w:val="28"/>
          <w:szCs w:val="28"/>
        </w:rPr>
        <w:t xml:space="preserve"> по поступившим в муниципальную собственность города вымороченным квартирам в пределах исковой давности по адресам: г. Боровичи ул.</w:t>
      </w:r>
      <w:r w:rsidR="00EB789E">
        <w:rPr>
          <w:rFonts w:ascii="Times New Roman" w:hAnsi="Times New Roman"/>
          <w:bCs/>
          <w:sz w:val="28"/>
          <w:szCs w:val="28"/>
        </w:rPr>
        <w:t xml:space="preserve"> </w:t>
      </w:r>
      <w:r w:rsidR="00DA2E37" w:rsidRPr="00EB789E">
        <w:rPr>
          <w:rFonts w:ascii="Times New Roman" w:hAnsi="Times New Roman"/>
          <w:bCs/>
          <w:sz w:val="28"/>
          <w:szCs w:val="28"/>
        </w:rPr>
        <w:t>Ф. Энгельса</w:t>
      </w:r>
      <w:r w:rsidR="00EB789E" w:rsidRPr="00EB789E">
        <w:rPr>
          <w:rFonts w:ascii="Times New Roman" w:hAnsi="Times New Roman"/>
          <w:bCs/>
          <w:sz w:val="28"/>
          <w:szCs w:val="28"/>
        </w:rPr>
        <w:t xml:space="preserve"> д.18 кв.17, ул.</w:t>
      </w:r>
      <w:r w:rsidR="00EB789E">
        <w:rPr>
          <w:rFonts w:ascii="Times New Roman" w:hAnsi="Times New Roman"/>
          <w:bCs/>
          <w:sz w:val="28"/>
          <w:szCs w:val="28"/>
        </w:rPr>
        <w:t xml:space="preserve"> </w:t>
      </w:r>
      <w:r w:rsidR="00EB789E" w:rsidRPr="00EB789E">
        <w:rPr>
          <w:rFonts w:ascii="Times New Roman" w:hAnsi="Times New Roman"/>
          <w:bCs/>
          <w:sz w:val="28"/>
          <w:szCs w:val="28"/>
        </w:rPr>
        <w:t>Ленинградская д.93 кв.5 комн.2, ул.</w:t>
      </w:r>
      <w:r w:rsidR="00EB789E">
        <w:rPr>
          <w:rFonts w:ascii="Times New Roman" w:hAnsi="Times New Roman"/>
          <w:bCs/>
          <w:sz w:val="28"/>
          <w:szCs w:val="28"/>
        </w:rPr>
        <w:t xml:space="preserve"> </w:t>
      </w:r>
      <w:r w:rsidR="00EB789E" w:rsidRPr="00EB789E">
        <w:rPr>
          <w:rFonts w:ascii="Times New Roman" w:hAnsi="Times New Roman"/>
          <w:bCs/>
          <w:sz w:val="28"/>
          <w:szCs w:val="28"/>
        </w:rPr>
        <w:t>Сушанская д.2а кв.87, ул.</w:t>
      </w:r>
      <w:r w:rsidR="00EB789E">
        <w:rPr>
          <w:rFonts w:ascii="Times New Roman" w:hAnsi="Times New Roman"/>
          <w:bCs/>
          <w:sz w:val="28"/>
          <w:szCs w:val="28"/>
        </w:rPr>
        <w:t xml:space="preserve"> </w:t>
      </w:r>
      <w:r w:rsidR="00EB789E" w:rsidRPr="00EB789E">
        <w:rPr>
          <w:rFonts w:ascii="Times New Roman" w:hAnsi="Times New Roman"/>
          <w:bCs/>
          <w:sz w:val="28"/>
          <w:szCs w:val="28"/>
        </w:rPr>
        <w:t>Красных Командиров д.12 кв.1</w:t>
      </w:r>
      <w:r w:rsidR="00C96962" w:rsidRPr="00EB789E">
        <w:rPr>
          <w:rFonts w:ascii="Times New Roman" w:hAnsi="Times New Roman"/>
          <w:bCs/>
          <w:sz w:val="28"/>
          <w:szCs w:val="28"/>
        </w:rPr>
        <w:t>;</w:t>
      </w:r>
    </w:p>
    <w:p w14:paraId="0F135F69" w14:textId="1A654A03" w:rsidR="00CE501C" w:rsidRPr="00C93CBB" w:rsidRDefault="00C93CBB" w:rsidP="00EB7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CBB">
        <w:rPr>
          <w:rFonts w:ascii="Times New Roman" w:hAnsi="Times New Roman"/>
          <w:bCs/>
          <w:sz w:val="28"/>
          <w:szCs w:val="28"/>
        </w:rPr>
        <w:t xml:space="preserve">- </w:t>
      </w:r>
      <w:r w:rsidR="00EB789E">
        <w:rPr>
          <w:rFonts w:ascii="Times New Roman" w:hAnsi="Times New Roman"/>
          <w:bCs/>
          <w:sz w:val="28"/>
          <w:szCs w:val="28"/>
        </w:rPr>
        <w:t xml:space="preserve">по муниципальной программе «Капитальный ремонт муниципального жилищного фонда города Боровичи» </w:t>
      </w:r>
      <w:r w:rsidR="00DA2E37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FD2473">
        <w:rPr>
          <w:rFonts w:ascii="Times New Roman" w:hAnsi="Times New Roman"/>
          <w:bCs/>
          <w:sz w:val="28"/>
          <w:szCs w:val="28"/>
        </w:rPr>
        <w:t>3402</w:t>
      </w:r>
      <w:r w:rsidR="00986844">
        <w:rPr>
          <w:rFonts w:ascii="Times New Roman" w:hAnsi="Times New Roman"/>
          <w:bCs/>
          <w:sz w:val="28"/>
          <w:szCs w:val="28"/>
        </w:rPr>
        <w:t>,</w:t>
      </w:r>
      <w:r w:rsidR="00FD2473">
        <w:rPr>
          <w:rFonts w:ascii="Times New Roman" w:hAnsi="Times New Roman"/>
          <w:bCs/>
          <w:sz w:val="28"/>
          <w:szCs w:val="28"/>
        </w:rPr>
        <w:t>58</w:t>
      </w:r>
      <w:r w:rsidR="00986844">
        <w:rPr>
          <w:rFonts w:ascii="Times New Roman" w:hAnsi="Times New Roman"/>
          <w:bCs/>
          <w:sz w:val="28"/>
          <w:szCs w:val="28"/>
        </w:rPr>
        <w:t>889</w:t>
      </w:r>
      <w:r w:rsidR="00DA2E37">
        <w:rPr>
          <w:rFonts w:ascii="Times New Roman" w:hAnsi="Times New Roman"/>
          <w:bCs/>
          <w:sz w:val="28"/>
          <w:szCs w:val="28"/>
        </w:rPr>
        <w:t xml:space="preserve"> тыс. рублей </w:t>
      </w:r>
      <w:r w:rsidR="00DA2E37" w:rsidRPr="00DA2E37">
        <w:rPr>
          <w:rFonts w:ascii="Times New Roman" w:hAnsi="Times New Roman"/>
          <w:bCs/>
          <w:sz w:val="28"/>
          <w:szCs w:val="28"/>
        </w:rPr>
        <w:t>в связи с необходимостью произвести капитальный ремонт сараев, отопительной печи, общей кухни, внутриквартирных систем электроснабжения, окон в помещениях, находящихся в муниципальной собственности города Боровичи по адресам: пер.</w:t>
      </w:r>
      <w:r w:rsidR="00DA2E37">
        <w:rPr>
          <w:rFonts w:ascii="Times New Roman" w:hAnsi="Times New Roman"/>
          <w:bCs/>
          <w:sz w:val="28"/>
          <w:szCs w:val="28"/>
        </w:rPr>
        <w:t xml:space="preserve"> </w:t>
      </w:r>
      <w:r w:rsidR="00DA2E37" w:rsidRPr="00DA2E37">
        <w:rPr>
          <w:rFonts w:ascii="Times New Roman" w:hAnsi="Times New Roman"/>
          <w:bCs/>
          <w:sz w:val="28"/>
          <w:szCs w:val="28"/>
        </w:rPr>
        <w:t>Матросова д.2 кв.2, ул.</w:t>
      </w:r>
      <w:r w:rsidR="00DA2E37">
        <w:rPr>
          <w:rFonts w:ascii="Times New Roman" w:hAnsi="Times New Roman"/>
          <w:bCs/>
          <w:sz w:val="28"/>
          <w:szCs w:val="28"/>
        </w:rPr>
        <w:t xml:space="preserve"> </w:t>
      </w:r>
      <w:r w:rsidR="00DA2E37" w:rsidRPr="00DA2E37">
        <w:rPr>
          <w:rFonts w:ascii="Times New Roman" w:hAnsi="Times New Roman"/>
          <w:bCs/>
          <w:sz w:val="28"/>
          <w:szCs w:val="28"/>
        </w:rPr>
        <w:t>К. Либкнехта д.78 кв.3(ком.1,2,3), пер.</w:t>
      </w:r>
      <w:r w:rsidR="00DA2E37">
        <w:rPr>
          <w:rFonts w:ascii="Times New Roman" w:hAnsi="Times New Roman"/>
          <w:bCs/>
          <w:sz w:val="28"/>
          <w:szCs w:val="28"/>
        </w:rPr>
        <w:t xml:space="preserve"> </w:t>
      </w:r>
      <w:r w:rsidR="00DA2E37" w:rsidRPr="00DA2E37">
        <w:rPr>
          <w:rFonts w:ascii="Times New Roman" w:hAnsi="Times New Roman"/>
          <w:bCs/>
          <w:sz w:val="28"/>
          <w:szCs w:val="28"/>
        </w:rPr>
        <w:t>Реппо д.7 кв.6, ул.</w:t>
      </w:r>
      <w:r w:rsidR="00DA2E37">
        <w:rPr>
          <w:rFonts w:ascii="Times New Roman" w:hAnsi="Times New Roman"/>
          <w:bCs/>
          <w:sz w:val="28"/>
          <w:szCs w:val="28"/>
        </w:rPr>
        <w:t xml:space="preserve"> </w:t>
      </w:r>
      <w:r w:rsidR="00DA2E37" w:rsidRPr="00DA2E37">
        <w:rPr>
          <w:rFonts w:ascii="Times New Roman" w:hAnsi="Times New Roman"/>
          <w:bCs/>
          <w:sz w:val="28"/>
          <w:szCs w:val="28"/>
        </w:rPr>
        <w:t>Устюженская д.11 кв.2, ул.</w:t>
      </w:r>
      <w:r w:rsidR="00DA2E37">
        <w:rPr>
          <w:rFonts w:ascii="Times New Roman" w:hAnsi="Times New Roman"/>
          <w:bCs/>
          <w:sz w:val="28"/>
          <w:szCs w:val="28"/>
        </w:rPr>
        <w:t xml:space="preserve"> </w:t>
      </w:r>
      <w:r w:rsidR="00DA2E37" w:rsidRPr="00DA2E37">
        <w:rPr>
          <w:rFonts w:ascii="Times New Roman" w:hAnsi="Times New Roman"/>
          <w:bCs/>
          <w:sz w:val="28"/>
          <w:szCs w:val="28"/>
        </w:rPr>
        <w:t>Энтузиастов д.1Б кв.2 ком. 1,2, ул.</w:t>
      </w:r>
      <w:r w:rsidR="00DA2E37">
        <w:rPr>
          <w:rFonts w:ascii="Times New Roman" w:hAnsi="Times New Roman"/>
          <w:bCs/>
          <w:sz w:val="28"/>
          <w:szCs w:val="28"/>
        </w:rPr>
        <w:t xml:space="preserve"> </w:t>
      </w:r>
      <w:r w:rsidR="00DA2E37" w:rsidRPr="00DA2E37">
        <w:rPr>
          <w:rFonts w:ascii="Times New Roman" w:hAnsi="Times New Roman"/>
          <w:bCs/>
          <w:sz w:val="28"/>
          <w:szCs w:val="28"/>
        </w:rPr>
        <w:t>Пушкинская д.7 кв.45, ул.</w:t>
      </w:r>
      <w:r w:rsidR="00DA2E37">
        <w:rPr>
          <w:rFonts w:ascii="Times New Roman" w:hAnsi="Times New Roman"/>
          <w:bCs/>
          <w:sz w:val="28"/>
          <w:szCs w:val="28"/>
        </w:rPr>
        <w:t xml:space="preserve"> </w:t>
      </w:r>
      <w:r w:rsidR="00DA2E37" w:rsidRPr="00DA2E37">
        <w:rPr>
          <w:rFonts w:ascii="Times New Roman" w:hAnsi="Times New Roman"/>
          <w:bCs/>
          <w:sz w:val="28"/>
          <w:szCs w:val="28"/>
        </w:rPr>
        <w:t>А. Кузнецова д.52 кв.1</w:t>
      </w:r>
      <w:r w:rsidR="00986844">
        <w:rPr>
          <w:rFonts w:ascii="Times New Roman" w:hAnsi="Times New Roman"/>
          <w:bCs/>
          <w:sz w:val="28"/>
          <w:szCs w:val="28"/>
        </w:rPr>
        <w:t xml:space="preserve"> и на проведение ремонта свободных жилых помещений, которые по степени благоустройства и площади удовлетворяют требованиям, необходимым для исполнения 4 решений суда об обязании обеспечить граждан жилыми помещениями; </w:t>
      </w:r>
    </w:p>
    <w:p w14:paraId="713BEEAD" w14:textId="4E619364" w:rsidR="002956F7" w:rsidRPr="00102D0F" w:rsidRDefault="00DA2E37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A2E37">
        <w:rPr>
          <w:rFonts w:ascii="Times New Roman" w:hAnsi="Times New Roman"/>
          <w:bCs/>
          <w:sz w:val="28"/>
          <w:szCs w:val="28"/>
        </w:rPr>
        <w:t>- по статье «Проведение работ по противопожарной, антитеррористической безопасности, гражданской обороне в сфере культуры города Боровичи» на сумму 185,1 тыс. рублей в связи с необходимостью заключения контрактов на выполнение работ для устранения нарушений обязательных требований противопожарной безопасности согласно предписанию Отдела надзорной деятельности и профилактической работы Главного управления МЧС России по Новгородской области от 29.03.2024г.</w:t>
      </w:r>
    </w:p>
    <w:p w14:paraId="3E462D0E" w14:textId="4FE28C13" w:rsidR="00B4769B" w:rsidRDefault="00B4769B" w:rsidP="00C31A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F4">
        <w:rPr>
          <w:rFonts w:ascii="Times New Roman" w:hAnsi="Times New Roman" w:cs="Times New Roman"/>
          <w:sz w:val="28"/>
          <w:szCs w:val="28"/>
        </w:rPr>
        <w:t xml:space="preserve">Произведено перераспределение ассигнований по разделам, подразделам, целевым статьям и видам расходов в пределах общего объема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C01F4">
        <w:rPr>
          <w:rFonts w:ascii="Times New Roman" w:hAnsi="Times New Roman" w:cs="Times New Roman"/>
          <w:sz w:val="28"/>
          <w:szCs w:val="28"/>
        </w:rPr>
        <w:t>Администрации Боровичского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00783" w14:textId="3C08F25A" w:rsidR="00C31A33" w:rsidRPr="008E2F1D" w:rsidRDefault="00C31A33" w:rsidP="00C31A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1D">
        <w:rPr>
          <w:rFonts w:ascii="Times New Roman" w:hAnsi="Times New Roman" w:cs="Times New Roman"/>
          <w:sz w:val="28"/>
          <w:szCs w:val="28"/>
        </w:rPr>
        <w:t>В связи с внесенными изменениями дефицит в 202</w:t>
      </w:r>
      <w:r w:rsidR="00501934" w:rsidRPr="008E2F1D">
        <w:rPr>
          <w:rFonts w:ascii="Times New Roman" w:hAnsi="Times New Roman" w:cs="Times New Roman"/>
          <w:sz w:val="28"/>
          <w:szCs w:val="28"/>
        </w:rPr>
        <w:t>4</w:t>
      </w:r>
      <w:r w:rsidRPr="008E2F1D">
        <w:rPr>
          <w:rFonts w:ascii="Times New Roman" w:hAnsi="Times New Roman" w:cs="Times New Roman"/>
          <w:sz w:val="28"/>
          <w:szCs w:val="28"/>
        </w:rPr>
        <w:t xml:space="preserve"> </w:t>
      </w:r>
      <w:r w:rsidR="00501934" w:rsidRPr="008E2F1D">
        <w:rPr>
          <w:rFonts w:ascii="Times New Roman" w:hAnsi="Times New Roman" w:cs="Times New Roman"/>
          <w:sz w:val="28"/>
          <w:szCs w:val="28"/>
        </w:rPr>
        <w:t>увеличи</w:t>
      </w:r>
      <w:r w:rsidR="00DB2E3A" w:rsidRPr="008E2F1D">
        <w:rPr>
          <w:rFonts w:ascii="Times New Roman" w:hAnsi="Times New Roman" w:cs="Times New Roman"/>
          <w:sz w:val="28"/>
          <w:szCs w:val="28"/>
        </w:rPr>
        <w:t>тся</w:t>
      </w:r>
      <w:r w:rsidRPr="008E2F1D">
        <w:rPr>
          <w:rFonts w:ascii="Times New Roman" w:hAnsi="Times New Roman" w:cs="Times New Roman"/>
          <w:sz w:val="28"/>
          <w:szCs w:val="28"/>
        </w:rPr>
        <w:t xml:space="preserve"> на </w:t>
      </w:r>
      <w:r w:rsidR="00986844" w:rsidRPr="00986844">
        <w:rPr>
          <w:rFonts w:ascii="Times New Roman" w:hAnsi="Times New Roman" w:cs="Times New Roman"/>
          <w:sz w:val="28"/>
          <w:szCs w:val="28"/>
        </w:rPr>
        <w:t>1195,1</w:t>
      </w:r>
      <w:r w:rsidRPr="00986844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102877" w:rsidRPr="00986844">
        <w:rPr>
          <w:rFonts w:ascii="Times New Roman" w:hAnsi="Times New Roman" w:cs="Times New Roman"/>
          <w:sz w:val="28"/>
          <w:szCs w:val="28"/>
        </w:rPr>
        <w:t>3</w:t>
      </w:r>
      <w:r w:rsidR="00986844" w:rsidRPr="00986844">
        <w:rPr>
          <w:rFonts w:ascii="Times New Roman" w:hAnsi="Times New Roman" w:cs="Times New Roman"/>
          <w:sz w:val="28"/>
          <w:szCs w:val="28"/>
        </w:rPr>
        <w:t>8048</w:t>
      </w:r>
      <w:r w:rsidR="00740A10" w:rsidRPr="00986844">
        <w:rPr>
          <w:rFonts w:ascii="Times New Roman" w:hAnsi="Times New Roman" w:cs="Times New Roman"/>
          <w:sz w:val="28"/>
          <w:szCs w:val="28"/>
        </w:rPr>
        <w:t>,</w:t>
      </w:r>
      <w:r w:rsidR="00986844" w:rsidRPr="00986844">
        <w:rPr>
          <w:rFonts w:ascii="Times New Roman" w:hAnsi="Times New Roman" w:cs="Times New Roman"/>
          <w:sz w:val="28"/>
          <w:szCs w:val="28"/>
        </w:rPr>
        <w:t>4</w:t>
      </w:r>
      <w:r w:rsidR="00740A10" w:rsidRPr="00986844">
        <w:rPr>
          <w:rFonts w:ascii="Times New Roman" w:hAnsi="Times New Roman" w:cs="Times New Roman"/>
          <w:sz w:val="28"/>
          <w:szCs w:val="28"/>
        </w:rPr>
        <w:t>0209</w:t>
      </w:r>
      <w:r w:rsidRPr="00986844">
        <w:rPr>
          <w:rFonts w:ascii="Times New Roman" w:hAnsi="Times New Roman" w:cs="Times New Roman"/>
          <w:sz w:val="28"/>
          <w:szCs w:val="28"/>
        </w:rPr>
        <w:t xml:space="preserve"> </w:t>
      </w:r>
      <w:r w:rsidRPr="008E2F1D">
        <w:rPr>
          <w:rFonts w:ascii="Times New Roman" w:hAnsi="Times New Roman" w:cs="Times New Roman"/>
          <w:sz w:val="28"/>
          <w:szCs w:val="28"/>
        </w:rPr>
        <w:t>тыс. рублей (весь дефицит за счет остатков на счете).</w:t>
      </w:r>
    </w:p>
    <w:p w14:paraId="5FCBCA1D" w14:textId="77777777" w:rsidR="00A0768E" w:rsidRPr="0082213A" w:rsidRDefault="00A0768E" w:rsidP="00A0768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1FE870" w14:textId="0F90F5A0" w:rsidR="00C31A33" w:rsidRPr="005A627A" w:rsidRDefault="00A6312F" w:rsidP="00C31A3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27A">
        <w:rPr>
          <w:rFonts w:ascii="Times New Roman" w:hAnsi="Times New Roman" w:cs="Times New Roman"/>
          <w:sz w:val="26"/>
          <w:szCs w:val="26"/>
        </w:rPr>
        <w:t>П</w:t>
      </w:r>
      <w:r w:rsidR="00C31A33" w:rsidRPr="005A627A">
        <w:rPr>
          <w:rFonts w:ascii="Times New Roman" w:hAnsi="Times New Roman" w:cs="Times New Roman"/>
          <w:sz w:val="26"/>
          <w:szCs w:val="26"/>
        </w:rPr>
        <w:t>редседател</w:t>
      </w:r>
      <w:r w:rsidRPr="005A627A">
        <w:rPr>
          <w:rFonts w:ascii="Times New Roman" w:hAnsi="Times New Roman" w:cs="Times New Roman"/>
          <w:sz w:val="26"/>
          <w:szCs w:val="26"/>
        </w:rPr>
        <w:t>ь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 Комитета финансов    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A627A">
        <w:rPr>
          <w:rFonts w:ascii="Times New Roman" w:hAnsi="Times New Roman" w:cs="Times New Roman"/>
          <w:sz w:val="26"/>
          <w:szCs w:val="26"/>
        </w:rPr>
        <w:t>О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.Н. </w:t>
      </w:r>
      <w:r w:rsidRPr="005A627A">
        <w:rPr>
          <w:rFonts w:ascii="Times New Roman" w:hAnsi="Times New Roman" w:cs="Times New Roman"/>
          <w:sz w:val="26"/>
          <w:szCs w:val="26"/>
        </w:rPr>
        <w:t>Трифа</w:t>
      </w:r>
      <w:r w:rsidR="00C31A33" w:rsidRPr="005A627A">
        <w:rPr>
          <w:rFonts w:ascii="Times New Roman" w:hAnsi="Times New Roman" w:cs="Times New Roman"/>
          <w:sz w:val="26"/>
          <w:szCs w:val="26"/>
        </w:rPr>
        <w:t>нова</w:t>
      </w:r>
    </w:p>
    <w:p w14:paraId="7C0A084E" w14:textId="0FBF1F13" w:rsidR="00B06DDF" w:rsidRPr="00282DD9" w:rsidRDefault="00986844" w:rsidP="004C01F4">
      <w:pPr>
        <w:pStyle w:val="20"/>
        <w:shd w:val="clear" w:color="auto" w:fill="auto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01934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501934"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sectPr w:rsidR="00B06DDF" w:rsidRPr="00282DD9" w:rsidSect="0016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5462"/>
    <w:multiLevelType w:val="hybridMultilevel"/>
    <w:tmpl w:val="7E5279AC"/>
    <w:lvl w:ilvl="0" w:tplc="2DEAC538">
      <w:start w:val="5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7074"/>
    <w:multiLevelType w:val="hybridMultilevel"/>
    <w:tmpl w:val="E8B400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D74F2"/>
    <w:multiLevelType w:val="hybridMultilevel"/>
    <w:tmpl w:val="97BA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E249AF"/>
    <w:multiLevelType w:val="hybridMultilevel"/>
    <w:tmpl w:val="FFA85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B478DF"/>
    <w:multiLevelType w:val="hybridMultilevel"/>
    <w:tmpl w:val="2C88AA82"/>
    <w:lvl w:ilvl="0" w:tplc="4A1ED4E4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6E3909"/>
    <w:multiLevelType w:val="hybridMultilevel"/>
    <w:tmpl w:val="4C642488"/>
    <w:lvl w:ilvl="0" w:tplc="58808C9A">
      <w:start w:val="1"/>
      <w:numFmt w:val="decimal"/>
      <w:lvlText w:val="%1."/>
      <w:lvlJc w:val="left"/>
      <w:pPr>
        <w:ind w:left="7731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834DF3"/>
    <w:multiLevelType w:val="multilevel"/>
    <w:tmpl w:val="250E0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iCs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447F0399"/>
    <w:multiLevelType w:val="hybridMultilevel"/>
    <w:tmpl w:val="20EE9BCE"/>
    <w:lvl w:ilvl="0" w:tplc="A16657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76"/>
    <w:rsid w:val="0000114A"/>
    <w:rsid w:val="0000797D"/>
    <w:rsid w:val="00014690"/>
    <w:rsid w:val="0001696C"/>
    <w:rsid w:val="000171CA"/>
    <w:rsid w:val="00022E7C"/>
    <w:rsid w:val="0002353F"/>
    <w:rsid w:val="0003432F"/>
    <w:rsid w:val="00035A63"/>
    <w:rsid w:val="00041255"/>
    <w:rsid w:val="0005061B"/>
    <w:rsid w:val="000541D3"/>
    <w:rsid w:val="000555E5"/>
    <w:rsid w:val="00064FA9"/>
    <w:rsid w:val="0007568E"/>
    <w:rsid w:val="000760AE"/>
    <w:rsid w:val="0007753A"/>
    <w:rsid w:val="000813B1"/>
    <w:rsid w:val="000824D3"/>
    <w:rsid w:val="00082724"/>
    <w:rsid w:val="00093C84"/>
    <w:rsid w:val="0009610C"/>
    <w:rsid w:val="000968A6"/>
    <w:rsid w:val="000A4128"/>
    <w:rsid w:val="000A7E2B"/>
    <w:rsid w:val="000B5139"/>
    <w:rsid w:val="000B70F5"/>
    <w:rsid w:val="000B7DE4"/>
    <w:rsid w:val="000C30CB"/>
    <w:rsid w:val="000C4159"/>
    <w:rsid w:val="000C4385"/>
    <w:rsid w:val="000D0DF8"/>
    <w:rsid w:val="000D1F61"/>
    <w:rsid w:val="000D4136"/>
    <w:rsid w:val="000D52BE"/>
    <w:rsid w:val="000D5902"/>
    <w:rsid w:val="000D7D67"/>
    <w:rsid w:val="000E2BC7"/>
    <w:rsid w:val="000E70BA"/>
    <w:rsid w:val="000F0EDD"/>
    <w:rsid w:val="000F10EB"/>
    <w:rsid w:val="000F32AB"/>
    <w:rsid w:val="0010124F"/>
    <w:rsid w:val="001019A2"/>
    <w:rsid w:val="00102877"/>
    <w:rsid w:val="00102D0F"/>
    <w:rsid w:val="00104991"/>
    <w:rsid w:val="00104ACC"/>
    <w:rsid w:val="001056A0"/>
    <w:rsid w:val="00106245"/>
    <w:rsid w:val="00111DBE"/>
    <w:rsid w:val="00112296"/>
    <w:rsid w:val="0011613F"/>
    <w:rsid w:val="00120E03"/>
    <w:rsid w:val="00131517"/>
    <w:rsid w:val="0013575D"/>
    <w:rsid w:val="00137D7C"/>
    <w:rsid w:val="00140834"/>
    <w:rsid w:val="0014171A"/>
    <w:rsid w:val="0014253D"/>
    <w:rsid w:val="00142587"/>
    <w:rsid w:val="00146DE3"/>
    <w:rsid w:val="001560B5"/>
    <w:rsid w:val="00156CD0"/>
    <w:rsid w:val="00157007"/>
    <w:rsid w:val="0015720D"/>
    <w:rsid w:val="00161F9F"/>
    <w:rsid w:val="00165CCD"/>
    <w:rsid w:val="00167CE9"/>
    <w:rsid w:val="00170EED"/>
    <w:rsid w:val="00171EF2"/>
    <w:rsid w:val="00176242"/>
    <w:rsid w:val="00180AD6"/>
    <w:rsid w:val="00190B3C"/>
    <w:rsid w:val="00196890"/>
    <w:rsid w:val="001A26E4"/>
    <w:rsid w:val="001A2747"/>
    <w:rsid w:val="001A728A"/>
    <w:rsid w:val="001B0DD9"/>
    <w:rsid w:val="001B36FB"/>
    <w:rsid w:val="001B6148"/>
    <w:rsid w:val="001B66C7"/>
    <w:rsid w:val="001C12C1"/>
    <w:rsid w:val="001C251E"/>
    <w:rsid w:val="001C3A33"/>
    <w:rsid w:val="001C3E69"/>
    <w:rsid w:val="001C6871"/>
    <w:rsid w:val="001D1E28"/>
    <w:rsid w:val="001E3D9B"/>
    <w:rsid w:val="001F636B"/>
    <w:rsid w:val="00200D36"/>
    <w:rsid w:val="00200E89"/>
    <w:rsid w:val="002109D4"/>
    <w:rsid w:val="0021498A"/>
    <w:rsid w:val="00214E3D"/>
    <w:rsid w:val="00216D58"/>
    <w:rsid w:val="00216EA8"/>
    <w:rsid w:val="00222E5F"/>
    <w:rsid w:val="002240FF"/>
    <w:rsid w:val="0022797A"/>
    <w:rsid w:val="002362A7"/>
    <w:rsid w:val="00242698"/>
    <w:rsid w:val="00242D1D"/>
    <w:rsid w:val="00255035"/>
    <w:rsid w:val="00257FDA"/>
    <w:rsid w:val="00263918"/>
    <w:rsid w:val="00267D22"/>
    <w:rsid w:val="002700E4"/>
    <w:rsid w:val="00272D16"/>
    <w:rsid w:val="00276065"/>
    <w:rsid w:val="0027688D"/>
    <w:rsid w:val="00282DD9"/>
    <w:rsid w:val="00283984"/>
    <w:rsid w:val="002910A0"/>
    <w:rsid w:val="002956F7"/>
    <w:rsid w:val="002971EF"/>
    <w:rsid w:val="002A1870"/>
    <w:rsid w:val="002A3F30"/>
    <w:rsid w:val="002A61E5"/>
    <w:rsid w:val="002A6DB8"/>
    <w:rsid w:val="002A7883"/>
    <w:rsid w:val="002B5C6F"/>
    <w:rsid w:val="002B617E"/>
    <w:rsid w:val="002C30F6"/>
    <w:rsid w:val="002C488B"/>
    <w:rsid w:val="002C57E1"/>
    <w:rsid w:val="002D4DE1"/>
    <w:rsid w:val="002D5D00"/>
    <w:rsid w:val="002D7518"/>
    <w:rsid w:val="002E42BA"/>
    <w:rsid w:val="002E441E"/>
    <w:rsid w:val="002E6664"/>
    <w:rsid w:val="002F3BE1"/>
    <w:rsid w:val="002F4B8E"/>
    <w:rsid w:val="00311295"/>
    <w:rsid w:val="00313A9F"/>
    <w:rsid w:val="00315546"/>
    <w:rsid w:val="00321E53"/>
    <w:rsid w:val="00322595"/>
    <w:rsid w:val="00331B05"/>
    <w:rsid w:val="003412ED"/>
    <w:rsid w:val="0034484B"/>
    <w:rsid w:val="00352AD4"/>
    <w:rsid w:val="003534E8"/>
    <w:rsid w:val="00365F09"/>
    <w:rsid w:val="00372B4F"/>
    <w:rsid w:val="003759F8"/>
    <w:rsid w:val="00375E42"/>
    <w:rsid w:val="00376F8D"/>
    <w:rsid w:val="00380AE1"/>
    <w:rsid w:val="003908B3"/>
    <w:rsid w:val="00391459"/>
    <w:rsid w:val="003B0908"/>
    <w:rsid w:val="003B106D"/>
    <w:rsid w:val="003B355D"/>
    <w:rsid w:val="003B3786"/>
    <w:rsid w:val="003B6BC5"/>
    <w:rsid w:val="003C6A7C"/>
    <w:rsid w:val="003D432B"/>
    <w:rsid w:val="003D46AE"/>
    <w:rsid w:val="003D5B53"/>
    <w:rsid w:val="003D5D1A"/>
    <w:rsid w:val="003E399C"/>
    <w:rsid w:val="003E5A20"/>
    <w:rsid w:val="003F3626"/>
    <w:rsid w:val="003F476A"/>
    <w:rsid w:val="003F533C"/>
    <w:rsid w:val="00400027"/>
    <w:rsid w:val="00402041"/>
    <w:rsid w:val="004118AA"/>
    <w:rsid w:val="004134A7"/>
    <w:rsid w:val="00415A2A"/>
    <w:rsid w:val="00416448"/>
    <w:rsid w:val="00420EC4"/>
    <w:rsid w:val="00421A3B"/>
    <w:rsid w:val="004234BB"/>
    <w:rsid w:val="00426BC7"/>
    <w:rsid w:val="00431FD0"/>
    <w:rsid w:val="004362CC"/>
    <w:rsid w:val="00436E9D"/>
    <w:rsid w:val="00437B92"/>
    <w:rsid w:val="0044043F"/>
    <w:rsid w:val="00442322"/>
    <w:rsid w:val="00446BC4"/>
    <w:rsid w:val="004507D5"/>
    <w:rsid w:val="0045525E"/>
    <w:rsid w:val="00456087"/>
    <w:rsid w:val="00457E2C"/>
    <w:rsid w:val="00457F10"/>
    <w:rsid w:val="00465097"/>
    <w:rsid w:val="00465A95"/>
    <w:rsid w:val="0047489B"/>
    <w:rsid w:val="0047713E"/>
    <w:rsid w:val="004831BC"/>
    <w:rsid w:val="004852AE"/>
    <w:rsid w:val="004860C5"/>
    <w:rsid w:val="00487EA8"/>
    <w:rsid w:val="004929EF"/>
    <w:rsid w:val="004976D2"/>
    <w:rsid w:val="00497BC1"/>
    <w:rsid w:val="004A3992"/>
    <w:rsid w:val="004A3AA9"/>
    <w:rsid w:val="004A559F"/>
    <w:rsid w:val="004B2152"/>
    <w:rsid w:val="004B5F2E"/>
    <w:rsid w:val="004B61A9"/>
    <w:rsid w:val="004B6CA0"/>
    <w:rsid w:val="004C01F4"/>
    <w:rsid w:val="004C0217"/>
    <w:rsid w:val="004C14EB"/>
    <w:rsid w:val="004C5CA1"/>
    <w:rsid w:val="004D473A"/>
    <w:rsid w:val="004E5A62"/>
    <w:rsid w:val="004E5D21"/>
    <w:rsid w:val="004F0570"/>
    <w:rsid w:val="004F4ECE"/>
    <w:rsid w:val="004F7748"/>
    <w:rsid w:val="004F7AD7"/>
    <w:rsid w:val="00501934"/>
    <w:rsid w:val="00506BC7"/>
    <w:rsid w:val="00507426"/>
    <w:rsid w:val="005102FD"/>
    <w:rsid w:val="005123C2"/>
    <w:rsid w:val="0051413A"/>
    <w:rsid w:val="00514634"/>
    <w:rsid w:val="005150C7"/>
    <w:rsid w:val="005251E3"/>
    <w:rsid w:val="00527B9A"/>
    <w:rsid w:val="0053008E"/>
    <w:rsid w:val="005344BE"/>
    <w:rsid w:val="00536EC1"/>
    <w:rsid w:val="0054133A"/>
    <w:rsid w:val="00553D4B"/>
    <w:rsid w:val="0056363A"/>
    <w:rsid w:val="005661EE"/>
    <w:rsid w:val="00574F59"/>
    <w:rsid w:val="005756E9"/>
    <w:rsid w:val="0057604E"/>
    <w:rsid w:val="00577B97"/>
    <w:rsid w:val="0058028C"/>
    <w:rsid w:val="00582C8F"/>
    <w:rsid w:val="00586F9C"/>
    <w:rsid w:val="005910F2"/>
    <w:rsid w:val="00593E39"/>
    <w:rsid w:val="00595779"/>
    <w:rsid w:val="005A2132"/>
    <w:rsid w:val="005A3115"/>
    <w:rsid w:val="005A4E90"/>
    <w:rsid w:val="005A627A"/>
    <w:rsid w:val="005B05EE"/>
    <w:rsid w:val="005B5078"/>
    <w:rsid w:val="005C0A8C"/>
    <w:rsid w:val="005D1A37"/>
    <w:rsid w:val="005E5E44"/>
    <w:rsid w:val="005F0804"/>
    <w:rsid w:val="005F0A29"/>
    <w:rsid w:val="005F4301"/>
    <w:rsid w:val="005F4DF6"/>
    <w:rsid w:val="005F5D76"/>
    <w:rsid w:val="005F6A88"/>
    <w:rsid w:val="00602A06"/>
    <w:rsid w:val="006035BC"/>
    <w:rsid w:val="00604FDA"/>
    <w:rsid w:val="006128D8"/>
    <w:rsid w:val="00622B3A"/>
    <w:rsid w:val="0062563D"/>
    <w:rsid w:val="006342A5"/>
    <w:rsid w:val="00636A52"/>
    <w:rsid w:val="00640143"/>
    <w:rsid w:val="00646A5A"/>
    <w:rsid w:val="00651EA1"/>
    <w:rsid w:val="00653077"/>
    <w:rsid w:val="00653239"/>
    <w:rsid w:val="00654A8D"/>
    <w:rsid w:val="00657E40"/>
    <w:rsid w:val="00661C78"/>
    <w:rsid w:val="006667C1"/>
    <w:rsid w:val="00666D94"/>
    <w:rsid w:val="00673C5C"/>
    <w:rsid w:val="0067655F"/>
    <w:rsid w:val="00677370"/>
    <w:rsid w:val="00677815"/>
    <w:rsid w:val="00680F0C"/>
    <w:rsid w:val="0068514D"/>
    <w:rsid w:val="0068694E"/>
    <w:rsid w:val="006934A3"/>
    <w:rsid w:val="00695A3F"/>
    <w:rsid w:val="00697B47"/>
    <w:rsid w:val="006A45AD"/>
    <w:rsid w:val="006B32B8"/>
    <w:rsid w:val="006C104C"/>
    <w:rsid w:val="006D4ED6"/>
    <w:rsid w:val="006D505A"/>
    <w:rsid w:val="0070473E"/>
    <w:rsid w:val="0070766F"/>
    <w:rsid w:val="00713397"/>
    <w:rsid w:val="007214C6"/>
    <w:rsid w:val="00740A10"/>
    <w:rsid w:val="007430F3"/>
    <w:rsid w:val="00744EA7"/>
    <w:rsid w:val="007460ED"/>
    <w:rsid w:val="007534FC"/>
    <w:rsid w:val="00760072"/>
    <w:rsid w:val="007605AE"/>
    <w:rsid w:val="007644C0"/>
    <w:rsid w:val="00780768"/>
    <w:rsid w:val="0079125B"/>
    <w:rsid w:val="007A2476"/>
    <w:rsid w:val="007A3E43"/>
    <w:rsid w:val="007A40E6"/>
    <w:rsid w:val="007A47FA"/>
    <w:rsid w:val="007A5645"/>
    <w:rsid w:val="007A5E81"/>
    <w:rsid w:val="007A6171"/>
    <w:rsid w:val="007A7F3C"/>
    <w:rsid w:val="007B3DB7"/>
    <w:rsid w:val="007B4C52"/>
    <w:rsid w:val="007B5455"/>
    <w:rsid w:val="007B623D"/>
    <w:rsid w:val="007C3AB1"/>
    <w:rsid w:val="007C4B38"/>
    <w:rsid w:val="007C5BDC"/>
    <w:rsid w:val="007D0616"/>
    <w:rsid w:val="007D2B05"/>
    <w:rsid w:val="007E0584"/>
    <w:rsid w:val="007E0A0A"/>
    <w:rsid w:val="007E0B87"/>
    <w:rsid w:val="007E10A6"/>
    <w:rsid w:val="007E4F9B"/>
    <w:rsid w:val="007E6514"/>
    <w:rsid w:val="007E6F8C"/>
    <w:rsid w:val="007F1EA2"/>
    <w:rsid w:val="007F423C"/>
    <w:rsid w:val="007F433B"/>
    <w:rsid w:val="007F4C42"/>
    <w:rsid w:val="007F6039"/>
    <w:rsid w:val="00803E43"/>
    <w:rsid w:val="00806799"/>
    <w:rsid w:val="0082213A"/>
    <w:rsid w:val="0083261D"/>
    <w:rsid w:val="00834448"/>
    <w:rsid w:val="00836939"/>
    <w:rsid w:val="00837583"/>
    <w:rsid w:val="00845207"/>
    <w:rsid w:val="008468ED"/>
    <w:rsid w:val="00847D81"/>
    <w:rsid w:val="0085149A"/>
    <w:rsid w:val="0085716A"/>
    <w:rsid w:val="00861740"/>
    <w:rsid w:val="00862ABF"/>
    <w:rsid w:val="008735E6"/>
    <w:rsid w:val="00874030"/>
    <w:rsid w:val="00875783"/>
    <w:rsid w:val="008770DA"/>
    <w:rsid w:val="0088470C"/>
    <w:rsid w:val="00885456"/>
    <w:rsid w:val="00885B04"/>
    <w:rsid w:val="0088736E"/>
    <w:rsid w:val="00893495"/>
    <w:rsid w:val="00895DFA"/>
    <w:rsid w:val="00896D12"/>
    <w:rsid w:val="008A0BBE"/>
    <w:rsid w:val="008A1BB6"/>
    <w:rsid w:val="008A37FB"/>
    <w:rsid w:val="008A38AC"/>
    <w:rsid w:val="008B7E3D"/>
    <w:rsid w:val="008C6D63"/>
    <w:rsid w:val="008D1542"/>
    <w:rsid w:val="008D25C5"/>
    <w:rsid w:val="008D26F8"/>
    <w:rsid w:val="008D309B"/>
    <w:rsid w:val="008D5B3A"/>
    <w:rsid w:val="008E0723"/>
    <w:rsid w:val="008E2D44"/>
    <w:rsid w:val="008E2F1D"/>
    <w:rsid w:val="008E5C21"/>
    <w:rsid w:val="008E6F2D"/>
    <w:rsid w:val="008E79AB"/>
    <w:rsid w:val="008F2089"/>
    <w:rsid w:val="008F76A3"/>
    <w:rsid w:val="00906F07"/>
    <w:rsid w:val="009140B0"/>
    <w:rsid w:val="00916024"/>
    <w:rsid w:val="009163C9"/>
    <w:rsid w:val="0091784E"/>
    <w:rsid w:val="0092738E"/>
    <w:rsid w:val="00930E9F"/>
    <w:rsid w:val="009319C7"/>
    <w:rsid w:val="0093344B"/>
    <w:rsid w:val="009354C3"/>
    <w:rsid w:val="00951D86"/>
    <w:rsid w:val="00953DD0"/>
    <w:rsid w:val="00960C3F"/>
    <w:rsid w:val="00964655"/>
    <w:rsid w:val="0096614A"/>
    <w:rsid w:val="00967D1C"/>
    <w:rsid w:val="00971250"/>
    <w:rsid w:val="0097188C"/>
    <w:rsid w:val="009729F7"/>
    <w:rsid w:val="009761C0"/>
    <w:rsid w:val="00981FC5"/>
    <w:rsid w:val="00983833"/>
    <w:rsid w:val="00984836"/>
    <w:rsid w:val="0098549B"/>
    <w:rsid w:val="00986844"/>
    <w:rsid w:val="00987316"/>
    <w:rsid w:val="00990D7A"/>
    <w:rsid w:val="00991806"/>
    <w:rsid w:val="00994AB0"/>
    <w:rsid w:val="009A1561"/>
    <w:rsid w:val="009A2541"/>
    <w:rsid w:val="009B1AC4"/>
    <w:rsid w:val="009B4DE7"/>
    <w:rsid w:val="009B6B48"/>
    <w:rsid w:val="009C6C2B"/>
    <w:rsid w:val="009D07C9"/>
    <w:rsid w:val="009D0A98"/>
    <w:rsid w:val="009D2EF0"/>
    <w:rsid w:val="009D4E52"/>
    <w:rsid w:val="009E46DE"/>
    <w:rsid w:val="009E51F7"/>
    <w:rsid w:val="009E596A"/>
    <w:rsid w:val="009F188B"/>
    <w:rsid w:val="009F23FC"/>
    <w:rsid w:val="009F3C95"/>
    <w:rsid w:val="00A00EE4"/>
    <w:rsid w:val="00A04A60"/>
    <w:rsid w:val="00A0753D"/>
    <w:rsid w:val="00A0768E"/>
    <w:rsid w:val="00A12601"/>
    <w:rsid w:val="00A1266F"/>
    <w:rsid w:val="00A146DF"/>
    <w:rsid w:val="00A164DF"/>
    <w:rsid w:val="00A17F3F"/>
    <w:rsid w:val="00A218ED"/>
    <w:rsid w:val="00A25629"/>
    <w:rsid w:val="00A30FF6"/>
    <w:rsid w:val="00A31D0E"/>
    <w:rsid w:val="00A31D73"/>
    <w:rsid w:val="00A4220E"/>
    <w:rsid w:val="00A426A7"/>
    <w:rsid w:val="00A44A28"/>
    <w:rsid w:val="00A50106"/>
    <w:rsid w:val="00A5449A"/>
    <w:rsid w:val="00A60506"/>
    <w:rsid w:val="00A60AC6"/>
    <w:rsid w:val="00A60C22"/>
    <w:rsid w:val="00A6312F"/>
    <w:rsid w:val="00A65504"/>
    <w:rsid w:val="00A70895"/>
    <w:rsid w:val="00A737E4"/>
    <w:rsid w:val="00A82DD7"/>
    <w:rsid w:val="00A82E32"/>
    <w:rsid w:val="00A86DAF"/>
    <w:rsid w:val="00A87FD9"/>
    <w:rsid w:val="00A90AFA"/>
    <w:rsid w:val="00A95F8D"/>
    <w:rsid w:val="00AA4599"/>
    <w:rsid w:val="00AB0626"/>
    <w:rsid w:val="00AB13FA"/>
    <w:rsid w:val="00AB4619"/>
    <w:rsid w:val="00AB6A9A"/>
    <w:rsid w:val="00AC0BE2"/>
    <w:rsid w:val="00AC5B26"/>
    <w:rsid w:val="00AC6DA5"/>
    <w:rsid w:val="00AD2ED5"/>
    <w:rsid w:val="00AD4040"/>
    <w:rsid w:val="00AE00F3"/>
    <w:rsid w:val="00AE072E"/>
    <w:rsid w:val="00AE6098"/>
    <w:rsid w:val="00AF0479"/>
    <w:rsid w:val="00AF0A7E"/>
    <w:rsid w:val="00AF2415"/>
    <w:rsid w:val="00AF555D"/>
    <w:rsid w:val="00AF7754"/>
    <w:rsid w:val="00B00037"/>
    <w:rsid w:val="00B003C2"/>
    <w:rsid w:val="00B06B76"/>
    <w:rsid w:val="00B06DDF"/>
    <w:rsid w:val="00B12B78"/>
    <w:rsid w:val="00B13B33"/>
    <w:rsid w:val="00B30CB5"/>
    <w:rsid w:val="00B33C6A"/>
    <w:rsid w:val="00B35F9B"/>
    <w:rsid w:val="00B36B88"/>
    <w:rsid w:val="00B4769B"/>
    <w:rsid w:val="00B47D8E"/>
    <w:rsid w:val="00B50636"/>
    <w:rsid w:val="00B54447"/>
    <w:rsid w:val="00B55517"/>
    <w:rsid w:val="00B578B6"/>
    <w:rsid w:val="00B67BEC"/>
    <w:rsid w:val="00B83371"/>
    <w:rsid w:val="00B85FE7"/>
    <w:rsid w:val="00B93CA6"/>
    <w:rsid w:val="00B97AD8"/>
    <w:rsid w:val="00BA1123"/>
    <w:rsid w:val="00BB1975"/>
    <w:rsid w:val="00BB75AE"/>
    <w:rsid w:val="00BE4BA2"/>
    <w:rsid w:val="00BF1046"/>
    <w:rsid w:val="00BF2E13"/>
    <w:rsid w:val="00BF6AB3"/>
    <w:rsid w:val="00C04056"/>
    <w:rsid w:val="00C05206"/>
    <w:rsid w:val="00C0625C"/>
    <w:rsid w:val="00C12EB3"/>
    <w:rsid w:val="00C1622D"/>
    <w:rsid w:val="00C253FD"/>
    <w:rsid w:val="00C25917"/>
    <w:rsid w:val="00C31696"/>
    <w:rsid w:val="00C31A33"/>
    <w:rsid w:val="00C35DF5"/>
    <w:rsid w:val="00C46551"/>
    <w:rsid w:val="00C54EF6"/>
    <w:rsid w:val="00C6040A"/>
    <w:rsid w:val="00C6176F"/>
    <w:rsid w:val="00C61BE1"/>
    <w:rsid w:val="00C66BB7"/>
    <w:rsid w:val="00C675C1"/>
    <w:rsid w:val="00C701E1"/>
    <w:rsid w:val="00C70477"/>
    <w:rsid w:val="00C70ECC"/>
    <w:rsid w:val="00C74A9B"/>
    <w:rsid w:val="00C80869"/>
    <w:rsid w:val="00C911BF"/>
    <w:rsid w:val="00C93CBB"/>
    <w:rsid w:val="00C96962"/>
    <w:rsid w:val="00C97862"/>
    <w:rsid w:val="00CA012C"/>
    <w:rsid w:val="00CA15E6"/>
    <w:rsid w:val="00CA2285"/>
    <w:rsid w:val="00CA3CF0"/>
    <w:rsid w:val="00CA5ADD"/>
    <w:rsid w:val="00CA7E0A"/>
    <w:rsid w:val="00CB2CFD"/>
    <w:rsid w:val="00CB70CD"/>
    <w:rsid w:val="00CB70FF"/>
    <w:rsid w:val="00CC3098"/>
    <w:rsid w:val="00CC6E09"/>
    <w:rsid w:val="00CD0B19"/>
    <w:rsid w:val="00CD38CB"/>
    <w:rsid w:val="00CD4375"/>
    <w:rsid w:val="00CD4DFC"/>
    <w:rsid w:val="00CE0219"/>
    <w:rsid w:val="00CE0FCD"/>
    <w:rsid w:val="00CE1165"/>
    <w:rsid w:val="00CE501C"/>
    <w:rsid w:val="00CE6963"/>
    <w:rsid w:val="00CE7E8C"/>
    <w:rsid w:val="00CF3225"/>
    <w:rsid w:val="00CF3B51"/>
    <w:rsid w:val="00CF5595"/>
    <w:rsid w:val="00CF57B5"/>
    <w:rsid w:val="00D07E2B"/>
    <w:rsid w:val="00D11C93"/>
    <w:rsid w:val="00D126F7"/>
    <w:rsid w:val="00D1506B"/>
    <w:rsid w:val="00D225B4"/>
    <w:rsid w:val="00D23AF7"/>
    <w:rsid w:val="00D26FF7"/>
    <w:rsid w:val="00D33869"/>
    <w:rsid w:val="00D342E6"/>
    <w:rsid w:val="00D35E56"/>
    <w:rsid w:val="00D36C9D"/>
    <w:rsid w:val="00D557F3"/>
    <w:rsid w:val="00D56132"/>
    <w:rsid w:val="00D60E77"/>
    <w:rsid w:val="00D64DE0"/>
    <w:rsid w:val="00D67B1B"/>
    <w:rsid w:val="00D74612"/>
    <w:rsid w:val="00D756EF"/>
    <w:rsid w:val="00D764FB"/>
    <w:rsid w:val="00D81B37"/>
    <w:rsid w:val="00D94146"/>
    <w:rsid w:val="00D9632E"/>
    <w:rsid w:val="00D96DD6"/>
    <w:rsid w:val="00DA2E37"/>
    <w:rsid w:val="00DB1A91"/>
    <w:rsid w:val="00DB2E3A"/>
    <w:rsid w:val="00DB3CF8"/>
    <w:rsid w:val="00DB4E4E"/>
    <w:rsid w:val="00DB7681"/>
    <w:rsid w:val="00DC0673"/>
    <w:rsid w:val="00DC45A1"/>
    <w:rsid w:val="00DD10D1"/>
    <w:rsid w:val="00DE041C"/>
    <w:rsid w:val="00DE0C6F"/>
    <w:rsid w:val="00DE4225"/>
    <w:rsid w:val="00DE7803"/>
    <w:rsid w:val="00DF062E"/>
    <w:rsid w:val="00DF4438"/>
    <w:rsid w:val="00E00832"/>
    <w:rsid w:val="00E026DB"/>
    <w:rsid w:val="00E04613"/>
    <w:rsid w:val="00E06D79"/>
    <w:rsid w:val="00E1164A"/>
    <w:rsid w:val="00E16727"/>
    <w:rsid w:val="00E17B82"/>
    <w:rsid w:val="00E21647"/>
    <w:rsid w:val="00E21FBE"/>
    <w:rsid w:val="00E23FE5"/>
    <w:rsid w:val="00E30AD2"/>
    <w:rsid w:val="00E31798"/>
    <w:rsid w:val="00E42C0B"/>
    <w:rsid w:val="00E45159"/>
    <w:rsid w:val="00E453E8"/>
    <w:rsid w:val="00E52C9C"/>
    <w:rsid w:val="00E608AC"/>
    <w:rsid w:val="00E626D9"/>
    <w:rsid w:val="00E655F2"/>
    <w:rsid w:val="00E7278F"/>
    <w:rsid w:val="00E728CF"/>
    <w:rsid w:val="00E7558A"/>
    <w:rsid w:val="00E80414"/>
    <w:rsid w:val="00E83DC3"/>
    <w:rsid w:val="00E863FC"/>
    <w:rsid w:val="00E914E5"/>
    <w:rsid w:val="00EA1E12"/>
    <w:rsid w:val="00EA1EFF"/>
    <w:rsid w:val="00EA2497"/>
    <w:rsid w:val="00EA423D"/>
    <w:rsid w:val="00EA46DE"/>
    <w:rsid w:val="00EB1DD3"/>
    <w:rsid w:val="00EB32DE"/>
    <w:rsid w:val="00EB34CB"/>
    <w:rsid w:val="00EB46B6"/>
    <w:rsid w:val="00EB5083"/>
    <w:rsid w:val="00EB789E"/>
    <w:rsid w:val="00EB794A"/>
    <w:rsid w:val="00EC1042"/>
    <w:rsid w:val="00EC275C"/>
    <w:rsid w:val="00ED11E8"/>
    <w:rsid w:val="00ED7735"/>
    <w:rsid w:val="00EE29D1"/>
    <w:rsid w:val="00EE48F5"/>
    <w:rsid w:val="00EE61E9"/>
    <w:rsid w:val="00EF4D82"/>
    <w:rsid w:val="00EF62B6"/>
    <w:rsid w:val="00EF66AB"/>
    <w:rsid w:val="00F0189C"/>
    <w:rsid w:val="00F022E4"/>
    <w:rsid w:val="00F03E7B"/>
    <w:rsid w:val="00F11066"/>
    <w:rsid w:val="00F125B5"/>
    <w:rsid w:val="00F2366A"/>
    <w:rsid w:val="00F30715"/>
    <w:rsid w:val="00F3232B"/>
    <w:rsid w:val="00F3335B"/>
    <w:rsid w:val="00F4138A"/>
    <w:rsid w:val="00F418C5"/>
    <w:rsid w:val="00F41CDE"/>
    <w:rsid w:val="00F45B16"/>
    <w:rsid w:val="00F45E18"/>
    <w:rsid w:val="00F47DDE"/>
    <w:rsid w:val="00F54557"/>
    <w:rsid w:val="00F5455E"/>
    <w:rsid w:val="00F66A3D"/>
    <w:rsid w:val="00F74DB9"/>
    <w:rsid w:val="00F75CCB"/>
    <w:rsid w:val="00F877A2"/>
    <w:rsid w:val="00F9080A"/>
    <w:rsid w:val="00F91B83"/>
    <w:rsid w:val="00F925A3"/>
    <w:rsid w:val="00F9341D"/>
    <w:rsid w:val="00F93DF9"/>
    <w:rsid w:val="00FA0D84"/>
    <w:rsid w:val="00FA1A6B"/>
    <w:rsid w:val="00FA2221"/>
    <w:rsid w:val="00FA4EA0"/>
    <w:rsid w:val="00FB1946"/>
    <w:rsid w:val="00FB7417"/>
    <w:rsid w:val="00FC3C0C"/>
    <w:rsid w:val="00FC4C94"/>
    <w:rsid w:val="00FC683C"/>
    <w:rsid w:val="00FD18AB"/>
    <w:rsid w:val="00FD1C32"/>
    <w:rsid w:val="00FD2473"/>
    <w:rsid w:val="00FD7B50"/>
    <w:rsid w:val="00FE2F78"/>
    <w:rsid w:val="00FF069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27B6"/>
  <w15:docId w15:val="{664207C7-7F36-4F73-A7DE-587741A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5D76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D76"/>
    <w:pPr>
      <w:widowControl w:val="0"/>
      <w:shd w:val="clear" w:color="auto" w:fill="FFFFFF"/>
      <w:spacing w:after="0" w:line="264" w:lineRule="exact"/>
      <w:jc w:val="center"/>
    </w:pPr>
    <w:rPr>
      <w:b/>
      <w:bCs/>
      <w:sz w:val="20"/>
      <w:szCs w:val="20"/>
      <w:lang w:eastAsia="ru-RU"/>
    </w:rPr>
  </w:style>
  <w:style w:type="character" w:customStyle="1" w:styleId="21">
    <w:name w:val="Основной текст (2)_ Знак"/>
    <w:rsid w:val="00B5551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a3">
    <w:name w:val="Знак Знак Знак"/>
    <w:basedOn w:val="a"/>
    <w:uiPriority w:val="99"/>
    <w:rsid w:val="004C02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05061B"/>
    <w:pPr>
      <w:ind w:left="720"/>
    </w:pPr>
  </w:style>
  <w:style w:type="paragraph" w:customStyle="1" w:styleId="1">
    <w:name w:val="Знак Знак Знак1"/>
    <w:basedOn w:val="a"/>
    <w:uiPriority w:val="99"/>
    <w:rsid w:val="00D67B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"/>
    <w:basedOn w:val="a"/>
    <w:rsid w:val="00A00E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 Знак Знак Знак"/>
    <w:basedOn w:val="a"/>
    <w:rsid w:val="007F6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B30C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4D47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 Знак Знак Знак"/>
    <w:basedOn w:val="a"/>
    <w:rsid w:val="0041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nkbg">
    <w:name w:val="pinkbg"/>
    <w:rsid w:val="00CF5595"/>
  </w:style>
  <w:style w:type="paragraph" w:customStyle="1" w:styleId="a8">
    <w:name w:val="Знак Знак Знак Знак"/>
    <w:basedOn w:val="a"/>
    <w:rsid w:val="00CD43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"/>
    <w:basedOn w:val="a"/>
    <w:rsid w:val="004A39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83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5F39-64E6-4DF6-8617-FF5A501B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Дедук</dc:creator>
  <cp:lastModifiedBy>Васильева Юлия Андреевна</cp:lastModifiedBy>
  <cp:revision>2</cp:revision>
  <cp:lastPrinted>2024-08-15T08:05:00Z</cp:lastPrinted>
  <dcterms:created xsi:type="dcterms:W3CDTF">2024-08-16T06:21:00Z</dcterms:created>
  <dcterms:modified xsi:type="dcterms:W3CDTF">2024-08-16T06:21:00Z</dcterms:modified>
</cp:coreProperties>
</file>