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D7F4" w14:textId="77777777" w:rsidR="00B156DD" w:rsidRPr="00110956" w:rsidRDefault="00B156DD" w:rsidP="00B156D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110956">
        <w:rPr>
          <w:bCs w:val="0"/>
          <w:sz w:val="26"/>
          <w:szCs w:val="26"/>
        </w:rPr>
        <w:t xml:space="preserve">Получить информацию о реквизитах для заполнения платежных документов </w:t>
      </w:r>
    </w:p>
    <w:p w14:paraId="338C8328" w14:textId="77777777" w:rsidR="00B156DD" w:rsidRPr="00110956" w:rsidRDefault="00B156DD" w:rsidP="00B156D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110956">
        <w:rPr>
          <w:bCs w:val="0"/>
          <w:sz w:val="26"/>
          <w:szCs w:val="26"/>
        </w:rPr>
        <w:t xml:space="preserve">можно на </w:t>
      </w:r>
      <w:proofErr w:type="spellStart"/>
      <w:r w:rsidRPr="00110956">
        <w:rPr>
          <w:bCs w:val="0"/>
          <w:sz w:val="26"/>
          <w:szCs w:val="26"/>
        </w:rPr>
        <w:t>промостранице</w:t>
      </w:r>
      <w:proofErr w:type="spellEnd"/>
      <w:r w:rsidRPr="00110956">
        <w:rPr>
          <w:bCs w:val="0"/>
          <w:sz w:val="26"/>
          <w:szCs w:val="26"/>
        </w:rPr>
        <w:t xml:space="preserve"> «Единый налоговый счет»</w:t>
      </w:r>
    </w:p>
    <w:p w14:paraId="3090755E" w14:textId="77777777" w:rsidR="00B156DD" w:rsidRPr="0059282C" w:rsidRDefault="00B156DD" w:rsidP="00B156DD">
      <w:pPr>
        <w:pStyle w:val="1"/>
        <w:spacing w:before="0" w:beforeAutospacing="0" w:after="0" w:afterAutospacing="0" w:line="240" w:lineRule="atLeast"/>
        <w:jc w:val="both"/>
        <w:rPr>
          <w:b w:val="0"/>
          <w:bCs w:val="0"/>
          <w:sz w:val="26"/>
          <w:szCs w:val="26"/>
        </w:rPr>
      </w:pPr>
      <w:r w:rsidRPr="0059282C">
        <w:rPr>
          <w:b w:val="0"/>
          <w:sz w:val="26"/>
          <w:szCs w:val="26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</w:t>
      </w:r>
    </w:p>
    <w:p w14:paraId="30F356D7" w14:textId="77777777" w:rsidR="00B156DD" w:rsidRPr="0059282C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25738B9" w14:textId="77777777" w:rsidR="00B156DD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41B15">
        <w:rPr>
          <w:rFonts w:ascii="Times New Roman" w:hAnsi="Times New Roman" w:cs="Times New Roman"/>
          <w:sz w:val="26"/>
          <w:szCs w:val="26"/>
        </w:rPr>
        <w:t xml:space="preserve">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</w:t>
      </w:r>
    </w:p>
    <w:p w14:paraId="6727B0AD" w14:textId="77777777" w:rsidR="00B156DD" w:rsidRPr="00F41B15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8B1C1C6" w14:textId="77777777" w:rsidR="00B156DD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41B15">
        <w:rPr>
          <w:rFonts w:ascii="Times New Roman" w:hAnsi="Times New Roman" w:cs="Times New Roman"/>
          <w:sz w:val="26"/>
          <w:szCs w:val="26"/>
        </w:rPr>
        <w:t xml:space="preserve">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 </w:t>
      </w:r>
    </w:p>
    <w:p w14:paraId="5663D379" w14:textId="77777777" w:rsidR="00B156DD" w:rsidRPr="00F41B15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EB49D40" w14:textId="77777777" w:rsidR="00B156DD" w:rsidRPr="00576D99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76D99">
        <w:rPr>
          <w:rFonts w:ascii="Times New Roman" w:hAnsi="Times New Roman" w:cs="Times New Roman"/>
          <w:sz w:val="26"/>
          <w:szCs w:val="26"/>
        </w:rPr>
        <w:t>Данный счет применятся вне зависимости от места постановки на учет налогоплательщика или места нахождения объекта налогообложения.</w:t>
      </w:r>
    </w:p>
    <w:p w14:paraId="0201875B" w14:textId="77777777" w:rsidR="00B156DD" w:rsidRPr="00576D99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FB25F24" w14:textId="77777777" w:rsidR="00B156DD" w:rsidRDefault="00B156DD" w:rsidP="00B1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D99">
        <w:rPr>
          <w:rFonts w:ascii="Times New Roman" w:hAnsi="Times New Roman" w:cs="Times New Roman"/>
          <w:sz w:val="26"/>
          <w:szCs w:val="26"/>
        </w:rPr>
        <w:t xml:space="preserve">Распределяться платеж будет следующим образом: </w:t>
      </w:r>
      <w:r>
        <w:rPr>
          <w:rFonts w:ascii="Times New Roman" w:hAnsi="Times New Roman" w:cs="Times New Roman"/>
          <w:sz w:val="26"/>
          <w:szCs w:val="26"/>
        </w:rPr>
        <w:t>в первую очередь платеж будет направлен на погашение недоимки по хронологии ее возникновения, дальше средства пойдут на налоги с текущим сроком уплаты, а затем – пени, проценты, штрафы.</w:t>
      </w:r>
    </w:p>
    <w:p w14:paraId="48F89A95" w14:textId="77777777" w:rsidR="00B156DD" w:rsidRPr="00576D99" w:rsidRDefault="00B156DD" w:rsidP="00B156D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44F20F2" w14:textId="77777777" w:rsidR="00B156DD" w:rsidRPr="001F4DA5" w:rsidRDefault="00B156DD" w:rsidP="00B156D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F4DA5">
        <w:rPr>
          <w:rFonts w:ascii="Times New Roman" w:hAnsi="Times New Roman" w:cs="Times New Roman"/>
          <w:sz w:val="26"/>
          <w:szCs w:val="26"/>
        </w:rPr>
        <w:t xml:space="preserve">Реквизиты, необходимые для заполнения платежных документов, а также образцы их заполнения размещены на </w:t>
      </w:r>
      <w:proofErr w:type="spellStart"/>
      <w:r w:rsidRPr="001F4DA5"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 w:rsidRPr="001F4DA5">
        <w:rPr>
          <w:rFonts w:ascii="Times New Roman" w:hAnsi="Times New Roman" w:cs="Times New Roman"/>
          <w:sz w:val="26"/>
          <w:szCs w:val="26"/>
        </w:rPr>
        <w:t xml:space="preserve"> «Единый налоговый счет» на сайте ФНС России (</w:t>
      </w:r>
      <w:r w:rsidRPr="001F4DA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1F4DA5">
        <w:rPr>
          <w:rFonts w:ascii="Times New Roman" w:hAnsi="Times New Roman" w:cs="Times New Roman"/>
          <w:sz w:val="26"/>
          <w:szCs w:val="26"/>
        </w:rPr>
        <w:t>://</w:t>
      </w:r>
      <w:r w:rsidRPr="001F4DA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F4D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F4DA5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1F4DA5">
        <w:rPr>
          <w:rFonts w:ascii="Times New Roman" w:hAnsi="Times New Roman" w:cs="Times New Roman"/>
          <w:sz w:val="26"/>
          <w:szCs w:val="26"/>
        </w:rPr>
        <w:t>.</w:t>
      </w:r>
      <w:r w:rsidRPr="001F4DA5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1F4D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F4DA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F4D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F4DA5">
        <w:rPr>
          <w:rFonts w:ascii="Times New Roman" w:hAnsi="Times New Roman" w:cs="Times New Roman"/>
          <w:sz w:val="26"/>
          <w:szCs w:val="26"/>
          <w:lang w:val="en-US"/>
        </w:rPr>
        <w:t>rn</w:t>
      </w:r>
      <w:proofErr w:type="spellEnd"/>
      <w:r w:rsidRPr="001F4DA5">
        <w:rPr>
          <w:rFonts w:ascii="Times New Roman" w:hAnsi="Times New Roman" w:cs="Times New Roman"/>
          <w:sz w:val="26"/>
          <w:szCs w:val="26"/>
        </w:rPr>
        <w:t>53/</w:t>
      </w:r>
      <w:proofErr w:type="spellStart"/>
      <w:r w:rsidRPr="001F4DA5">
        <w:rPr>
          <w:rFonts w:ascii="Times New Roman" w:hAnsi="Times New Roman" w:cs="Times New Roman"/>
          <w:sz w:val="26"/>
          <w:szCs w:val="26"/>
          <w:lang w:val="en-US"/>
        </w:rPr>
        <w:t>ens</w:t>
      </w:r>
      <w:proofErr w:type="spellEnd"/>
      <w:r w:rsidRPr="001F4DA5">
        <w:rPr>
          <w:rFonts w:ascii="Times New Roman" w:hAnsi="Times New Roman" w:cs="Times New Roman"/>
          <w:sz w:val="26"/>
          <w:szCs w:val="26"/>
        </w:rPr>
        <w:t>/).</w:t>
      </w:r>
    </w:p>
    <w:p w14:paraId="0CD68D08" w14:textId="77777777" w:rsidR="00940863" w:rsidRDefault="00940863"/>
    <w:sectPr w:rsidR="009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07"/>
    <w:rsid w:val="00940863"/>
    <w:rsid w:val="00B156DD"/>
    <w:rsid w:val="00E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19B6-8414-4E08-9CAF-704B98C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1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2023-01-24T09:27:00Z</dcterms:created>
  <dcterms:modified xsi:type="dcterms:W3CDTF">2023-01-24T09:28:00Z</dcterms:modified>
</cp:coreProperties>
</file>