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A0" w:rsidRPr="00DE4030" w:rsidRDefault="003D11A0" w:rsidP="003D11A0">
      <w:pPr>
        <w:spacing w:line="240" w:lineRule="atLeast"/>
        <w:jc w:val="center"/>
        <w:outlineLvl w:val="0"/>
        <w:rPr>
          <w:b/>
          <w:kern w:val="36"/>
        </w:rPr>
      </w:pPr>
      <w:r w:rsidRPr="00DE4030">
        <w:rPr>
          <w:b/>
          <w:kern w:val="36"/>
        </w:rPr>
        <w:t xml:space="preserve">Информацию о задолженности можно получить </w:t>
      </w:r>
      <w:r>
        <w:rPr>
          <w:b/>
          <w:kern w:val="36"/>
        </w:rPr>
        <w:t xml:space="preserve">посредством </w:t>
      </w:r>
      <w:r w:rsidRPr="00DE4030">
        <w:rPr>
          <w:b/>
          <w:kern w:val="36"/>
        </w:rPr>
        <w:t>СМС-информировани</w:t>
      </w:r>
      <w:r>
        <w:rPr>
          <w:b/>
          <w:kern w:val="36"/>
        </w:rPr>
        <w:t>я</w:t>
      </w:r>
    </w:p>
    <w:p w:rsidR="003D11A0" w:rsidRDefault="003D11A0" w:rsidP="003D1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1A0" w:rsidRPr="00DE4030" w:rsidRDefault="003D11A0" w:rsidP="003D11A0">
      <w:pPr>
        <w:autoSpaceDE w:val="0"/>
        <w:autoSpaceDN w:val="0"/>
        <w:adjustRightInd w:val="0"/>
        <w:jc w:val="both"/>
      </w:pPr>
      <w:bookmarkStart w:id="0" w:name="_GoBack"/>
      <w:bookmarkEnd w:id="0"/>
      <w:r w:rsidRPr="00DE4030">
        <w:t xml:space="preserve">С 01.04.2020 вступили в силу изменения в </w:t>
      </w:r>
      <w:hyperlink r:id="rId5" w:history="1">
        <w:r w:rsidRPr="00DE4030">
          <w:t>статью 31</w:t>
        </w:r>
      </w:hyperlink>
      <w:r w:rsidRPr="00DE4030">
        <w:t xml:space="preserve"> Налогового кодекса Российской Федерации, в соответствии с которыми налоговые органы вправе информировать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почты.</w:t>
      </w:r>
    </w:p>
    <w:p w:rsidR="003D11A0" w:rsidRDefault="003D11A0" w:rsidP="003D11A0">
      <w:pPr>
        <w:autoSpaceDE w:val="0"/>
        <w:autoSpaceDN w:val="0"/>
        <w:adjustRightInd w:val="0"/>
        <w:jc w:val="both"/>
      </w:pPr>
    </w:p>
    <w:p w:rsidR="003D11A0" w:rsidRPr="00DE4030" w:rsidRDefault="003D11A0" w:rsidP="003D11A0">
      <w:pPr>
        <w:autoSpaceDE w:val="0"/>
        <w:autoSpaceDN w:val="0"/>
        <w:adjustRightInd w:val="0"/>
        <w:jc w:val="both"/>
      </w:pPr>
      <w:r w:rsidRPr="00DE4030">
        <w:t>То есть, налоговая служба предоставляет налогоплательщикам удобную возможность оперативно получить информацию о возникшей недоимке и задолженности по пеням, штрафам, процентам.</w:t>
      </w:r>
      <w:r>
        <w:t xml:space="preserve"> </w:t>
      </w:r>
      <w:r w:rsidRPr="00DE4030">
        <w:t>Периодичность таких рассылок строго регламентирована законодательством о налогах и сборах – не чаще одного раза в квартал.</w:t>
      </w:r>
    </w:p>
    <w:p w:rsidR="003D11A0" w:rsidRDefault="003D11A0" w:rsidP="003D11A0">
      <w:pPr>
        <w:shd w:val="clear" w:color="auto" w:fill="FFFFFF"/>
        <w:jc w:val="both"/>
      </w:pPr>
    </w:p>
    <w:p w:rsidR="003D11A0" w:rsidRPr="00DE4030" w:rsidRDefault="003D11A0" w:rsidP="003D11A0">
      <w:pPr>
        <w:shd w:val="clear" w:color="auto" w:fill="FFFFFF"/>
        <w:jc w:val="both"/>
      </w:pPr>
      <w:r w:rsidRPr="00DE4030">
        <w:t>Обязательным условием оказания данной услуги является согласие юридического или физического лица на подобное информирование, представленное в налоговый орган. Форма документа утверждена приказом ФНС России </w:t>
      </w:r>
      <w:hyperlink r:id="rId6" w:history="1">
        <w:r w:rsidRPr="00DE4030">
          <w:rPr>
            <w:rStyle w:val="a3"/>
            <w:color w:val="auto"/>
            <w:u w:val="none"/>
          </w:rPr>
          <w:t>от 06.07.2020 №ЕД-7-8/423@</w:t>
        </w:r>
      </w:hyperlink>
      <w:r w:rsidRPr="00DE4030">
        <w:t>.</w:t>
      </w:r>
    </w:p>
    <w:p w:rsidR="003D11A0" w:rsidRDefault="003D11A0" w:rsidP="003D11A0">
      <w:pPr>
        <w:shd w:val="clear" w:color="auto" w:fill="FFFFFF"/>
        <w:jc w:val="both"/>
      </w:pPr>
    </w:p>
    <w:p w:rsidR="003D11A0" w:rsidRPr="00DE4030" w:rsidRDefault="003D11A0" w:rsidP="003D11A0">
      <w:pPr>
        <w:shd w:val="clear" w:color="auto" w:fill="FFFFFF"/>
        <w:jc w:val="both"/>
      </w:pPr>
      <w:r w:rsidRPr="00DE4030">
        <w:t>В согласии указывается наименование и ИНН организации или ФИО физического лица с указанием его паспортных данных, а также даты и места рождения. Кроме того, заполняется поле с номером телефона и (или) адресом электронной почты, на которые и будет приходить информирование о наличии недоимки, задолженности по пеням, штрафам и процентам (</w:t>
      </w:r>
      <w:hyperlink r:id="rId7" w:history="1">
        <w:r w:rsidRPr="00DE4030">
          <w:rPr>
            <w:rStyle w:val="a3"/>
            <w:color w:val="auto"/>
            <w:u w:val="none"/>
          </w:rPr>
          <w:t>п.7 ст.31</w:t>
        </w:r>
      </w:hyperlink>
      <w:r w:rsidRPr="00DE4030">
        <w:t> Налогового кодекса РФ).</w:t>
      </w:r>
    </w:p>
    <w:p w:rsidR="003D11A0" w:rsidRDefault="003D11A0" w:rsidP="003D11A0">
      <w:pPr>
        <w:autoSpaceDE w:val="0"/>
        <w:autoSpaceDN w:val="0"/>
        <w:adjustRightInd w:val="0"/>
        <w:jc w:val="both"/>
      </w:pPr>
    </w:p>
    <w:p w:rsidR="003D11A0" w:rsidRPr="00DE4030" w:rsidRDefault="003D11A0" w:rsidP="003D11A0">
      <w:pPr>
        <w:autoSpaceDE w:val="0"/>
        <w:autoSpaceDN w:val="0"/>
        <w:adjustRightInd w:val="0"/>
        <w:jc w:val="both"/>
      </w:pPr>
      <w:r w:rsidRPr="00DE4030">
        <w:t>Согласие направляется в налоговый орган следующими способами:</w:t>
      </w:r>
    </w:p>
    <w:p w:rsidR="003D11A0" w:rsidRPr="00DE4030" w:rsidRDefault="003D11A0" w:rsidP="003D11A0">
      <w:pPr>
        <w:autoSpaceDE w:val="0"/>
        <w:autoSpaceDN w:val="0"/>
        <w:adjustRightInd w:val="0"/>
        <w:jc w:val="both"/>
      </w:pPr>
      <w:r w:rsidRPr="00DE4030">
        <w:t>- путем почтового отправления в налоговый орган по месту учета;</w:t>
      </w:r>
    </w:p>
    <w:p w:rsidR="003D11A0" w:rsidRPr="00DE4030" w:rsidRDefault="003D11A0" w:rsidP="003D11A0">
      <w:pPr>
        <w:autoSpaceDE w:val="0"/>
        <w:autoSpaceDN w:val="0"/>
        <w:adjustRightInd w:val="0"/>
        <w:jc w:val="both"/>
      </w:pPr>
      <w:r w:rsidRPr="00DE4030">
        <w:t>- лично (через уполномоченного представителя) в налоговый орган по месту учета. Полномочия представителя должны быть документально подтверждены.</w:t>
      </w:r>
    </w:p>
    <w:p w:rsidR="003D11A0" w:rsidRPr="00DE4030" w:rsidRDefault="003D11A0" w:rsidP="003D11A0">
      <w:pPr>
        <w:autoSpaceDE w:val="0"/>
        <w:autoSpaceDN w:val="0"/>
        <w:adjustRightInd w:val="0"/>
        <w:jc w:val="both"/>
      </w:pPr>
      <w:r w:rsidRPr="00DE4030">
        <w:t xml:space="preserve">- </w:t>
      </w:r>
      <w:proofErr w:type="gramStart"/>
      <w:r w:rsidRPr="00DE4030">
        <w:t>в</w:t>
      </w:r>
      <w:proofErr w:type="gramEnd"/>
      <w:r w:rsidRPr="00DE4030">
        <w:t xml:space="preserve"> электронной форме по телекоммуникационным каналам связи (ТКС). В случае если согласие передано в электронной форме по ТКС, оно должно быть подписано усиленной квалифицированной электронной подписью лица, представившего его.</w:t>
      </w:r>
    </w:p>
    <w:p w:rsidR="003D11A0" w:rsidRPr="00DE4030" w:rsidRDefault="003D11A0" w:rsidP="003D11A0">
      <w:pPr>
        <w:autoSpaceDE w:val="0"/>
        <w:autoSpaceDN w:val="0"/>
        <w:adjustRightInd w:val="0"/>
        <w:jc w:val="both"/>
      </w:pPr>
      <w:r w:rsidRPr="00DE4030">
        <w:t>- в любом подразделении ГОАУ «МФЦ» на территории Новгородской области.</w:t>
      </w:r>
    </w:p>
    <w:p w:rsidR="003D11A0" w:rsidRDefault="003D11A0" w:rsidP="003D11A0">
      <w:pPr>
        <w:shd w:val="clear" w:color="auto" w:fill="FFFFFF"/>
        <w:jc w:val="both"/>
      </w:pPr>
    </w:p>
    <w:p w:rsidR="003D11A0" w:rsidRDefault="003D11A0" w:rsidP="003D11A0">
      <w:pPr>
        <w:shd w:val="clear" w:color="auto" w:fill="FFFFFF"/>
        <w:jc w:val="both"/>
      </w:pPr>
      <w:r>
        <w:t>Н</w:t>
      </w:r>
      <w:r w:rsidRPr="00DE4030">
        <w:t>аиболее простым и удобным способом представления согласия является сервис «Личный кабинет налогоплательщика для физических лиц»: в разделе «Профиль» нужно нажать на ссылку «Согласие на информирование о наличии недоимки и (или) задолженности по пеням, штрафам, процентам».</w:t>
      </w:r>
    </w:p>
    <w:p w:rsidR="003D11A0" w:rsidRPr="00DE4030" w:rsidRDefault="003D11A0" w:rsidP="003D11A0">
      <w:pPr>
        <w:shd w:val="clear" w:color="auto" w:fill="FFFFFF"/>
        <w:jc w:val="both"/>
      </w:pPr>
    </w:p>
    <w:p w:rsidR="003D11A0" w:rsidRPr="00DE4030" w:rsidRDefault="003D11A0" w:rsidP="003D11A0">
      <w:pPr>
        <w:autoSpaceDE w:val="0"/>
        <w:autoSpaceDN w:val="0"/>
        <w:adjustRightInd w:val="0"/>
        <w:jc w:val="both"/>
      </w:pPr>
      <w:r w:rsidRPr="00DE4030">
        <w:rPr>
          <w:iCs/>
        </w:rPr>
        <w:t xml:space="preserve">На данный момент согласие о получении </w:t>
      </w:r>
      <w:r w:rsidRPr="00DE4030">
        <w:t>СМС-сообщений или сообщений по  электронной почт</w:t>
      </w:r>
      <w:r>
        <w:t>е</w:t>
      </w:r>
      <w:r w:rsidRPr="00DE4030">
        <w:t xml:space="preserve"> о наличии задолженности </w:t>
      </w:r>
      <w:r>
        <w:t xml:space="preserve">(недоимки) </w:t>
      </w:r>
      <w:r w:rsidRPr="00DE4030">
        <w:t>выразили более 48 тыс. физических и юридических лиц Новгородской области.</w:t>
      </w:r>
    </w:p>
    <w:p w:rsidR="003D11A0" w:rsidRPr="00DE4030" w:rsidRDefault="003D11A0" w:rsidP="003D11A0">
      <w:pPr>
        <w:pStyle w:val="a4"/>
        <w:shd w:val="clear" w:color="auto" w:fill="FFFFFF"/>
        <w:spacing w:before="0" w:beforeAutospacing="0" w:after="0" w:afterAutospacing="0"/>
        <w:jc w:val="both"/>
        <w:rPr>
          <w:iCs/>
        </w:rPr>
      </w:pPr>
    </w:p>
    <w:p w:rsidR="00B017F5" w:rsidRDefault="003D11A0"/>
    <w:sectPr w:rsidR="00B017F5" w:rsidSect="00B02EB5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728563"/>
      <w:docPartObj>
        <w:docPartGallery w:val="Page Numbers (Top of Page)"/>
        <w:docPartUnique/>
      </w:docPartObj>
    </w:sdtPr>
    <w:sdtEndPr/>
    <w:sdtContent>
      <w:p w:rsidR="00FB340E" w:rsidRDefault="003D11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B340E" w:rsidRDefault="003D11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0"/>
    <w:rsid w:val="003D11A0"/>
    <w:rsid w:val="00A52D5B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1A0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3D11A0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3D1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11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1A0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3D11A0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3D1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11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547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1/about_fts/docs/10218341/" TargetMode="External"/><Relationship Id="rId5" Type="http://schemas.openxmlformats.org/officeDocument/2006/relationships/hyperlink" Target="consultantplus://offline/ref=4C4DA20BDED4544D0252869B8E9C0B93E3096BC1DC913CBB31721329D17F682AC0F6038893122AF199496100ABFFCCA21021E2B0A4Y4W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1</cp:revision>
  <dcterms:created xsi:type="dcterms:W3CDTF">2023-06-13T08:48:00Z</dcterms:created>
  <dcterms:modified xsi:type="dcterms:W3CDTF">2023-06-13T08:48:00Z</dcterms:modified>
</cp:coreProperties>
</file>