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10" w:rsidRDefault="005C4D10" w:rsidP="005C4D1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223724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Продлён срок, в течение которого не начисляются пени за ошибки в налоговых уведомлениях</w:t>
      </w:r>
    </w:p>
    <w:p w:rsidR="005C4D10" w:rsidRPr="00223724" w:rsidRDefault="005C4D10" w:rsidP="005C4D1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bookmarkStart w:id="0" w:name="_GoBack"/>
      <w:bookmarkEnd w:id="0"/>
    </w:p>
    <w:p w:rsidR="005C4D10" w:rsidRPr="00223724" w:rsidRDefault="005C4D10" w:rsidP="005C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До 31 декабря 2023 года продлён срок, в течение которого не будут начисляться пени, если налогоплательщик допустил ошибки при формировании уведомления об исчисленных суммах налогов,</w:t>
      </w:r>
      <w:r w:rsidRPr="00223724">
        <w:rPr>
          <w:rFonts w:ascii="Times New Roman" w:hAnsi="Times New Roman" w:cs="Times New Roman"/>
          <w:bCs/>
          <w:sz w:val="25"/>
          <w:szCs w:val="25"/>
        </w:rPr>
        <w:t xml:space="preserve"> авансовых платежей по налогам, сборов, страховых взносов </w:t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(постановление Правительства РФ от 30 июня 2023 г. № 1077 «</w:t>
      </w:r>
      <w:hyperlink r:id="rId5" w:history="1">
        <w:r w:rsidRPr="00223724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ru-RU"/>
          </w:rPr>
          <w:t>О внесении изменения в пункт 2 постановления Правительства Российской Федерации от 29 марта 2023 г. № 500</w:t>
        </w:r>
      </w:hyperlink>
      <w:r w:rsidRPr="00223724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»)</w:t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Важное условие: на Едином налоговом счёте (</w:t>
      </w:r>
      <w:hyperlink r:id="rId6" w:history="1">
        <w:r w:rsidRPr="00223724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ЕНС</w:t>
        </w:r>
      </w:hyperlink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) должно быть достаточно средств для погашения обязанности по уплате налога.</w:t>
      </w:r>
    </w:p>
    <w:p w:rsidR="005C4D10" w:rsidRPr="00223724" w:rsidRDefault="005C4D10" w:rsidP="005C4D1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Продление такой меры поддержки предоставит налогоплательщикам дополнительные возможности для сверки данных по своим операциям с информацией налогового органа и уплаты долга. А при выявлении ошибки можно будет представить корректное уведомление об исчисленных суммах или подать заявление на розыск платежа.</w:t>
      </w:r>
    </w:p>
    <w:p w:rsidR="005C4D10" w:rsidRPr="00223724" w:rsidRDefault="005C4D10" w:rsidP="005C4D10">
      <w:pPr>
        <w:shd w:val="clear" w:color="auto" w:fill="FFFFFF"/>
        <w:spacing w:after="0" w:line="240" w:lineRule="atLeast"/>
        <w:jc w:val="both"/>
        <w:rPr>
          <w:sz w:val="25"/>
          <w:szCs w:val="25"/>
        </w:rPr>
      </w:pPr>
    </w:p>
    <w:p w:rsidR="00FE5D93" w:rsidRDefault="00FE5D93"/>
    <w:sectPr w:rsidR="00FE5D93" w:rsidSect="003577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10"/>
    <w:rsid w:val="005C4D10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hyperlink" Target="https://www.garant.ru/hotlaw/federal/16331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2023-07-21T08:11:00Z</dcterms:created>
  <dcterms:modified xsi:type="dcterms:W3CDTF">2023-07-21T08:12:00Z</dcterms:modified>
</cp:coreProperties>
</file>