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4555" w14:textId="77777777" w:rsidR="0092337F" w:rsidRPr="00D9371F" w:rsidRDefault="0092337F" w:rsidP="00D9371F">
      <w:pPr>
        <w:pStyle w:val="ConsPlusNormal"/>
        <w:ind w:firstLine="540"/>
        <w:jc w:val="center"/>
        <w:rPr>
          <w:b/>
        </w:rPr>
      </w:pPr>
      <w:r w:rsidRPr="00D9371F">
        <w:rPr>
          <w:b/>
        </w:rPr>
        <w:t xml:space="preserve">Рекомендации по применению </w:t>
      </w:r>
      <w:r w:rsidR="00652BFA" w:rsidRPr="00D9371F">
        <w:rPr>
          <w:b/>
        </w:rPr>
        <w:t>приказа министерства финансов Российской Федерации от 4 июня 2018 г. № 126н</w:t>
      </w:r>
    </w:p>
    <w:p w14:paraId="023A8DCC" w14:textId="77777777" w:rsidR="0092337F" w:rsidRPr="00D9371F" w:rsidRDefault="00652BFA" w:rsidP="00D9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t>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</w:p>
    <w:p w14:paraId="1B5E7C44" w14:textId="77777777" w:rsidR="0092337F" w:rsidRPr="00D9371F" w:rsidRDefault="0092337F" w:rsidP="00D9371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D1F62E" w14:textId="77777777" w:rsidR="0092337F" w:rsidRPr="00D9371F" w:rsidRDefault="0092337F" w:rsidP="00D93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  <w:lang w:eastAsia="ru-RU"/>
        </w:rPr>
        <w:t>Настоящие рекомендации разработаны</w:t>
      </w:r>
      <w:r w:rsidR="00652BFA" w:rsidRPr="00D9371F">
        <w:rPr>
          <w:rFonts w:ascii="Times New Roman" w:hAnsi="Times New Roman"/>
          <w:sz w:val="24"/>
          <w:szCs w:val="24"/>
          <w:lang w:eastAsia="ru-RU"/>
        </w:rPr>
        <w:t xml:space="preserve"> Администрацией Губернатора Новгородской области</w:t>
      </w:r>
      <w:r w:rsidRPr="00D9371F">
        <w:rPr>
          <w:rFonts w:ascii="Times New Roman" w:hAnsi="Times New Roman"/>
          <w:sz w:val="24"/>
          <w:szCs w:val="24"/>
          <w:lang w:eastAsia="ru-RU"/>
        </w:rPr>
        <w:t xml:space="preserve"> в целях </w:t>
      </w:r>
      <w:r w:rsidR="00652BFA" w:rsidRPr="00D9371F">
        <w:rPr>
          <w:rFonts w:ascii="Times New Roman" w:hAnsi="Times New Roman"/>
          <w:sz w:val="24"/>
          <w:szCs w:val="24"/>
          <w:lang w:eastAsia="ru-RU"/>
        </w:rPr>
        <w:t xml:space="preserve">применения </w:t>
      </w:r>
      <w:r w:rsidR="00652BFA" w:rsidRPr="00D9371F">
        <w:rPr>
          <w:rFonts w:ascii="Times New Roman" w:hAnsi="Times New Roman"/>
          <w:sz w:val="24"/>
          <w:szCs w:val="24"/>
        </w:rPr>
        <w:t xml:space="preserve">приказа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</w:t>
      </w:r>
      <w:r w:rsidR="002429B8" w:rsidRPr="00D9371F">
        <w:rPr>
          <w:rFonts w:ascii="Times New Roman" w:hAnsi="Times New Roman"/>
          <w:sz w:val="24"/>
          <w:szCs w:val="24"/>
        </w:rPr>
        <w:t>при осуществлении закупок для обеспечения государственных нужд Новгородской области.</w:t>
      </w:r>
    </w:p>
    <w:p w14:paraId="1BDDF30B" w14:textId="77777777" w:rsidR="0092337F" w:rsidRPr="00D9371F" w:rsidRDefault="0092337F" w:rsidP="00D93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71F">
        <w:rPr>
          <w:rFonts w:ascii="Times New Roman" w:hAnsi="Times New Roman"/>
          <w:sz w:val="24"/>
          <w:szCs w:val="24"/>
          <w:lang w:eastAsia="ru-RU"/>
        </w:rPr>
        <w:t xml:space="preserve">Обращаем внимание на то, что </w:t>
      </w:r>
      <w:r w:rsidR="00652BFA" w:rsidRPr="00D9371F">
        <w:rPr>
          <w:rFonts w:ascii="Times New Roman" w:hAnsi="Times New Roman"/>
          <w:sz w:val="24"/>
          <w:szCs w:val="24"/>
          <w:lang w:eastAsia="ru-RU"/>
        </w:rPr>
        <w:t>Администрация Губернатора Новгородской области</w:t>
      </w:r>
      <w:r w:rsidRPr="00D9371F">
        <w:rPr>
          <w:rFonts w:ascii="Times New Roman" w:hAnsi="Times New Roman"/>
          <w:sz w:val="24"/>
          <w:szCs w:val="24"/>
          <w:lang w:eastAsia="ru-RU"/>
        </w:rPr>
        <w:t xml:space="preserve"> не наделен</w:t>
      </w:r>
      <w:r w:rsidR="00652BFA" w:rsidRPr="00D9371F">
        <w:rPr>
          <w:rFonts w:ascii="Times New Roman" w:hAnsi="Times New Roman"/>
          <w:sz w:val="24"/>
          <w:szCs w:val="24"/>
          <w:lang w:eastAsia="ru-RU"/>
        </w:rPr>
        <w:t>а</w:t>
      </w:r>
      <w:r w:rsidRPr="00D9371F">
        <w:rPr>
          <w:rFonts w:ascii="Times New Roman" w:hAnsi="Times New Roman"/>
          <w:sz w:val="24"/>
          <w:szCs w:val="24"/>
          <w:lang w:eastAsia="ru-RU"/>
        </w:rPr>
        <w:t xml:space="preserve"> полномочиями по разъяснению законодательства Российской Федерации. </w:t>
      </w:r>
    </w:p>
    <w:p w14:paraId="2CC1A68B" w14:textId="77777777" w:rsidR="0092337F" w:rsidRPr="00D9371F" w:rsidRDefault="0092337F" w:rsidP="00D9371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C1EE928" w14:textId="77777777" w:rsidR="0092337F" w:rsidRPr="00D9371F" w:rsidRDefault="0092337F" w:rsidP="00D9371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68E36205" w14:textId="77777777" w:rsidR="0092337F" w:rsidRPr="00D9371F" w:rsidRDefault="0092337F" w:rsidP="00D9371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71F">
        <w:rPr>
          <w:rFonts w:ascii="Times New Roman" w:hAnsi="Times New Roman"/>
          <w:b/>
          <w:sz w:val="24"/>
          <w:szCs w:val="24"/>
          <w:lang w:eastAsia="ru-RU"/>
        </w:rPr>
        <w:t>Используемые термины и определения:</w:t>
      </w:r>
    </w:p>
    <w:p w14:paraId="76344662" w14:textId="77777777" w:rsidR="0092337F" w:rsidRPr="00D9371F" w:rsidRDefault="00A36653" w:rsidP="00D93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  <w:lang w:eastAsia="ru-RU"/>
        </w:rPr>
        <w:t>44-ФЗ</w:t>
      </w:r>
      <w:r w:rsidR="0092337F" w:rsidRPr="00D9371F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 w:rsidR="0092337F" w:rsidRPr="00D9371F">
        <w:rPr>
          <w:rFonts w:ascii="Times New Roman" w:hAnsi="Times New Roman"/>
          <w:sz w:val="24"/>
          <w:szCs w:val="24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14:paraId="4E7D255F" w14:textId="77777777" w:rsidR="0092337F" w:rsidRPr="00D9371F" w:rsidRDefault="00652BFA" w:rsidP="00D937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t>Приказ № 126н</w:t>
      </w:r>
      <w:r w:rsidR="00D948FF" w:rsidRPr="00D9371F">
        <w:rPr>
          <w:rFonts w:ascii="Times New Roman" w:hAnsi="Times New Roman"/>
          <w:b/>
          <w:sz w:val="24"/>
          <w:szCs w:val="24"/>
        </w:rPr>
        <w:t xml:space="preserve"> </w:t>
      </w:r>
      <w:r w:rsidR="0092337F" w:rsidRPr="00D9371F">
        <w:rPr>
          <w:rFonts w:ascii="Times New Roman" w:hAnsi="Times New Roman"/>
          <w:sz w:val="24"/>
          <w:szCs w:val="24"/>
        </w:rPr>
        <w:t xml:space="preserve">- </w:t>
      </w:r>
      <w:r w:rsidRPr="00D9371F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  <w:r w:rsidR="002429B8" w:rsidRPr="00D9371F">
        <w:rPr>
          <w:rFonts w:ascii="Times New Roman" w:hAnsi="Times New Roman"/>
          <w:sz w:val="24"/>
          <w:szCs w:val="24"/>
        </w:rPr>
        <w:t>.</w:t>
      </w:r>
    </w:p>
    <w:p w14:paraId="320F8C72" w14:textId="77777777" w:rsidR="00A36653" w:rsidRPr="00D9371F" w:rsidRDefault="00A36653" w:rsidP="00D9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br w:type="page"/>
      </w:r>
    </w:p>
    <w:p w14:paraId="198BD093" w14:textId="77777777" w:rsidR="002429B8" w:rsidRPr="00D9371F" w:rsidRDefault="002429B8" w:rsidP="00D9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7872F5" w:rsidRPr="00D9371F">
        <w:rPr>
          <w:rFonts w:ascii="Times New Roman" w:hAnsi="Times New Roman"/>
          <w:b/>
          <w:sz w:val="24"/>
          <w:szCs w:val="24"/>
        </w:rPr>
        <w:t>П</w:t>
      </w:r>
      <w:r w:rsidRPr="00D9371F">
        <w:rPr>
          <w:rFonts w:ascii="Times New Roman" w:hAnsi="Times New Roman"/>
          <w:b/>
          <w:sz w:val="24"/>
          <w:szCs w:val="24"/>
        </w:rPr>
        <w:t>рименени</w:t>
      </w:r>
      <w:r w:rsidR="007872F5" w:rsidRPr="00D9371F">
        <w:rPr>
          <w:rFonts w:ascii="Times New Roman" w:hAnsi="Times New Roman"/>
          <w:b/>
          <w:sz w:val="24"/>
          <w:szCs w:val="24"/>
        </w:rPr>
        <w:t>е</w:t>
      </w:r>
      <w:r w:rsidRPr="00D9371F">
        <w:rPr>
          <w:rFonts w:ascii="Times New Roman" w:hAnsi="Times New Roman"/>
          <w:b/>
          <w:sz w:val="24"/>
          <w:szCs w:val="24"/>
        </w:rPr>
        <w:t xml:space="preserve"> </w:t>
      </w:r>
      <w:r w:rsidR="00652BFA" w:rsidRPr="00D9371F">
        <w:rPr>
          <w:rFonts w:ascii="Times New Roman" w:hAnsi="Times New Roman"/>
          <w:b/>
          <w:sz w:val="24"/>
          <w:szCs w:val="24"/>
        </w:rPr>
        <w:t>Приказа № 126н</w:t>
      </w:r>
      <w:r w:rsidRPr="00D9371F">
        <w:rPr>
          <w:rFonts w:ascii="Times New Roman" w:hAnsi="Times New Roman"/>
          <w:b/>
          <w:sz w:val="24"/>
          <w:szCs w:val="24"/>
        </w:rPr>
        <w:t>.</w:t>
      </w:r>
    </w:p>
    <w:p w14:paraId="23CD651B" w14:textId="77777777" w:rsidR="003413A5" w:rsidRPr="00D9371F" w:rsidRDefault="003413A5" w:rsidP="00D9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C7E26" w14:textId="77777777" w:rsidR="00652BFA" w:rsidRPr="00D9371F" w:rsidRDefault="002429B8" w:rsidP="00D9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t xml:space="preserve">1.1. </w:t>
      </w:r>
      <w:r w:rsidR="00652BFA" w:rsidRPr="00D9371F">
        <w:rPr>
          <w:rFonts w:ascii="Times New Roman" w:hAnsi="Times New Roman"/>
          <w:b/>
          <w:sz w:val="24"/>
          <w:szCs w:val="24"/>
        </w:rPr>
        <w:t>Приказ № 126н применяется при осуществлении закупок товаров</w:t>
      </w:r>
      <w:r w:rsidR="00E47D1F" w:rsidRPr="00D9371F">
        <w:rPr>
          <w:rFonts w:ascii="Times New Roman" w:hAnsi="Times New Roman"/>
          <w:b/>
          <w:sz w:val="24"/>
          <w:szCs w:val="24"/>
        </w:rPr>
        <w:t>, указанных в приложении 1 к настоящим Рекомендациям.</w:t>
      </w:r>
    </w:p>
    <w:p w14:paraId="09703A45" w14:textId="77777777" w:rsidR="00E47D1F" w:rsidRPr="00D9371F" w:rsidRDefault="00E47D1F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820F7" w14:textId="77777777" w:rsidR="00E47D1F" w:rsidRPr="00D9371F" w:rsidRDefault="00E47D1F" w:rsidP="00D9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t>1.2. Не могут быть предметом одного контракта (одного лота) товары, указанные в Приложении к Приказу № 126н и не указанные в нем.</w:t>
      </w:r>
    </w:p>
    <w:p w14:paraId="68956A89" w14:textId="77777777" w:rsidR="00E47D1F" w:rsidRPr="00D9371F" w:rsidRDefault="00E47D1F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Товары, включенные в приложение к Приказу № 126 н должны закупаться отдельно от товаров, не включенных в приложение к Приказу № 126н.</w:t>
      </w:r>
    </w:p>
    <w:p w14:paraId="4724FC8F" w14:textId="77777777" w:rsidR="00E47D1F" w:rsidRPr="00D9371F" w:rsidRDefault="00E47D1F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9DE47" w14:textId="77777777" w:rsidR="00EF5252" w:rsidRPr="00D9371F" w:rsidRDefault="00E47D1F" w:rsidP="00D9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t xml:space="preserve">1.3. </w:t>
      </w:r>
      <w:r w:rsidR="00EF5252" w:rsidRPr="00D9371F">
        <w:rPr>
          <w:rFonts w:ascii="Times New Roman" w:hAnsi="Times New Roman"/>
          <w:b/>
          <w:sz w:val="24"/>
          <w:szCs w:val="24"/>
        </w:rPr>
        <w:t xml:space="preserve">При осуществлении закупок </w:t>
      </w:r>
      <w:r w:rsidRPr="00D9371F">
        <w:rPr>
          <w:rFonts w:ascii="Times New Roman" w:hAnsi="Times New Roman"/>
          <w:b/>
          <w:sz w:val="24"/>
          <w:szCs w:val="24"/>
        </w:rPr>
        <w:t>товаров</w:t>
      </w:r>
      <w:r w:rsidR="00EF5252" w:rsidRPr="00D9371F">
        <w:rPr>
          <w:rFonts w:ascii="Times New Roman" w:hAnsi="Times New Roman"/>
          <w:b/>
          <w:sz w:val="24"/>
          <w:szCs w:val="24"/>
        </w:rPr>
        <w:t xml:space="preserve">, включенных в </w:t>
      </w:r>
      <w:r w:rsidRPr="00D9371F">
        <w:rPr>
          <w:rFonts w:ascii="Times New Roman" w:hAnsi="Times New Roman"/>
          <w:b/>
          <w:sz w:val="24"/>
          <w:szCs w:val="24"/>
        </w:rPr>
        <w:t>Приложение к Приказу № 126н</w:t>
      </w:r>
      <w:r w:rsidR="00EF5252" w:rsidRPr="00D9371F">
        <w:rPr>
          <w:rFonts w:ascii="Times New Roman" w:hAnsi="Times New Roman"/>
          <w:b/>
          <w:sz w:val="24"/>
          <w:szCs w:val="24"/>
        </w:rPr>
        <w:t xml:space="preserve">, устанавливаются </w:t>
      </w:r>
      <w:r w:rsidRPr="00D9371F">
        <w:rPr>
          <w:rFonts w:ascii="Times New Roman" w:hAnsi="Times New Roman"/>
          <w:b/>
          <w:sz w:val="24"/>
          <w:szCs w:val="24"/>
        </w:rPr>
        <w:t>условия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 (далее – условия допуска)</w:t>
      </w:r>
      <w:r w:rsidR="00DE4123" w:rsidRPr="00D9371F">
        <w:rPr>
          <w:rFonts w:ascii="Times New Roman" w:hAnsi="Times New Roman"/>
          <w:b/>
          <w:sz w:val="24"/>
          <w:szCs w:val="24"/>
        </w:rPr>
        <w:t xml:space="preserve">. </w:t>
      </w:r>
    </w:p>
    <w:p w14:paraId="3F8FE152" w14:textId="6FF69F52" w:rsidR="00DE4123" w:rsidRPr="00D9371F" w:rsidRDefault="00DE412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</w:t>
      </w:r>
      <w:r w:rsidR="00E47D1F" w:rsidRPr="00D9371F">
        <w:rPr>
          <w:rFonts w:ascii="Times New Roman" w:hAnsi="Times New Roman"/>
          <w:sz w:val="24"/>
          <w:szCs w:val="24"/>
        </w:rPr>
        <w:t>3</w:t>
      </w:r>
      <w:r w:rsidRPr="00D9371F">
        <w:rPr>
          <w:rFonts w:ascii="Times New Roman" w:hAnsi="Times New Roman"/>
          <w:sz w:val="24"/>
          <w:szCs w:val="24"/>
        </w:rPr>
        <w:t>.</w:t>
      </w:r>
      <w:r w:rsidR="001B55BD">
        <w:rPr>
          <w:rFonts w:ascii="Times New Roman" w:hAnsi="Times New Roman"/>
          <w:sz w:val="24"/>
          <w:szCs w:val="24"/>
        </w:rPr>
        <w:t>1</w:t>
      </w:r>
      <w:r w:rsidRPr="00D9371F">
        <w:rPr>
          <w:rFonts w:ascii="Times New Roman" w:hAnsi="Times New Roman"/>
          <w:sz w:val="24"/>
          <w:szCs w:val="24"/>
        </w:rPr>
        <w:t xml:space="preserve">. </w:t>
      </w:r>
      <w:r w:rsidR="00E47D1F" w:rsidRPr="00D9371F">
        <w:rPr>
          <w:rFonts w:ascii="Times New Roman" w:hAnsi="Times New Roman"/>
          <w:sz w:val="24"/>
          <w:szCs w:val="24"/>
        </w:rPr>
        <w:t>У</w:t>
      </w:r>
      <w:r w:rsidRPr="00D9371F">
        <w:rPr>
          <w:rFonts w:ascii="Times New Roman" w:hAnsi="Times New Roman"/>
          <w:sz w:val="24"/>
          <w:szCs w:val="24"/>
        </w:rPr>
        <w:t>словия допуска должны быть установлены заказчиками в извещениях об осуществлении закупок.</w:t>
      </w:r>
    </w:p>
    <w:p w14:paraId="0DC3CAAD" w14:textId="77777777" w:rsidR="00DE4123" w:rsidRPr="00D9371F" w:rsidRDefault="00DE412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3180E" w14:textId="3E9586C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1.4. Приказ № 126н не применяется при проведении конкурса, аукциона, запроса котировок</w:t>
      </w:r>
      <w:r w:rsidR="001B55BD">
        <w:rPr>
          <w:rFonts w:ascii="Times New Roman" w:hAnsi="Times New Roman"/>
          <w:sz w:val="24"/>
          <w:szCs w:val="24"/>
        </w:rPr>
        <w:t xml:space="preserve"> </w:t>
      </w:r>
      <w:r w:rsidRPr="00D9371F">
        <w:rPr>
          <w:rFonts w:ascii="Times New Roman" w:hAnsi="Times New Roman"/>
          <w:sz w:val="24"/>
          <w:szCs w:val="24"/>
        </w:rPr>
        <w:t>в следующих случаях:</w:t>
      </w:r>
    </w:p>
    <w:p w14:paraId="47FE9652" w14:textId="7777777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99B56" w14:textId="096045D5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а) конкурс, аукцион, запрос котировок признается не состоявшимся в случаях, предусмотренных Федеральным законом;</w:t>
      </w:r>
    </w:p>
    <w:p w14:paraId="1328FA07" w14:textId="7777777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в том числе только одна заявка признана соответствующей требованиям документации (извещения)</w:t>
      </w:r>
    </w:p>
    <w:p w14:paraId="260C9278" w14:textId="7777777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BDAB6" w14:textId="2893DBFB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 xml:space="preserve">б) все заявки (окончательные предложения) участников закупки, признанные в порядке, предусмотренном Федеральным законом, соответствующими требованиям </w:t>
      </w:r>
      <w:r w:rsidR="001B55BD">
        <w:rPr>
          <w:rFonts w:ascii="Times New Roman" w:hAnsi="Times New Roman"/>
          <w:sz w:val="24"/>
          <w:szCs w:val="24"/>
        </w:rPr>
        <w:t>извещения</w:t>
      </w:r>
      <w:r w:rsidRPr="00D9371F">
        <w:rPr>
          <w:rFonts w:ascii="Times New Roman" w:hAnsi="Times New Roman"/>
          <w:sz w:val="24"/>
          <w:szCs w:val="24"/>
        </w:rPr>
        <w:t xml:space="preserve"> содержат предложения о поставке товаров, происходящих исключительно из государств - </w:t>
      </w:r>
      <w:r w:rsidR="00D9371F" w:rsidRPr="00D9371F">
        <w:rPr>
          <w:rFonts w:ascii="Times New Roman" w:hAnsi="Times New Roman"/>
          <w:sz w:val="24"/>
          <w:szCs w:val="24"/>
          <w:shd w:val="clear" w:color="auto" w:fill="00B050"/>
        </w:rPr>
        <w:t>членов Евразийского экономического союза;</w:t>
      </w:r>
    </w:p>
    <w:p w14:paraId="1DE25F25" w14:textId="4B6AF6E3" w:rsidR="00DB78C3" w:rsidRPr="00991211" w:rsidRDefault="00DB78C3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1211">
        <w:rPr>
          <w:rFonts w:ascii="Times New Roman" w:hAnsi="Times New Roman"/>
          <w:i/>
          <w:sz w:val="24"/>
          <w:szCs w:val="24"/>
        </w:rPr>
        <w:t>в отношении всех товаров, предлагаемых к поставке всеми участниками закупок, в заявках указаны страны происхождения товаров государства - члены Евразийского экономического союз</w:t>
      </w:r>
      <w:r w:rsidRPr="00EA6D93">
        <w:rPr>
          <w:rFonts w:ascii="Times New Roman" w:hAnsi="Times New Roman"/>
          <w:i/>
          <w:sz w:val="24"/>
          <w:szCs w:val="24"/>
        </w:rPr>
        <w:t>а</w:t>
      </w:r>
      <w:r w:rsidR="00991211" w:rsidRPr="00EA6D93">
        <w:rPr>
          <w:rFonts w:ascii="Times New Roman" w:hAnsi="Times New Roman"/>
          <w:i/>
          <w:sz w:val="24"/>
          <w:szCs w:val="24"/>
        </w:rPr>
        <w:t>.</w:t>
      </w:r>
    </w:p>
    <w:p w14:paraId="1068DEEB" w14:textId="7777777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C93FF" w14:textId="618E3FF9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 xml:space="preserve">в) все заявки участников закупки, признанные в порядке, предусмотренном Федеральным законом, соответствующими требованиям </w:t>
      </w:r>
      <w:r w:rsidR="001B55BD">
        <w:rPr>
          <w:rFonts w:ascii="Times New Roman" w:hAnsi="Times New Roman"/>
          <w:sz w:val="24"/>
          <w:szCs w:val="24"/>
        </w:rPr>
        <w:t>извещения</w:t>
      </w:r>
      <w:r w:rsidRPr="00D9371F">
        <w:rPr>
          <w:rFonts w:ascii="Times New Roman" w:hAnsi="Times New Roman"/>
          <w:sz w:val="24"/>
          <w:szCs w:val="24"/>
        </w:rPr>
        <w:t xml:space="preserve"> содержат предложение о поставке </w:t>
      </w:r>
      <w:r w:rsidR="00AC5168" w:rsidRPr="00D9371F">
        <w:rPr>
          <w:rFonts w:ascii="Times New Roman" w:hAnsi="Times New Roman"/>
          <w:sz w:val="24"/>
          <w:szCs w:val="24"/>
        </w:rPr>
        <w:t xml:space="preserve">товаров, </w:t>
      </w:r>
      <w:r w:rsidRPr="00D9371F">
        <w:rPr>
          <w:rFonts w:ascii="Times New Roman" w:hAnsi="Times New Roman"/>
          <w:sz w:val="24"/>
          <w:szCs w:val="24"/>
        </w:rPr>
        <w:t>страной происхождения хотя бы одного из которых, является иностранное государство (за исключением государств - членов Евразийского экономического союза).</w:t>
      </w:r>
    </w:p>
    <w:p w14:paraId="09066113" w14:textId="293927AC" w:rsidR="00DB78C3" w:rsidRDefault="00DB78C3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00B050"/>
        </w:rPr>
      </w:pPr>
      <w:r w:rsidRPr="00D9371F">
        <w:rPr>
          <w:rFonts w:ascii="Times New Roman" w:hAnsi="Times New Roman"/>
          <w:i/>
          <w:sz w:val="24"/>
          <w:szCs w:val="24"/>
        </w:rPr>
        <w:t>хотя бы в отношении одного товара в каждой заявке содержится предложение о поставке товара страной происхождения которого, является иностранное государство (за исключением государств - членов Евразийского экономического союза</w:t>
      </w:r>
      <w:r w:rsidRPr="00EA6D93">
        <w:rPr>
          <w:rFonts w:ascii="Times New Roman" w:hAnsi="Times New Roman"/>
          <w:i/>
          <w:sz w:val="24"/>
          <w:szCs w:val="24"/>
        </w:rPr>
        <w:t>)</w:t>
      </w:r>
    </w:p>
    <w:p w14:paraId="12F0FE55" w14:textId="77777777" w:rsidR="008206E5" w:rsidRDefault="008206E5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00B050"/>
        </w:rPr>
      </w:pPr>
    </w:p>
    <w:p w14:paraId="482A1EEB" w14:textId="3ED8A313" w:rsidR="008206E5" w:rsidRDefault="008206E5" w:rsidP="0082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55BD">
        <w:rPr>
          <w:rFonts w:ascii="Times New Roman" w:hAnsi="Times New Roman"/>
          <w:sz w:val="24"/>
          <w:szCs w:val="24"/>
        </w:rPr>
        <w:t>г)</w:t>
      </w:r>
      <w:r w:rsidRPr="001B55BD">
        <w:rPr>
          <w:rFonts w:ascii="Times New Roman" w:hAnsi="Times New Roman"/>
          <w:sz w:val="24"/>
          <w:szCs w:val="24"/>
          <w:lang w:eastAsia="ru-RU"/>
        </w:rPr>
        <w:t xml:space="preserve"> в отношении товаров, указанных в Приложениях</w:t>
      </w:r>
      <w:r w:rsidR="001B55BD">
        <w:rPr>
          <w:rFonts w:ascii="Times New Roman" w:hAnsi="Times New Roman"/>
          <w:sz w:val="24"/>
          <w:szCs w:val="24"/>
          <w:lang w:eastAsia="ru-RU"/>
        </w:rPr>
        <w:t xml:space="preserve"> к Приказу №126н</w:t>
      </w:r>
      <w:r w:rsidRPr="001B55BD">
        <w:rPr>
          <w:rFonts w:ascii="Times New Roman" w:hAnsi="Times New Roman"/>
          <w:sz w:val="24"/>
          <w:szCs w:val="24"/>
          <w:lang w:eastAsia="ru-RU"/>
        </w:rPr>
        <w:t>, Правительством Российской Федерации установлен запрет в соответствии с частью 3 статьи 14 Федерального закона.</w:t>
      </w:r>
    </w:p>
    <w:p w14:paraId="29A55E94" w14:textId="77777777" w:rsidR="008206E5" w:rsidRPr="00D9371F" w:rsidRDefault="008206E5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4C6DBA9" w14:textId="11DD95BC" w:rsidR="00DB78C3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60E2E" w14:textId="10B3C0C3" w:rsidR="00E50DED" w:rsidRDefault="00E50DED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DED">
        <w:rPr>
          <w:rFonts w:ascii="Times New Roman" w:hAnsi="Times New Roman"/>
          <w:sz w:val="24"/>
          <w:szCs w:val="24"/>
          <w:shd w:val="clear" w:color="auto" w:fill="00B050"/>
        </w:rPr>
        <w:t xml:space="preserve">1.5.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приложении № 1, в размере 20 процентов в отношении товаров, указанных в приложении № 2 и закупаемых при реализации национальных проектов (программ), в соответствии с подпунктами 1.2 и 1.3 пункта 1 приказа предоставляются </w:t>
      </w:r>
      <w:r w:rsidRPr="00E50DED">
        <w:rPr>
          <w:rFonts w:ascii="Times New Roman" w:hAnsi="Times New Roman"/>
          <w:sz w:val="24"/>
          <w:szCs w:val="24"/>
          <w:shd w:val="clear" w:color="auto" w:fill="00B050"/>
        </w:rPr>
        <w:lastRenderedPageBreak/>
        <w:t>участникам закупки, заявки которых признаны соответствующими требованиям извещения об осуществлении закупки и содержат исключительно предложения о поставке товаров, происходящих из государств - членов Евразийского экономического союза.</w:t>
      </w:r>
    </w:p>
    <w:p w14:paraId="2DBBD936" w14:textId="77777777" w:rsidR="00494034" w:rsidRPr="00D9371F" w:rsidRDefault="00494034" w:rsidP="00936129">
      <w:pPr>
        <w:shd w:val="clear" w:color="auto" w:fill="00B05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1345B" w14:textId="45402575" w:rsidR="004149DA" w:rsidRPr="00D9371F" w:rsidRDefault="007872F5" w:rsidP="00936129">
      <w:pPr>
        <w:shd w:val="clear" w:color="auto" w:fill="00B05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1.5.</w:t>
      </w:r>
      <w:r w:rsidR="004149DA" w:rsidRPr="00D9371F">
        <w:rPr>
          <w:rFonts w:ascii="Times New Roman" w:hAnsi="Times New Roman"/>
          <w:sz w:val="24"/>
          <w:szCs w:val="24"/>
        </w:rPr>
        <w:t>1.</w:t>
      </w:r>
      <w:r w:rsidRPr="00D9371F">
        <w:rPr>
          <w:rFonts w:ascii="Times New Roman" w:hAnsi="Times New Roman"/>
          <w:sz w:val="24"/>
          <w:szCs w:val="24"/>
        </w:rPr>
        <w:t xml:space="preserve"> </w:t>
      </w:r>
      <w:r w:rsidR="001B55BD" w:rsidRPr="001B55BD">
        <w:rPr>
          <w:rFonts w:ascii="Times New Roman" w:hAnsi="Times New Roman"/>
          <w:sz w:val="24"/>
          <w:szCs w:val="24"/>
        </w:rPr>
        <w:t>При проведении конкурса, запроса котировок в электронной форме рассмотрение и 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</w:t>
      </w:r>
      <w:r w:rsidR="00EA6D93">
        <w:rPr>
          <w:rFonts w:ascii="Times New Roman" w:hAnsi="Times New Roman"/>
          <w:sz w:val="24"/>
          <w:szCs w:val="24"/>
        </w:rPr>
        <w:t>,</w:t>
      </w:r>
      <w:r w:rsidR="001B55BD" w:rsidRPr="001B55BD">
        <w:rPr>
          <w:rFonts w:ascii="Times New Roman" w:hAnsi="Times New Roman"/>
          <w:sz w:val="24"/>
          <w:szCs w:val="24"/>
        </w:rPr>
        <w:t xml:space="preserve"> осуществляются комиссиями заказчиков по осуществлению закупок и операторами электронных площадок с применением к предложенной в указанных заявках цене контракта понижающего 15-процентного коэффициента в отношении товаров, указанных в приложении N 1, понижающего 20-процентного коэффициента в отношении товаров, указанных в приложении N 2 и закупаемых при реализации национальных проектов (программ). Контракт заключается по цене, предложенной в заявке победителем конкурса, запроса котировок в электронной форме.</w:t>
      </w:r>
      <w:r w:rsidRPr="00D9371F">
        <w:rPr>
          <w:rFonts w:ascii="Times New Roman" w:hAnsi="Times New Roman"/>
          <w:sz w:val="24"/>
          <w:szCs w:val="24"/>
        </w:rPr>
        <w:t xml:space="preserve"> </w:t>
      </w:r>
    </w:p>
    <w:p w14:paraId="7712640B" w14:textId="5744E3F8" w:rsidR="004149DA" w:rsidRPr="00D9371F" w:rsidRDefault="004149DA" w:rsidP="00936129">
      <w:pPr>
        <w:shd w:val="clear" w:color="auto" w:fill="00B05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применение Приказа № 126н осуществляется на этапе рассмотрения и оценки заявок путем применения понижающего 15</w:t>
      </w:r>
      <w:r w:rsidR="00936129">
        <w:rPr>
          <w:rFonts w:ascii="Times New Roman" w:hAnsi="Times New Roman"/>
          <w:i/>
          <w:sz w:val="24"/>
          <w:szCs w:val="24"/>
        </w:rPr>
        <w:t xml:space="preserve"> (или 20)</w:t>
      </w:r>
      <w:r w:rsidRPr="00D9371F">
        <w:rPr>
          <w:rFonts w:ascii="Times New Roman" w:hAnsi="Times New Roman"/>
          <w:i/>
          <w:sz w:val="24"/>
          <w:szCs w:val="24"/>
        </w:rPr>
        <w:t>% коэффициента</w:t>
      </w:r>
    </w:p>
    <w:p w14:paraId="45F3CEDE" w14:textId="6588210C" w:rsidR="00DB78C3" w:rsidRPr="00D9371F" w:rsidRDefault="007872F5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Контракт заключается по цене, предложенной в заявке (окончательном предложении) победителем конкурса, запроса котиро</w:t>
      </w:r>
      <w:r w:rsidRPr="001B55BD">
        <w:rPr>
          <w:rFonts w:ascii="Times New Roman" w:hAnsi="Times New Roman"/>
          <w:sz w:val="24"/>
          <w:szCs w:val="24"/>
        </w:rPr>
        <w:t>вок.</w:t>
      </w:r>
    </w:p>
    <w:p w14:paraId="3553F89C" w14:textId="77777777" w:rsidR="004149DA" w:rsidRPr="00D9371F" w:rsidRDefault="004149DA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при заключении контракта цена не снижается, контракт заключается по цене, предложенной в заявке</w:t>
      </w:r>
    </w:p>
    <w:p w14:paraId="717549F7" w14:textId="77777777" w:rsidR="00DB78C3" w:rsidRPr="00D9371F" w:rsidRDefault="00DB78C3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38C01" w14:textId="4F35136E" w:rsidR="004149DA" w:rsidRPr="00D9371F" w:rsidRDefault="004149DA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 xml:space="preserve">1.5.2. При проведении аукциона контракт заключается по цене </w:t>
      </w:r>
      <w:r w:rsidRPr="00D9371F">
        <w:rPr>
          <w:rFonts w:ascii="Times New Roman" w:hAnsi="Times New Roman"/>
          <w:i/>
          <w:sz w:val="24"/>
          <w:szCs w:val="24"/>
        </w:rPr>
        <w:t>(только в случае, если аукцион признан состоявшимся и одновременно имеются: заявка, содержащая предложение о поставке товаров страной происхождения хотя бы одного из которых, является иностранное государство (за исключением государств - членов Евразийского экономического союза</w:t>
      </w:r>
      <w:r w:rsidRPr="00E50DED">
        <w:rPr>
          <w:rFonts w:ascii="Times New Roman" w:hAnsi="Times New Roman"/>
          <w:i/>
          <w:iCs/>
          <w:sz w:val="24"/>
          <w:szCs w:val="24"/>
        </w:rPr>
        <w:t>) и заявка, содержащая предложения о поставке товаров, происходящих исключительно из государств - членов Евразийского экономического союза)</w:t>
      </w:r>
      <w:r w:rsidRPr="00D9371F">
        <w:rPr>
          <w:rFonts w:ascii="Times New Roman" w:hAnsi="Times New Roman"/>
          <w:sz w:val="24"/>
          <w:szCs w:val="24"/>
        </w:rPr>
        <w:t>:</w:t>
      </w:r>
    </w:p>
    <w:p w14:paraId="0C3EE532" w14:textId="77777777" w:rsidR="004149DA" w:rsidRPr="00D9371F" w:rsidRDefault="004149DA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B790B" w14:textId="5E467D92" w:rsidR="004149DA" w:rsidRPr="00D9371F" w:rsidRDefault="004149DA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а) сниженной на 15</w:t>
      </w:r>
      <w:r w:rsidR="00936129">
        <w:rPr>
          <w:rFonts w:ascii="Times New Roman" w:hAnsi="Times New Roman"/>
          <w:sz w:val="24"/>
          <w:szCs w:val="24"/>
        </w:rPr>
        <w:t xml:space="preserve"> (или 20)</w:t>
      </w:r>
      <w:r w:rsidRPr="00D9371F">
        <w:rPr>
          <w:rFonts w:ascii="Times New Roman" w:hAnsi="Times New Roman"/>
          <w:sz w:val="24"/>
          <w:szCs w:val="24"/>
        </w:rPr>
        <w:t xml:space="preserve"> процентов от предложенной победителем аукциона в случае, если заявка такого победителя содержит предложение о поставке товаров, указанных в Приложении,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14:paraId="5B8F7895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1C0F3" w14:textId="745C1A20" w:rsidR="003413A5" w:rsidRPr="00D9371F" w:rsidRDefault="004149DA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б) предложенной победителем аукциона в случае, если заявка такого победителя содержит предложение о поставке товаров, указанных в Приложении, и происходящих исключительно из государств - членов Евразийского экономического союза</w:t>
      </w:r>
      <w:r w:rsidR="00EA6D93">
        <w:rPr>
          <w:rFonts w:ascii="Times New Roman" w:hAnsi="Times New Roman"/>
          <w:sz w:val="24"/>
          <w:szCs w:val="24"/>
        </w:rPr>
        <w:t>.</w:t>
      </w:r>
    </w:p>
    <w:p w14:paraId="0623F56F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B5DEB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1.5.3. Применение Приказа № 126н после применения постановления Правительства Российской Федерации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</w:t>
      </w:r>
    </w:p>
    <w:p w14:paraId="799EDBDB" w14:textId="77777777" w:rsidR="002429B8" w:rsidRPr="00D9371F" w:rsidRDefault="002429B8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55871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1.5.3.1. В случае отклонения заявок (окончательных предложений) в соответствии с пунктом 1 постановления Правительства Российской Федерации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нужд», контракт заключается с участником закупки по предложенной им цене контракта при совокупности следующих условий:</w:t>
      </w:r>
    </w:p>
    <w:p w14:paraId="70FED8DD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2931D" w14:textId="57617316" w:rsidR="00B91CE9" w:rsidRPr="00D9371F" w:rsidRDefault="00B91CE9" w:rsidP="0098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71F">
        <w:rPr>
          <w:rFonts w:ascii="Times New Roman" w:hAnsi="Times New Roman"/>
          <w:sz w:val="24"/>
          <w:szCs w:val="24"/>
        </w:rPr>
        <w:lastRenderedPageBreak/>
        <w:t>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</w:t>
      </w:r>
      <w:r w:rsidR="00EA6D93">
        <w:rPr>
          <w:rFonts w:ascii="Times New Roman" w:hAnsi="Times New Roman"/>
          <w:sz w:val="24"/>
          <w:szCs w:val="24"/>
        </w:rPr>
        <w:t xml:space="preserve"> </w:t>
      </w:r>
      <w:r w:rsidRPr="00D9371F">
        <w:rPr>
          <w:rFonts w:ascii="Times New Roman" w:hAnsi="Times New Roman"/>
          <w:sz w:val="24"/>
          <w:szCs w:val="24"/>
        </w:rPr>
        <w:t>и при этом сведения о таких фармацевтических субстанциях включены в государственный реестр лекарственных средств;</w:t>
      </w:r>
    </w:p>
    <w:p w14:paraId="5862B10D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86E91" w14:textId="6DA28616" w:rsidR="00B91CE9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 xml:space="preserve">б) заявка такого участника закупки соответствует требованиям </w:t>
      </w:r>
      <w:r w:rsidR="00C635C7">
        <w:rPr>
          <w:rFonts w:ascii="Times New Roman" w:hAnsi="Times New Roman"/>
          <w:sz w:val="24"/>
          <w:szCs w:val="24"/>
        </w:rPr>
        <w:t>извещения</w:t>
      </w:r>
      <w:r w:rsidRPr="00D9371F">
        <w:rPr>
          <w:rFonts w:ascii="Times New Roman" w:hAnsi="Times New Roman"/>
          <w:sz w:val="24"/>
          <w:szCs w:val="24"/>
        </w:rPr>
        <w:t xml:space="preserve"> о закупке;</w:t>
      </w:r>
      <w:r w:rsidR="00984BAF">
        <w:rPr>
          <w:rFonts w:ascii="Times New Roman" w:hAnsi="Times New Roman"/>
          <w:sz w:val="24"/>
          <w:szCs w:val="24"/>
        </w:rPr>
        <w:t xml:space="preserve"> </w:t>
      </w:r>
    </w:p>
    <w:p w14:paraId="0325FD15" w14:textId="77777777" w:rsidR="00C635C7" w:rsidRPr="00D9371F" w:rsidRDefault="00C635C7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6A472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пунктом 1 Постановления № 1289 и при этом соответствуют совокупности условий, указанных в подпунктах "а" и "б" настоящего подпункта;</w:t>
      </w:r>
    </w:p>
    <w:p w14:paraId="025F4EF5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4C08F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пунктом 1 Постановления № 1289, но не соответствует условию, указанному в подпункте "а" настоящего подпункта.</w:t>
      </w:r>
    </w:p>
    <w:p w14:paraId="3D3BF73A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830A1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14:paraId="43BE720C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9FCDD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1.6. Подтверждением страны происхождения товаров, является указание (декларирование) участником закупки в заявке в соответствии с Федеральным законом наименования страны происхождения товара.</w:t>
      </w:r>
    </w:p>
    <w:p w14:paraId="52E73420" w14:textId="77777777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AC7905C" w14:textId="33A42E81" w:rsidR="00B91CE9" w:rsidRPr="00D9371F" w:rsidRDefault="00B91CE9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6129">
        <w:rPr>
          <w:rFonts w:ascii="Times New Roman" w:hAnsi="Times New Roman"/>
          <w:sz w:val="24"/>
          <w:szCs w:val="24"/>
          <w:shd w:val="clear" w:color="auto" w:fill="00B050"/>
        </w:rPr>
        <w:t xml:space="preserve">1.7. </w:t>
      </w:r>
      <w:r w:rsidR="00CF7262" w:rsidRPr="00936129">
        <w:rPr>
          <w:rFonts w:ascii="Times New Roman" w:hAnsi="Times New Roman"/>
          <w:sz w:val="24"/>
          <w:szCs w:val="24"/>
          <w:shd w:val="clear" w:color="auto" w:fill="00B050"/>
        </w:rPr>
        <w:t xml:space="preserve">При исполнении контракта не допускается замена страны происхождения данных товаров, за исключением случая, </w:t>
      </w:r>
      <w:r w:rsidR="00936129" w:rsidRPr="00936129">
        <w:rPr>
          <w:rFonts w:ascii="Times New Roman" w:hAnsi="Times New Roman"/>
          <w:sz w:val="24"/>
          <w:szCs w:val="24"/>
          <w:shd w:val="clear" w:color="auto" w:fill="00B050"/>
        </w:rPr>
        <w:t>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</w:t>
      </w:r>
      <w:r w:rsidR="00EA6D93">
        <w:rPr>
          <w:rFonts w:ascii="Times New Roman" w:hAnsi="Times New Roman"/>
          <w:sz w:val="24"/>
          <w:szCs w:val="24"/>
          <w:shd w:val="clear" w:color="auto" w:fill="00B050"/>
        </w:rPr>
        <w:t>.</w:t>
      </w:r>
    </w:p>
    <w:p w14:paraId="24F9E002" w14:textId="77777777" w:rsidR="00CF7262" w:rsidRPr="00D9371F" w:rsidRDefault="00CF7262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целесообразно включать данное положение в проекты контрактов</w:t>
      </w:r>
    </w:p>
    <w:p w14:paraId="21136440" w14:textId="77777777" w:rsidR="00CF7262" w:rsidRPr="00D9371F" w:rsidRDefault="00CF7262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FF9B593" w14:textId="77777777" w:rsidR="00CF7262" w:rsidRPr="00D9371F" w:rsidRDefault="00CF7262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t>1.8. Приказ № 126н подлежит применению при проведении конкурентных способов определения поставщиков (подрядчиков, исполнителей).</w:t>
      </w:r>
    </w:p>
    <w:p w14:paraId="29B7CFCD" w14:textId="537CD002" w:rsidR="00CF7262" w:rsidRPr="00D9371F" w:rsidRDefault="00CF7262" w:rsidP="00D937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371F">
        <w:rPr>
          <w:rFonts w:ascii="Times New Roman" w:hAnsi="Times New Roman"/>
          <w:i/>
          <w:sz w:val="24"/>
          <w:szCs w:val="24"/>
        </w:rPr>
        <w:t>в том числе электронных конкурсов, электронных запросов котировок</w:t>
      </w:r>
      <w:r w:rsidR="00C635C7">
        <w:rPr>
          <w:rFonts w:ascii="Times New Roman" w:hAnsi="Times New Roman"/>
          <w:i/>
          <w:sz w:val="24"/>
          <w:szCs w:val="24"/>
        </w:rPr>
        <w:t>.</w:t>
      </w:r>
    </w:p>
    <w:p w14:paraId="0BABA7A5" w14:textId="77777777" w:rsidR="003413A5" w:rsidRPr="00D9371F" w:rsidRDefault="003413A5" w:rsidP="00D9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br w:type="page"/>
      </w:r>
    </w:p>
    <w:p w14:paraId="534B12F2" w14:textId="77777777" w:rsidR="00325BEC" w:rsidRPr="00D9371F" w:rsidRDefault="0008712D" w:rsidP="00D9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71F">
        <w:rPr>
          <w:rFonts w:ascii="Times New Roman" w:hAnsi="Times New Roman"/>
          <w:b/>
          <w:sz w:val="24"/>
          <w:szCs w:val="24"/>
        </w:rPr>
        <w:lastRenderedPageBreak/>
        <w:t>2</w:t>
      </w:r>
      <w:r w:rsidR="00D948FF" w:rsidRPr="00D9371F">
        <w:rPr>
          <w:rFonts w:ascii="Times New Roman" w:hAnsi="Times New Roman"/>
          <w:b/>
          <w:sz w:val="24"/>
          <w:szCs w:val="24"/>
        </w:rPr>
        <w:t xml:space="preserve">. Применение </w:t>
      </w:r>
      <w:r w:rsidRPr="00D9371F">
        <w:rPr>
          <w:rFonts w:ascii="Times New Roman" w:hAnsi="Times New Roman"/>
          <w:b/>
          <w:sz w:val="24"/>
          <w:szCs w:val="24"/>
        </w:rPr>
        <w:t>Приказа №126н</w:t>
      </w:r>
      <w:r w:rsidR="00D948FF" w:rsidRPr="00D9371F">
        <w:rPr>
          <w:rFonts w:ascii="Times New Roman" w:hAnsi="Times New Roman"/>
          <w:sz w:val="24"/>
          <w:szCs w:val="24"/>
        </w:rPr>
        <w:t xml:space="preserve"> </w:t>
      </w:r>
      <w:r w:rsidR="00D948FF" w:rsidRPr="00D9371F">
        <w:rPr>
          <w:rFonts w:ascii="Times New Roman" w:hAnsi="Times New Roman"/>
          <w:b/>
          <w:sz w:val="24"/>
          <w:szCs w:val="24"/>
        </w:rPr>
        <w:t>при подготовке документаций и (или) извещений об осуществлении закупок в соответствии с примерными формами документаций и (или) извещений об осуществлении закупок</w:t>
      </w:r>
    </w:p>
    <w:p w14:paraId="0222BBFD" w14:textId="77777777" w:rsidR="00D948FF" w:rsidRPr="00D9371F" w:rsidRDefault="00D948FF" w:rsidP="00D93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787"/>
        <w:gridCol w:w="2151"/>
        <w:gridCol w:w="12225"/>
      </w:tblGrid>
      <w:tr w:rsidR="00936129" w:rsidRPr="00D9371F" w14:paraId="476A2050" w14:textId="77777777" w:rsidTr="00936129">
        <w:tc>
          <w:tcPr>
            <w:tcW w:w="787" w:type="dxa"/>
          </w:tcPr>
          <w:p w14:paraId="099285DF" w14:textId="77777777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1" w:type="dxa"/>
          </w:tcPr>
          <w:p w14:paraId="55266EE4" w14:textId="77777777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225" w:type="dxa"/>
          </w:tcPr>
          <w:p w14:paraId="5D52AAAA" w14:textId="77777777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F">
              <w:rPr>
                <w:rFonts w:ascii="Times New Roman" w:hAnsi="Times New Roman"/>
                <w:b/>
                <w:sz w:val="24"/>
                <w:szCs w:val="24"/>
              </w:rPr>
              <w:t>Формулировка (общее, без применения Постановления № 1289)</w:t>
            </w:r>
          </w:p>
        </w:tc>
      </w:tr>
      <w:tr w:rsidR="00936129" w:rsidRPr="00D9371F" w14:paraId="336CD139" w14:textId="77777777" w:rsidTr="00936129">
        <w:tc>
          <w:tcPr>
            <w:tcW w:w="787" w:type="dxa"/>
          </w:tcPr>
          <w:p w14:paraId="4D666DC3" w14:textId="77777777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14:paraId="6D8D9D5D" w14:textId="74363FFF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71F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требования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извещении</w:t>
            </w:r>
          </w:p>
          <w:p w14:paraId="08FDF650" w14:textId="60420049" w:rsidR="00936129" w:rsidRPr="00D9371F" w:rsidRDefault="00936129" w:rsidP="00D93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5" w:type="dxa"/>
          </w:tcPr>
          <w:p w14:paraId="2E58508C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При осуществлении закупки путем проведения электронного аукциона:</w:t>
            </w:r>
          </w:p>
          <w:p w14:paraId="0D16C681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A0CD1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со статьей 14 Федерального закона, </w:t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приказом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(далее – Приказ №126н)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 (далее – условия допуска).</w:t>
            </w:r>
          </w:p>
          <w:p w14:paraId="0B5A927C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Условия допуска:</w:t>
            </w:r>
          </w:p>
          <w:p w14:paraId="2CB24962" w14:textId="3C98D724" w:rsidR="00936129" w:rsidRPr="00D9371F" w:rsidRDefault="00936129" w:rsidP="00936129">
            <w:pPr>
              <w:shd w:val="clear" w:color="auto" w:fill="00B05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закупки преимущества в отношении цены контракта в размере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Style w:val="af2"/>
                <w:rFonts w:ascii="Times New Roman" w:hAnsi="Times New Roman"/>
                <w:i/>
                <w:sz w:val="24"/>
                <w:szCs w:val="24"/>
              </w:rPr>
              <w:footnoteReference w:id="1"/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 процентов предоставляются участникам закупки, заявки которых признаны соответствующими требованиям </w:t>
            </w:r>
            <w:r w:rsidR="00C635C7">
              <w:rPr>
                <w:rFonts w:ascii="Times New Roman" w:hAnsi="Times New Roman"/>
                <w:i/>
                <w:sz w:val="24"/>
                <w:szCs w:val="24"/>
              </w:rPr>
              <w:t>извещения</w:t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 о закупке и содержат исключительно предложения о поставке товаров, происходящих из государств - членов Евразийского экономического союза</w:t>
            </w:r>
            <w:r w:rsidR="00C635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EB60021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проведении аукциона контракт заключается по цене:</w:t>
            </w:r>
          </w:p>
          <w:p w14:paraId="372FCF6D" w14:textId="4E825678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а) сниженной на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процентов</w:t>
            </w:r>
            <w:r w:rsidR="00792209">
              <w:rPr>
                <w:rStyle w:val="af2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footnoteReference w:id="2"/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 предложенной победителем аукциона в случае, если заявка такого победителя содержит предложение о поставке товаров, указанных в Приложении к Приказу №126н,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      </w:r>
          </w:p>
          <w:p w14:paraId="40354F7B" w14:textId="793C23FD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б) предложенной победителем аукциона в случае, если заявка такого победителя содержит предложение о поставке товаров, указанных в Приложении к Приказу №126н, и происходящих исключительно из государств - членов Евразийского экономического союза.</w:t>
            </w:r>
          </w:p>
          <w:p w14:paraId="5836F514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4F64E079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пунктом 2 Приказа № 126н, указанные условия допуска не применяются в случаях, если:</w:t>
            </w:r>
          </w:p>
          <w:p w14:paraId="6C04647C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а) закупка признается не состоявшейся в случаях, предусмотренных Федеральным законом;</w:t>
            </w:r>
          </w:p>
          <w:p w14:paraId="7F8FE3C7" w14:textId="133D9E6B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б) все заявки участников закупки, признанные в порядке, предусмотренном Федеральным законом, соответствующими требованиям </w:t>
            </w:r>
            <w:r w:rsidR="007922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извещения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закупке содержат предложения о поставке товаров, указанных в Приложении к Приказу №126н, и происходящих исключительно из государств - членов Евразийского экономического союза;</w:t>
            </w:r>
          </w:p>
          <w:p w14:paraId="4E223783" w14:textId="3DF32BF0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в) все заявки участников закупки, признанные в порядке, предусмотренном Федеральным законом, соответствующими требованиям </w:t>
            </w:r>
            <w:r w:rsidR="00C635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извещения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закупке содержат предложение о поставке товаров, указанных в Приложении к Приказу №126н,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      </w:r>
          </w:p>
          <w:p w14:paraId="11B87DED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C39EB3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При осуществлении закупки путем проведения конкурса:</w:t>
            </w:r>
          </w:p>
          <w:p w14:paraId="04AC1C50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C6D019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со статьей 14 Федерального закона, </w:t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приказом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(далее – Приказ №126н)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 (далее – условия допуска).</w:t>
            </w:r>
          </w:p>
          <w:p w14:paraId="3B2A4146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Условия допуска:</w:t>
            </w:r>
          </w:p>
          <w:p w14:paraId="5F16ED60" w14:textId="34E97173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закупки преимущества в отношении цены контракта в размере </w:t>
            </w:r>
            <w:r w:rsidR="00792209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792209">
              <w:rPr>
                <w:rStyle w:val="af2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 процентов предоставляются участникам закупки, заявки которых признаны соответствующими требованиям </w:t>
            </w:r>
            <w:r w:rsidR="00C635C7">
              <w:rPr>
                <w:rFonts w:ascii="Times New Roman" w:hAnsi="Times New Roman"/>
                <w:i/>
                <w:sz w:val="24"/>
                <w:szCs w:val="24"/>
              </w:rPr>
              <w:t>извещения</w:t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 о закупке и содержат исключительно предложения о поставке товаров, происходящих из государств - членов Евразийского экономического союза.</w:t>
            </w:r>
          </w:p>
          <w:p w14:paraId="0D9D58A4" w14:textId="3E2AF35F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При проведении конкурса рассмотрение и оценка заявок, содержащих предложения о поставке товаров, указанных в Приложении к Приказу №126н,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с применением к предложенной в указанных заявках цене контракта понижающего </w:t>
            </w:r>
            <w:r w:rsidR="007922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</w:t>
            </w:r>
            <w:r w:rsidR="00792209">
              <w:rPr>
                <w:rStyle w:val="af2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footnoteReference w:id="4"/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-процентного коэффициента. Контракт заключается по цене, предложенной в заявке победителем конкурса.</w:t>
            </w:r>
          </w:p>
          <w:p w14:paraId="685E3A1B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1E8164C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пунктом 2 Приказа № 126н, указанные условия допуска не применяются в случаях, если:</w:t>
            </w:r>
          </w:p>
          <w:p w14:paraId="3FAC1815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а) закупка признается не состоявшейся в случаях, предусмотренных Федеральным законом;</w:t>
            </w:r>
          </w:p>
          <w:p w14:paraId="4824B97E" w14:textId="7AB22BC1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б) все заявки участников закупки, признанные в порядке, предусмотренном Федеральным законом, соответствующими требованиям </w:t>
            </w:r>
            <w:r w:rsidR="007922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извещению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закупке содержат предложения о поставке товаров, указанных в Приложении к Приказу №126н, и происходящих исключительно из государств - членов Евразийского экономического союза;</w:t>
            </w:r>
          </w:p>
          <w:p w14:paraId="43ECFBC7" w14:textId="2045894B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в) все заявки участников закупки, признанные в порядке, предусмотренном Федеральным законом, соответствующими требованиям </w:t>
            </w:r>
            <w:r w:rsidR="00C635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извещения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 закупке содержат предложение о поставке товаров, указанных в 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Приложении к Приказу №126н,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      </w:r>
          </w:p>
          <w:p w14:paraId="7583D56F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002DA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При осуществлении закупки путем проведения запроса котировок:</w:t>
            </w:r>
          </w:p>
          <w:p w14:paraId="5E9A4507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570398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со статьей 14 Федерального закона, </w:t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приказом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(далее – Приказ №126н)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 (далее – условия допуска).</w:t>
            </w:r>
          </w:p>
          <w:p w14:paraId="2831C732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>Условия допуска:</w:t>
            </w:r>
          </w:p>
          <w:p w14:paraId="18B38F00" w14:textId="10C75F61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закупки преимущества в отношении цены контракта в размере </w:t>
            </w:r>
            <w:r w:rsidR="00792209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792209">
              <w:rPr>
                <w:rStyle w:val="af2"/>
                <w:rFonts w:ascii="Times New Roman" w:hAnsi="Times New Roman"/>
                <w:i/>
                <w:sz w:val="24"/>
                <w:szCs w:val="24"/>
              </w:rPr>
              <w:footnoteReference w:id="5"/>
            </w:r>
            <w:r w:rsidRPr="00D9371F">
              <w:rPr>
                <w:rFonts w:ascii="Times New Roman" w:hAnsi="Times New Roman"/>
                <w:i/>
                <w:sz w:val="24"/>
                <w:szCs w:val="24"/>
              </w:rPr>
              <w:t xml:space="preserve"> процентов предоставляются участникам закупки, заявки которых признаны соответствующими требованиям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союза.</w:t>
            </w:r>
          </w:p>
          <w:p w14:paraId="3B81B191" w14:textId="26B0D797" w:rsidR="00936129" w:rsidRPr="00D9371F" w:rsidRDefault="00936129" w:rsidP="00792209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 проведении запроса котировок рассмотрение и оценка заявок, содержащих предложения о поставке товаров, указанных в Приложении к Приказу №126н, и происходящих исключительно из государств - членов Евразийского экономического союза</w:t>
            </w:r>
            <w:r w:rsidR="007922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осуществляются комиссиями заказчиков по осуществлению закупок с применением к предложенной в указанных заявках цене контракта понижающего </w:t>
            </w:r>
            <w:r w:rsidR="007922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</w:t>
            </w:r>
            <w:r w:rsidR="00792209">
              <w:rPr>
                <w:rStyle w:val="af2"/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footnoteReference w:id="6"/>
            </w: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-процентного коэффициента. Контракт заключается по цене, предложенной в заявке победителем запроса котировок.</w:t>
            </w:r>
          </w:p>
          <w:p w14:paraId="7985D4D9" w14:textId="77777777" w:rsidR="00936129" w:rsidRPr="00D9371F" w:rsidRDefault="00936129" w:rsidP="00D93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E438C7C" w14:textId="77777777" w:rsidR="00936129" w:rsidRPr="00D9371F" w:rsidRDefault="00936129" w:rsidP="00737226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соответствии с пунктом 2 Приказа № 126н, указанные условия допуска не применяются в случаях, если:</w:t>
            </w:r>
          </w:p>
          <w:p w14:paraId="20712A12" w14:textId="77777777" w:rsidR="00936129" w:rsidRPr="00D9371F" w:rsidRDefault="00936129" w:rsidP="00737226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а) закупка признается не состоявшейся в случаях, предусмотренных Федеральным законом;</w:t>
            </w:r>
          </w:p>
          <w:p w14:paraId="3067B0C8" w14:textId="694B916C" w:rsidR="00936129" w:rsidRPr="00D9371F" w:rsidRDefault="00936129" w:rsidP="00737226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б) все заявки участников закупки, признанные в порядке, предусмотренном Федеральным законом, соответствующими требованиям извещения о проведении запроса котировок содержат предложения о поставке товаров, указанных в Приложении к Приказу №126н, и происходящих исключительно из государств - членов Евразийского экономического союза;</w:t>
            </w:r>
          </w:p>
          <w:p w14:paraId="14F5C3FF" w14:textId="1316C6B6" w:rsidR="00936129" w:rsidRPr="00D9371F" w:rsidRDefault="00936129" w:rsidP="00737226">
            <w:pPr>
              <w:shd w:val="clear" w:color="auto" w:fill="00B05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37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в) все заявки (окончательные предложения) участников закупки, признанные в порядке, предусмотренном Федеральным законом, соответствующими требованиям извещения о проведении запроса котировок содержат предложение о поставке товаров, указанных в Приложении к Приказу №126н,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союза).</w:t>
            </w:r>
          </w:p>
        </w:tc>
      </w:tr>
    </w:tbl>
    <w:p w14:paraId="70A34B66" w14:textId="77777777" w:rsidR="00E47D1F" w:rsidRPr="00D9371F" w:rsidRDefault="00E47D1F" w:rsidP="00D9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371F">
        <w:rPr>
          <w:rFonts w:ascii="Times New Roman" w:hAnsi="Times New Roman"/>
          <w:sz w:val="24"/>
          <w:szCs w:val="24"/>
        </w:rPr>
        <w:lastRenderedPageBreak/>
        <w:br w:type="page"/>
      </w:r>
    </w:p>
    <w:p w14:paraId="43908423" w14:textId="77777777" w:rsidR="00E47D1F" w:rsidRPr="00D9371F" w:rsidRDefault="00E47D1F" w:rsidP="00D9371F">
      <w:pPr>
        <w:spacing w:after="0" w:line="240" w:lineRule="auto"/>
        <w:rPr>
          <w:rFonts w:ascii="Times New Roman" w:hAnsi="Times New Roman"/>
          <w:sz w:val="24"/>
          <w:szCs w:val="24"/>
        </w:rPr>
        <w:sectPr w:rsidR="00E47D1F" w:rsidRPr="00D9371F" w:rsidSect="00C635C7">
          <w:pgSz w:w="16838" w:h="11906" w:orient="landscape"/>
          <w:pgMar w:top="993" w:right="536" w:bottom="709" w:left="1134" w:header="708" w:footer="708" w:gutter="0"/>
          <w:cols w:space="708"/>
          <w:docGrid w:linePitch="360"/>
        </w:sectPr>
      </w:pPr>
    </w:p>
    <w:p w14:paraId="4C12FB5F" w14:textId="77777777" w:rsidR="00E47D1F" w:rsidRPr="00896EA0" w:rsidRDefault="00E47D1F" w:rsidP="00A701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47D1F" w:rsidRPr="00896EA0" w:rsidSect="00E47D1F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8370" w14:textId="77777777" w:rsidR="00707E1B" w:rsidRDefault="00707E1B" w:rsidP="00936129">
      <w:pPr>
        <w:spacing w:after="0" w:line="240" w:lineRule="auto"/>
      </w:pPr>
      <w:r>
        <w:separator/>
      </w:r>
    </w:p>
  </w:endnote>
  <w:endnote w:type="continuationSeparator" w:id="0">
    <w:p w14:paraId="58D99414" w14:textId="77777777" w:rsidR="00707E1B" w:rsidRDefault="00707E1B" w:rsidP="0093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AC7F" w14:textId="77777777" w:rsidR="00707E1B" w:rsidRDefault="00707E1B" w:rsidP="00936129">
      <w:pPr>
        <w:spacing w:after="0" w:line="240" w:lineRule="auto"/>
      </w:pPr>
      <w:r>
        <w:separator/>
      </w:r>
    </w:p>
  </w:footnote>
  <w:footnote w:type="continuationSeparator" w:id="0">
    <w:p w14:paraId="24B57911" w14:textId="77777777" w:rsidR="00707E1B" w:rsidRDefault="00707E1B" w:rsidP="00936129">
      <w:pPr>
        <w:spacing w:after="0" w:line="240" w:lineRule="auto"/>
      </w:pPr>
      <w:r>
        <w:continuationSeparator/>
      </w:r>
    </w:p>
  </w:footnote>
  <w:footnote w:id="1">
    <w:p w14:paraId="44453A4B" w14:textId="27517960" w:rsidR="00936129" w:rsidRDefault="0093612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  <w:footnote w:id="2">
    <w:p w14:paraId="75C241AF" w14:textId="4ADB79CF" w:rsidR="00792209" w:rsidRDefault="0079220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  <w:footnote w:id="3">
    <w:p w14:paraId="671B1DD9" w14:textId="5C358190" w:rsidR="00792209" w:rsidRDefault="0079220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  <w:footnote w:id="4">
    <w:p w14:paraId="245EAB1D" w14:textId="419DDE93" w:rsidR="00792209" w:rsidRDefault="0079220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  <w:footnote w:id="5">
    <w:p w14:paraId="7442BD30" w14:textId="3B8DDDF6" w:rsidR="00792209" w:rsidRDefault="0079220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  <w:footnote w:id="6">
    <w:p w14:paraId="219BCDA8" w14:textId="08AF37AD" w:rsidR="00792209" w:rsidRDefault="00792209">
      <w:pPr>
        <w:pStyle w:val="af0"/>
      </w:pPr>
      <w:r>
        <w:rPr>
          <w:rStyle w:val="af2"/>
        </w:rPr>
        <w:footnoteRef/>
      </w:r>
      <w:r>
        <w:t xml:space="preserve"> Устанавливается заказчиком в соответствии с пунктом 1.1. Приказа №126н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F"/>
    <w:rsid w:val="000456D1"/>
    <w:rsid w:val="0008712D"/>
    <w:rsid w:val="00092DE7"/>
    <w:rsid w:val="000A0092"/>
    <w:rsid w:val="000B2B6E"/>
    <w:rsid w:val="0012042E"/>
    <w:rsid w:val="001B55BD"/>
    <w:rsid w:val="00222F8D"/>
    <w:rsid w:val="002429B8"/>
    <w:rsid w:val="00325BEC"/>
    <w:rsid w:val="003413A5"/>
    <w:rsid w:val="003B7F88"/>
    <w:rsid w:val="003D2AA5"/>
    <w:rsid w:val="003D4832"/>
    <w:rsid w:val="003F1A32"/>
    <w:rsid w:val="00411ABC"/>
    <w:rsid w:val="004121D9"/>
    <w:rsid w:val="004149DA"/>
    <w:rsid w:val="004245F7"/>
    <w:rsid w:val="0048419D"/>
    <w:rsid w:val="00494034"/>
    <w:rsid w:val="0053173F"/>
    <w:rsid w:val="005476F0"/>
    <w:rsid w:val="00550C1E"/>
    <w:rsid w:val="00571A5D"/>
    <w:rsid w:val="005B23A4"/>
    <w:rsid w:val="00634F4C"/>
    <w:rsid w:val="00652BFA"/>
    <w:rsid w:val="006664C6"/>
    <w:rsid w:val="00707E1B"/>
    <w:rsid w:val="00720F0D"/>
    <w:rsid w:val="00737226"/>
    <w:rsid w:val="007420A2"/>
    <w:rsid w:val="00742BBD"/>
    <w:rsid w:val="00745E74"/>
    <w:rsid w:val="007872F5"/>
    <w:rsid w:val="00790A25"/>
    <w:rsid w:val="00792209"/>
    <w:rsid w:val="0079595F"/>
    <w:rsid w:val="008206E5"/>
    <w:rsid w:val="00895BF8"/>
    <w:rsid w:val="00896EA0"/>
    <w:rsid w:val="00913733"/>
    <w:rsid w:val="0092337F"/>
    <w:rsid w:val="00930310"/>
    <w:rsid w:val="00936129"/>
    <w:rsid w:val="00944C72"/>
    <w:rsid w:val="00946DF2"/>
    <w:rsid w:val="009835A1"/>
    <w:rsid w:val="00984BAF"/>
    <w:rsid w:val="00991211"/>
    <w:rsid w:val="009B3838"/>
    <w:rsid w:val="009D2023"/>
    <w:rsid w:val="009D56E7"/>
    <w:rsid w:val="009E498B"/>
    <w:rsid w:val="009F141D"/>
    <w:rsid w:val="00A25CF6"/>
    <w:rsid w:val="00A36653"/>
    <w:rsid w:val="00A7019F"/>
    <w:rsid w:val="00A72228"/>
    <w:rsid w:val="00A97B4B"/>
    <w:rsid w:val="00AC5168"/>
    <w:rsid w:val="00B03E78"/>
    <w:rsid w:val="00B34060"/>
    <w:rsid w:val="00B91CE9"/>
    <w:rsid w:val="00BB14A7"/>
    <w:rsid w:val="00BC3ACF"/>
    <w:rsid w:val="00BC5CF0"/>
    <w:rsid w:val="00C1368F"/>
    <w:rsid w:val="00C46ABA"/>
    <w:rsid w:val="00C635C7"/>
    <w:rsid w:val="00CA3A49"/>
    <w:rsid w:val="00CD3379"/>
    <w:rsid w:val="00CD5E04"/>
    <w:rsid w:val="00CF7262"/>
    <w:rsid w:val="00D9371F"/>
    <w:rsid w:val="00D948FF"/>
    <w:rsid w:val="00DB78C3"/>
    <w:rsid w:val="00DE4123"/>
    <w:rsid w:val="00E47D1F"/>
    <w:rsid w:val="00E50DED"/>
    <w:rsid w:val="00E9162F"/>
    <w:rsid w:val="00EA6D93"/>
    <w:rsid w:val="00EC2B02"/>
    <w:rsid w:val="00EF5252"/>
    <w:rsid w:val="00F6323E"/>
    <w:rsid w:val="00F8715B"/>
    <w:rsid w:val="00F96669"/>
    <w:rsid w:val="00FC5DED"/>
    <w:rsid w:val="00FC6D96"/>
    <w:rsid w:val="00FD215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B874"/>
  <w15:docId w15:val="{94CBE36E-09AE-4587-AA61-D2AA7A3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paragraph" w:customStyle="1" w:styleId="ConsPlusNormal">
    <w:name w:val="ConsPlusNormal"/>
    <w:rsid w:val="0079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79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F525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F52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52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F52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F5252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character" w:styleId="ab">
    <w:name w:val="Hyperlink"/>
    <w:basedOn w:val="a0"/>
    <w:uiPriority w:val="99"/>
    <w:semiHidden/>
    <w:unhideWhenUsed/>
    <w:rsid w:val="00EF525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F5252"/>
    <w:rPr>
      <w:color w:val="800080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3612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36129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93612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3612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6129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936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6652-91FF-4F1E-B6DC-0A6E38DA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3</cp:revision>
  <cp:lastPrinted>2016-10-10T08:10:00Z</cp:lastPrinted>
  <dcterms:created xsi:type="dcterms:W3CDTF">2022-12-30T11:11:00Z</dcterms:created>
  <dcterms:modified xsi:type="dcterms:W3CDTF">2022-12-30T11:13:00Z</dcterms:modified>
</cp:coreProperties>
</file>